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A" w:rsidRPr="00380EFA" w:rsidRDefault="00380EFA" w:rsidP="00380EF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bCs/>
          <w:color w:val="333333"/>
          <w:szCs w:val="28"/>
          <w:lang w:eastAsia="ru-RU"/>
        </w:rPr>
        <w:br/>
        <w:t>КОНСПЕКТ З</w:t>
      </w:r>
      <w:r w:rsidR="008D4F2E">
        <w:rPr>
          <w:rFonts w:eastAsia="Times New Roman" w:cs="Times New Roman"/>
          <w:b/>
          <w:bCs/>
          <w:color w:val="333333"/>
          <w:szCs w:val="28"/>
          <w:lang w:eastAsia="ru-RU"/>
        </w:rPr>
        <w:t>АНЯТИЯ</w:t>
      </w:r>
      <w:r w:rsidR="00FB67F6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8D4F2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В </w:t>
      </w:r>
      <w:r w:rsidR="00FB67F6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8D4F2E">
        <w:rPr>
          <w:rFonts w:eastAsia="Times New Roman" w:cs="Times New Roman"/>
          <w:b/>
          <w:bCs/>
          <w:color w:val="333333"/>
          <w:szCs w:val="28"/>
          <w:lang w:eastAsia="ru-RU"/>
        </w:rPr>
        <w:t>ПОДГОТОВИТЕЛЬНОЙ ГРУПП</w:t>
      </w:r>
      <w:r w:rsidR="00BE30E9">
        <w:rPr>
          <w:rFonts w:eastAsia="Times New Roman" w:cs="Times New Roman"/>
          <w:b/>
          <w:bCs/>
          <w:color w:val="333333"/>
          <w:szCs w:val="28"/>
          <w:lang w:eastAsia="ru-RU"/>
        </w:rPr>
        <w:t>Е</w:t>
      </w:r>
      <w:r w:rsidRPr="00380EFA">
        <w:rPr>
          <w:rFonts w:eastAsia="Times New Roman" w:cs="Times New Roman"/>
          <w:b/>
          <w:bCs/>
          <w:color w:val="333333"/>
          <w:szCs w:val="28"/>
          <w:lang w:eastAsia="ru-RU"/>
        </w:rPr>
        <w:t>"КАЖДЫЙ РЕБЕНОК ИМЕЕТ ПРАВО"</w:t>
      </w:r>
      <w:bookmarkStart w:id="0" w:name="_GoBack"/>
      <w:bookmarkEnd w:id="0"/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val="en-US" w:eastAsia="ru-RU"/>
        </w:rPr>
        <w:t> 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color w:val="333333"/>
          <w:szCs w:val="28"/>
          <w:lang w:eastAsia="ru-RU"/>
        </w:rPr>
        <w:t>Цель: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Вызвать интерес к занятию;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познакомить с понятиями: Конвенция, защита прав детей;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закрепить знания о том, что у каждого человека есть свое имя;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довести до сознания детей, что они имеют право на семью;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- воспитывать любовь и уважение к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близким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color w:val="333333"/>
          <w:szCs w:val="28"/>
          <w:lang w:eastAsia="ru-RU"/>
        </w:rPr>
        <w:t xml:space="preserve">МЕТОДЫ: </w:t>
      </w:r>
      <w:r w:rsidRPr="00380EFA">
        <w:rPr>
          <w:rFonts w:eastAsia="Times New Roman" w:cs="Times New Roman"/>
          <w:color w:val="333333"/>
          <w:szCs w:val="28"/>
          <w:lang w:eastAsia="ru-RU"/>
        </w:rPr>
        <w:t>Рассказ воспитателя, чтение литературного отрывка, рас-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сма</w:t>
      </w:r>
      <w:r w:rsidRPr="00380EFA">
        <w:rPr>
          <w:rFonts w:eastAsia="Times New Roman" w:cs="Times New Roman"/>
          <w:color w:val="333333"/>
          <w:szCs w:val="28"/>
          <w:lang w:eastAsia="ru-RU"/>
        </w:rPr>
        <w:t>тривание</w:t>
      </w:r>
      <w:proofErr w:type="spell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иллюстративного материала, игры-упражнения,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продуктивная деятельность - рисование "Моя семья"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Материал и оборудование: Свидетельство о рождении, иллюстративный материал, белые листы, цветные карандаши.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color w:val="333333"/>
          <w:szCs w:val="28"/>
          <w:lang w:eastAsia="ru-RU"/>
        </w:rPr>
        <w:t>ХОД ЗАНЯТИЯ: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-ль: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Собрались все дети в круг. Я твой друг и т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ы-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мой друг. Крепко за руки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возьмемся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и друг другу улыбнемся.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А сейчас давайте, дети, поиграем все вместе. Повторяйте за мной: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Запоминает наша голова,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Важные поступки и умные слова (дети гладят себя по голове)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Слушаем внимательно, смотрим обязательно (подносят руки к глазам)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Взрослых не перебиваем (грозят указательным пальцем)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Знаний много получаем (Сжимают и разжимают пальцы на обеих руках)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А теперь, садитесь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поудобнее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и внимательно послушайте стихотворение, которое я вам расскажу. Попробуйте догадаться, о чем сегодня на занятии мы будем с вами говорить.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Лишь появится ребенок и едва начнет дышать,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У него уже с пеленок появляются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.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>рава)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О чем мы сегодня буем говорить? (Сегодня на занятии мы будем говорить о правах ребенка)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.</w:t>
      </w:r>
      <w:proofErr w:type="gramEnd"/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Ребята, посмотрите вот на этот документ. Это - Конвенция, так называется международный договор по правам детей. А существует он с 1989 года. Сегодня я расскажу вам о ваших правах. Давным-давно, тысяча лет назад, на земле появились люди и с тех пор, есть закон о том, что каждый человек имеет право на жизнь. Родители дают своему ребенку имя и фамилию. По имени мы можем узнать о человеке: мужчина это или женщина, мальчик или девочка. По имени мы обращаемся друг к другу.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Чтение художественного отрывка. Беседа.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Сейчас послушайте рассказ о мальчике, который не знал своего имени. (</w:t>
      </w:r>
      <w:proofErr w:type="spellStart"/>
      <w:r w:rsidRPr="00380EFA">
        <w:rPr>
          <w:rFonts w:eastAsia="Times New Roman" w:cs="Times New Roman"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color w:val="333333"/>
          <w:szCs w:val="28"/>
          <w:lang w:eastAsia="ru-RU"/>
        </w:rPr>
        <w:t>-ль читает рассказ)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Ребята, вы догадались, как звали мальчика? Какие имена были у других героев рассказа?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Каждому человеку дано право на имя, и право это закреплено в специальном документе - свидетельстве о рождении.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lastRenderedPageBreak/>
        <w:t>- А теперь я предлагаю поиграть в игру с вашими именами: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Игра-упражнение "Назови по-другому"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color w:val="333333"/>
          <w:szCs w:val="28"/>
          <w:lang w:eastAsia="ru-RU"/>
        </w:rPr>
        <w:t>Ход игры</w:t>
      </w:r>
      <w:r w:rsidRPr="00380EFA">
        <w:rPr>
          <w:rFonts w:eastAsia="Times New Roman" w:cs="Times New Roman"/>
          <w:color w:val="333333"/>
          <w:szCs w:val="28"/>
          <w:lang w:eastAsia="ru-RU"/>
        </w:rPr>
        <w:t>: в-ль называет имя, а дети говорят, как можно сказать по-другому.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Ребята, так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значит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какие права имеют дети?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color w:val="333333"/>
          <w:szCs w:val="28"/>
          <w:lang w:eastAsia="ru-RU"/>
        </w:rPr>
        <w:t>Дети: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Право на жизнь, имя.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И сейчас мы поговорим еще об одном праве. Право на семью.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Ребята, предлагаю поиграть в игру, которая называется "Моя семья"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Поднимите руку ладонью к себе.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- Знаю я, что у меня дома дружная семья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Это - мама (согнуть безымянный палец)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Это - я (согнуть мизинец)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Это - бабушка моя (согнуть указательный палец)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Это - папа (согнуть средний палец)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Это - дед (согнуть большой палец)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И у нас разлада нет.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-ль: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Так что же такое семья?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Ответы детей.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-ль: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ребята, а кто хочет нам рассказать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о совей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семье?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Ответы детей.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-ль: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Да, родные, все семья. В семье все взрослые должны работать, зарабатывать деньги. Ребята, как вы думаете, зачем наши родители должны работать и зарабатывать деньги?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Ответы детей.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-ль: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Правильно. Нашим родителям нужно работать, чтобы получив деньги за работу оплатить коммунальные услуги, купить одежду, продукты питания. Ребята, вы молодцы, и я уверена, что вы любите и уважаете своих родителей.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А сейчас послушайте меня: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Нас от беды укроет папа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Все зло на свете победит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Его ребенок лучший самый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Всегда нас папа защитит.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 xml:space="preserve">-ль: </w:t>
      </w:r>
      <w:r w:rsidRPr="00380EFA">
        <w:rPr>
          <w:rFonts w:eastAsia="Times New Roman" w:cs="Times New Roman"/>
          <w:color w:val="333333"/>
          <w:szCs w:val="28"/>
          <w:lang w:eastAsia="ru-RU"/>
        </w:rPr>
        <w:t>Ребята, самый главный в семье - это папа. "Отец - сыну наставник" говорит народная пословица. А какие пословицы знаете вы?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Ответы детей.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Вос</w:t>
      </w:r>
      <w:proofErr w:type="spellEnd"/>
      <w:r w:rsidRPr="00380EFA">
        <w:rPr>
          <w:rFonts w:eastAsia="Times New Roman" w:cs="Times New Roman"/>
          <w:b/>
          <w:color w:val="333333"/>
          <w:szCs w:val="28"/>
          <w:lang w:eastAsia="ru-RU"/>
        </w:rPr>
        <w:t>-ль:</w:t>
      </w: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А теперь, ребята, закройте глаза, представьте перед собой свою маму и послушайте: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Мама. И ты услышишь мамин голос. Он живет в самом тебе, такой знакомый и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Мама. Ты еще не умел говорить, а мама понимала тебя без слов, что ты хочешь, что тебя беспокоит. Ты еще не умел ходить, мама носили тебя на руках, а потом мама научила тебя ходить. Мама всегда была рядом с тобой.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А теперь открываем глазки. Скажите мне, какое право имеют дети? (Право на семью). А сейчас мы выучим игру, в которую можно играть всей семьей. Вы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научите играть в нее своих родителей и вам никогда не будет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скучно.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"Я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иду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и ты идешь (2 раза)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Раз, два, три (шагают на месте)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Я 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>пою и ты поешь</w:t>
      </w:r>
      <w:proofErr w:type="gramEnd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-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Раз, два, три (хлопают в ладоши)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Мы идем и мы поем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Раз, два, три (прыгают на месте)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Очень дружно мы живем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Раз, два, три (шагают на месте)</w:t>
      </w:r>
      <w:proofErr w:type="gramStart"/>
      <w:r w:rsidRPr="00380EFA">
        <w:rPr>
          <w:rFonts w:eastAsia="Times New Roman" w:cs="Times New Roman"/>
          <w:color w:val="333333"/>
          <w:szCs w:val="28"/>
          <w:lang w:eastAsia="ru-RU"/>
        </w:rPr>
        <w:t xml:space="preserve"> .</w:t>
      </w:r>
      <w:proofErr w:type="gramEnd"/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Детки, я желаю вам, чтобы каждый из вас жил в дружной семье, чтобы небо над головой было мирное, голубое. Чтобы всегда светило солнце.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b/>
          <w:color w:val="333333"/>
          <w:szCs w:val="28"/>
          <w:lang w:eastAsia="ru-RU"/>
        </w:rPr>
        <w:t>ИТОГ ЗАНЯТИЯ: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33333"/>
          <w:szCs w:val="28"/>
          <w:lang w:eastAsia="ru-RU"/>
        </w:rPr>
        <w:t>А теперь скажите, о чем сегодня на занятии мы с вами говорили? (Мы говорили о правах детей). Вы сегодня старались, правильно отвечали на мои вопросы. А сейчас я предлагаю вам стать художниками и нарисовать свою семью.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03F50"/>
          <w:szCs w:val="28"/>
          <w:lang w:eastAsia="ru-RU"/>
        </w:rPr>
        <w:t> 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03F50"/>
          <w:szCs w:val="28"/>
          <w:lang w:eastAsia="ru-RU"/>
        </w:rPr>
        <w:t>О каких правах вы сегодня узнали?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i/>
          <w:iCs/>
          <w:color w:val="303F50"/>
          <w:szCs w:val="28"/>
          <w:lang w:eastAsia="ru-RU"/>
        </w:rPr>
        <w:t>Ответы детей: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03F50"/>
          <w:szCs w:val="28"/>
          <w:lang w:eastAsia="ru-RU"/>
        </w:rPr>
        <w:t>Право на жизнь, на имя и фамилию, на семью, на медицинское обслуживание, на образование, на отдых и досуг.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i/>
          <w:iCs/>
          <w:color w:val="303F50"/>
          <w:szCs w:val="28"/>
          <w:lang w:eastAsia="ru-RU"/>
        </w:rPr>
        <w:t>Воспитатель:</w:t>
      </w:r>
    </w:p>
    <w:p w:rsidR="00380EFA" w:rsidRPr="00380EFA" w:rsidRDefault="00380EFA" w:rsidP="00380E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0EFA">
        <w:rPr>
          <w:rFonts w:eastAsia="Times New Roman" w:cs="Times New Roman"/>
          <w:color w:val="303F50"/>
          <w:szCs w:val="28"/>
          <w:lang w:eastAsia="ru-RU"/>
        </w:rPr>
        <w:t>Эту книгу я вам дарю! Вы можете её рассматривать, чтобы всегда помнить и знать свои права.</w:t>
      </w:r>
    </w:p>
    <w:p w:rsidR="00A2371F" w:rsidRDefault="00A2371F"/>
    <w:sectPr w:rsidR="00A23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FD" w:rsidRDefault="00526BFD" w:rsidP="00380EFA">
      <w:pPr>
        <w:spacing w:after="0" w:line="240" w:lineRule="auto"/>
      </w:pPr>
      <w:r>
        <w:separator/>
      </w:r>
    </w:p>
  </w:endnote>
  <w:endnote w:type="continuationSeparator" w:id="0">
    <w:p w:rsidR="00526BFD" w:rsidRDefault="00526BFD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FD" w:rsidRDefault="00526BFD" w:rsidP="00380EFA">
      <w:pPr>
        <w:spacing w:after="0" w:line="240" w:lineRule="auto"/>
      </w:pPr>
      <w:r>
        <w:separator/>
      </w:r>
    </w:p>
  </w:footnote>
  <w:footnote w:type="continuationSeparator" w:id="0">
    <w:p w:rsidR="00526BFD" w:rsidRDefault="00526BFD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735811"/>
      <w:docPartObj>
        <w:docPartGallery w:val="Page Numbers (Top of Page)"/>
        <w:docPartUnique/>
      </w:docPartObj>
    </w:sdtPr>
    <w:sdtContent>
      <w:p w:rsidR="00380EFA" w:rsidRDefault="00380E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E9">
          <w:rPr>
            <w:noProof/>
          </w:rPr>
          <w:t>1</w:t>
        </w:r>
        <w:r>
          <w:fldChar w:fldCharType="end"/>
        </w:r>
      </w:p>
    </w:sdtContent>
  </w:sdt>
  <w:p w:rsidR="00380EFA" w:rsidRDefault="00380E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A"/>
    <w:rsid w:val="00380EFA"/>
    <w:rsid w:val="00526BFD"/>
    <w:rsid w:val="00801A7F"/>
    <w:rsid w:val="008D4F2E"/>
    <w:rsid w:val="00A2371F"/>
    <w:rsid w:val="00BE30E9"/>
    <w:rsid w:val="00E2106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EFA"/>
    <w:rPr>
      <w:b/>
      <w:bCs/>
    </w:rPr>
  </w:style>
  <w:style w:type="character" w:styleId="a4">
    <w:name w:val="Emphasis"/>
    <w:basedOn w:val="a0"/>
    <w:uiPriority w:val="20"/>
    <w:qFormat/>
    <w:rsid w:val="00380EFA"/>
    <w:rPr>
      <w:i/>
      <w:iCs/>
    </w:rPr>
  </w:style>
  <w:style w:type="paragraph" w:styleId="a5">
    <w:name w:val="header"/>
    <w:basedOn w:val="a"/>
    <w:link w:val="a6"/>
    <w:uiPriority w:val="99"/>
    <w:unhideWhenUsed/>
    <w:rsid w:val="0038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EFA"/>
  </w:style>
  <w:style w:type="paragraph" w:styleId="a7">
    <w:name w:val="footer"/>
    <w:basedOn w:val="a"/>
    <w:link w:val="a8"/>
    <w:uiPriority w:val="99"/>
    <w:unhideWhenUsed/>
    <w:rsid w:val="0038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EFA"/>
    <w:rPr>
      <w:b/>
      <w:bCs/>
    </w:rPr>
  </w:style>
  <w:style w:type="character" w:styleId="a4">
    <w:name w:val="Emphasis"/>
    <w:basedOn w:val="a0"/>
    <w:uiPriority w:val="20"/>
    <w:qFormat/>
    <w:rsid w:val="00380EFA"/>
    <w:rPr>
      <w:i/>
      <w:iCs/>
    </w:rPr>
  </w:style>
  <w:style w:type="paragraph" w:styleId="a5">
    <w:name w:val="header"/>
    <w:basedOn w:val="a"/>
    <w:link w:val="a6"/>
    <w:uiPriority w:val="99"/>
    <w:unhideWhenUsed/>
    <w:rsid w:val="0038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EFA"/>
  </w:style>
  <w:style w:type="paragraph" w:styleId="a7">
    <w:name w:val="footer"/>
    <w:basedOn w:val="a"/>
    <w:link w:val="a8"/>
    <w:uiPriority w:val="99"/>
    <w:unhideWhenUsed/>
    <w:rsid w:val="0038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2017-11-19T19:24:00Z</dcterms:created>
  <dcterms:modified xsi:type="dcterms:W3CDTF">2017-11-19T19:24:00Z</dcterms:modified>
</cp:coreProperties>
</file>