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13C" w:rsidRPr="0062413C" w:rsidRDefault="0062413C" w:rsidP="006241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413C">
        <w:rPr>
          <w:rFonts w:ascii="Times New Roman" w:eastAsia="Calibri" w:hAnsi="Times New Roman" w:cs="Times New Roman"/>
          <w:b/>
          <w:sz w:val="28"/>
          <w:szCs w:val="28"/>
        </w:rPr>
        <w:t>Всероссийск</w:t>
      </w:r>
      <w:r w:rsidR="00F97A8C"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Pr="0062413C">
        <w:rPr>
          <w:rFonts w:ascii="Times New Roman" w:eastAsia="Calibri" w:hAnsi="Times New Roman" w:cs="Times New Roman"/>
          <w:b/>
          <w:sz w:val="28"/>
          <w:szCs w:val="28"/>
        </w:rPr>
        <w:t xml:space="preserve"> дистанционн</w:t>
      </w:r>
      <w:r w:rsidR="00F97A8C"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Pr="0062413C">
        <w:rPr>
          <w:rFonts w:ascii="Times New Roman" w:eastAsia="Calibri" w:hAnsi="Times New Roman" w:cs="Times New Roman"/>
          <w:b/>
          <w:sz w:val="28"/>
          <w:szCs w:val="28"/>
        </w:rPr>
        <w:t xml:space="preserve"> научно-практическ</w:t>
      </w:r>
      <w:r w:rsidR="00F97A8C">
        <w:rPr>
          <w:rFonts w:ascii="Times New Roman" w:eastAsia="Calibri" w:hAnsi="Times New Roman" w:cs="Times New Roman"/>
          <w:b/>
          <w:sz w:val="28"/>
          <w:szCs w:val="28"/>
        </w:rPr>
        <w:t>ая</w:t>
      </w:r>
    </w:p>
    <w:p w:rsidR="0062413C" w:rsidRPr="0062413C" w:rsidRDefault="0062413C" w:rsidP="006241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413C">
        <w:rPr>
          <w:rFonts w:ascii="Times New Roman" w:eastAsia="Calibri" w:hAnsi="Times New Roman" w:cs="Times New Roman"/>
          <w:b/>
          <w:sz w:val="28"/>
          <w:szCs w:val="28"/>
        </w:rPr>
        <w:t>конференция школьников и студентов Центром роста талантливых</w:t>
      </w:r>
    </w:p>
    <w:p w:rsidR="0062413C" w:rsidRPr="0062413C" w:rsidRDefault="0062413C" w:rsidP="006241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413C">
        <w:rPr>
          <w:rFonts w:ascii="Times New Roman" w:eastAsia="Calibri" w:hAnsi="Times New Roman" w:cs="Times New Roman"/>
          <w:b/>
          <w:sz w:val="28"/>
          <w:szCs w:val="28"/>
        </w:rPr>
        <w:t>детей и педагогов "ЭЙНШТЕЙН"</w:t>
      </w: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 xml:space="preserve">Обереги как </w:t>
      </w:r>
      <w:r w:rsidR="00F97A8C">
        <w:rPr>
          <w:rFonts w:ascii="Times New Roman" w:eastAsia="Calibri" w:hAnsi="Times New Roman" w:cs="Times New Roman"/>
          <w:sz w:val="28"/>
          <w:szCs w:val="28"/>
        </w:rPr>
        <w:t>вид национальных изделий</w:t>
      </w:r>
      <w:bookmarkStart w:id="0" w:name="_GoBack"/>
      <w:bookmarkEnd w:id="0"/>
    </w:p>
    <w:p w:rsidR="00960A4E" w:rsidRPr="0062413C" w:rsidRDefault="0062413C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(Секция технология)</w:t>
      </w: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Выполнил: </w:t>
      </w:r>
      <w:r w:rsidR="0062413C">
        <w:rPr>
          <w:rFonts w:ascii="Times New Roman" w:eastAsia="Calibri" w:hAnsi="Times New Roman" w:cs="Times New Roman"/>
          <w:bCs/>
          <w:sz w:val="28"/>
          <w:szCs w:val="28"/>
        </w:rPr>
        <w:t>ученик 6</w:t>
      </w:r>
      <w:r w:rsidRPr="0062413C">
        <w:rPr>
          <w:rFonts w:ascii="Times New Roman" w:eastAsia="Calibri" w:hAnsi="Times New Roman" w:cs="Times New Roman"/>
          <w:bCs/>
          <w:sz w:val="28"/>
          <w:szCs w:val="28"/>
        </w:rPr>
        <w:t xml:space="preserve"> кл. МКОУ СОШ№ 6 с. Арылах</w:t>
      </w:r>
    </w:p>
    <w:p w:rsidR="00960A4E" w:rsidRPr="0062413C" w:rsidRDefault="00960A4E" w:rsidP="00960A4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bCs/>
          <w:sz w:val="28"/>
          <w:szCs w:val="28"/>
        </w:rPr>
        <w:t>Потапов Никита Дмитриевич</w:t>
      </w:r>
    </w:p>
    <w:p w:rsidR="00960A4E" w:rsidRPr="0062413C" w:rsidRDefault="00960A4E" w:rsidP="00960A4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Руководитель: </w:t>
      </w:r>
      <w:r w:rsidRPr="0062413C">
        <w:rPr>
          <w:rFonts w:ascii="Times New Roman" w:eastAsia="Calibri" w:hAnsi="Times New Roman" w:cs="Times New Roman"/>
          <w:bCs/>
          <w:sz w:val="28"/>
          <w:szCs w:val="28"/>
        </w:rPr>
        <w:t xml:space="preserve">социальный педагог </w:t>
      </w:r>
    </w:p>
    <w:p w:rsidR="00960A4E" w:rsidRPr="0062413C" w:rsidRDefault="005E2D6D" w:rsidP="00960A4E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62413C">
        <w:rPr>
          <w:rFonts w:ascii="Times New Roman" w:eastAsia="Calibri" w:hAnsi="Times New Roman" w:cs="Times New Roman"/>
          <w:bCs/>
          <w:sz w:val="28"/>
          <w:szCs w:val="28"/>
        </w:rPr>
        <w:t xml:space="preserve"> Гоголева Софи</w:t>
      </w:r>
      <w:r w:rsidR="00960A4E" w:rsidRPr="0062413C">
        <w:rPr>
          <w:rFonts w:ascii="Times New Roman" w:eastAsia="Calibri" w:hAnsi="Times New Roman" w:cs="Times New Roman"/>
          <w:bCs/>
          <w:sz w:val="28"/>
          <w:szCs w:val="28"/>
        </w:rPr>
        <w:t>я Даниловна</w:t>
      </w:r>
      <w:r w:rsidRPr="0062413C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960A4E" w:rsidRPr="0062413C" w:rsidRDefault="00960A4E" w:rsidP="00960A4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60A4E" w:rsidRDefault="00960A4E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413C" w:rsidRPr="0062413C" w:rsidRDefault="0062413C" w:rsidP="00960A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413C" w:rsidRDefault="0062413C" w:rsidP="0019045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639B" w:rsidRPr="0062413C" w:rsidRDefault="0062413C" w:rsidP="006241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2018</w:t>
      </w:r>
      <w:r w:rsidR="00960A4E" w:rsidRPr="0062413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960A4E" w:rsidRPr="0062413C" w:rsidRDefault="00960A4E" w:rsidP="005E2D6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413C">
        <w:rPr>
          <w:rFonts w:ascii="Times New Roman" w:eastAsia="Calibri" w:hAnsi="Times New Roman" w:cs="Times New Roman"/>
          <w:b/>
          <w:sz w:val="28"/>
          <w:szCs w:val="28"/>
          <w:lang w:val="sah-RU"/>
        </w:rPr>
        <w:lastRenderedPageBreak/>
        <w:t>Содержание</w:t>
      </w:r>
    </w:p>
    <w:p w:rsidR="005E2D6D" w:rsidRPr="0062413C" w:rsidRDefault="005E2D6D" w:rsidP="005E2D6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5E2D6D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Введение.................................................................................................................3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Глава </w:t>
      </w:r>
      <w:r w:rsidRPr="0062413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 Значения якутских узоров и орнаментов...........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...........................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...........5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1.1  Обряды и ритуалы якутов, оберегающие от злых ду</w:t>
      </w:r>
      <w:r w:rsidR="00190457"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хов.......................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......5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1.2  Семантика орнамента................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...........................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....................</w:t>
      </w:r>
      <w:r w:rsidR="00190457"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.................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.......8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Глава II</w:t>
      </w:r>
      <w:r w:rsidR="00A11BD5"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 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Виды оберегов.......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...........................</w:t>
      </w:r>
      <w:r w:rsidRPr="0062413C">
        <w:rPr>
          <w:rFonts w:ascii="Times New Roman" w:eastAsia="Calibri" w:hAnsi="Times New Roman" w:cs="Times New Roman"/>
          <w:sz w:val="28"/>
          <w:szCs w:val="28"/>
          <w:lang w:val="sah-RU"/>
        </w:rPr>
        <w:t>.........................................................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9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2.1</w:t>
      </w:r>
      <w:r w:rsidRPr="0062413C">
        <w:rPr>
          <w:rFonts w:ascii="Times New Roman" w:eastAsia="Calibri" w:hAnsi="Times New Roman" w:cs="Times New Roman"/>
          <w:sz w:val="28"/>
          <w:szCs w:val="28"/>
        </w:rPr>
        <w:tab/>
        <w:t>Лировидный орнамент — «Кө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5</w:t>
      </w:r>
      <w:r w:rsidRPr="0062413C">
        <w:rPr>
          <w:rFonts w:ascii="Times New Roman" w:eastAsia="Calibri" w:hAnsi="Times New Roman" w:cs="Times New Roman"/>
          <w:sz w:val="28"/>
          <w:szCs w:val="28"/>
        </w:rPr>
        <w:t>үөройуу».........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..............</w:t>
      </w:r>
      <w:r w:rsidR="001F0023">
        <w:rPr>
          <w:rFonts w:ascii="Times New Roman" w:eastAsia="Calibri" w:hAnsi="Times New Roman" w:cs="Times New Roman"/>
          <w:sz w:val="28"/>
          <w:szCs w:val="28"/>
        </w:rPr>
        <w:t>.</w:t>
      </w:r>
      <w:r w:rsidR="00190457" w:rsidRPr="0062413C">
        <w:rPr>
          <w:rFonts w:ascii="Times New Roman" w:eastAsia="Calibri" w:hAnsi="Times New Roman" w:cs="Times New Roman"/>
          <w:sz w:val="28"/>
          <w:szCs w:val="28"/>
        </w:rPr>
        <w:t>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....9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2.2</w:t>
      </w:r>
      <w:r w:rsidRPr="0062413C">
        <w:rPr>
          <w:rFonts w:ascii="Times New Roman" w:eastAsia="Calibri" w:hAnsi="Times New Roman" w:cs="Times New Roman"/>
          <w:sz w:val="28"/>
          <w:szCs w:val="28"/>
        </w:rPr>
        <w:tab/>
        <w:t>Орнамент «Круг» — «</w:t>
      </w:r>
      <w:proofErr w:type="spellStart"/>
      <w:r w:rsidRPr="0062413C">
        <w:rPr>
          <w:rFonts w:ascii="Times New Roman" w:eastAsia="Calibri" w:hAnsi="Times New Roman" w:cs="Times New Roman"/>
          <w:sz w:val="28"/>
          <w:szCs w:val="28"/>
        </w:rPr>
        <w:t>Күн</w:t>
      </w:r>
      <w:proofErr w:type="spellEnd"/>
      <w:r w:rsidRPr="0062413C">
        <w:rPr>
          <w:rFonts w:ascii="Times New Roman" w:eastAsia="Calibri" w:hAnsi="Times New Roman" w:cs="Times New Roman"/>
          <w:sz w:val="28"/>
          <w:szCs w:val="28"/>
        </w:rPr>
        <w:t xml:space="preserve"> ойуу»......................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..................10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2.3</w:t>
      </w:r>
      <w:r w:rsidRPr="0062413C">
        <w:rPr>
          <w:rFonts w:ascii="Times New Roman" w:eastAsia="Calibri" w:hAnsi="Times New Roman" w:cs="Times New Roman"/>
          <w:sz w:val="28"/>
          <w:szCs w:val="28"/>
        </w:rPr>
        <w:tab/>
        <w:t>Сердцевидный узор — «Сүрэхойуу»................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</w:t>
      </w:r>
      <w:r w:rsidR="001F0023">
        <w:rPr>
          <w:rFonts w:ascii="Times New Roman" w:eastAsia="Calibri" w:hAnsi="Times New Roman" w:cs="Times New Roman"/>
          <w:sz w:val="28"/>
          <w:szCs w:val="28"/>
        </w:rPr>
        <w:t>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.......10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2.4</w:t>
      </w:r>
      <w:r w:rsidRPr="0062413C">
        <w:rPr>
          <w:rFonts w:ascii="Times New Roman" w:eastAsia="Calibri" w:hAnsi="Times New Roman" w:cs="Times New Roman"/>
          <w:sz w:val="28"/>
          <w:szCs w:val="28"/>
        </w:rPr>
        <w:tab/>
        <w:t>Крестовидный узор — «Кириэсойуу»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...........................</w:t>
      </w:r>
      <w:r w:rsidR="001F0023">
        <w:rPr>
          <w:rFonts w:ascii="Times New Roman" w:eastAsia="Calibri" w:hAnsi="Times New Roman" w:cs="Times New Roman"/>
          <w:sz w:val="28"/>
          <w:szCs w:val="28"/>
        </w:rPr>
        <w:t>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......1</w:t>
      </w:r>
      <w:r w:rsidR="00BF206E" w:rsidRPr="0062413C">
        <w:rPr>
          <w:rFonts w:ascii="Times New Roman" w:eastAsia="Calibri" w:hAnsi="Times New Roman" w:cs="Times New Roman"/>
          <w:sz w:val="28"/>
          <w:szCs w:val="28"/>
        </w:rPr>
        <w:t>0</w:t>
      </w:r>
    </w:p>
    <w:p w:rsidR="00960A4E" w:rsidRPr="0062413C" w:rsidRDefault="00960A4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2.5</w:t>
      </w:r>
      <w:r w:rsidRPr="0062413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413C">
        <w:rPr>
          <w:rFonts w:ascii="Times New Roman" w:eastAsia="Calibri" w:hAnsi="Times New Roman" w:cs="Times New Roman"/>
          <w:sz w:val="28"/>
          <w:szCs w:val="28"/>
        </w:rPr>
        <w:t>Пятиглазый</w:t>
      </w:r>
      <w:proofErr w:type="spellEnd"/>
      <w:r w:rsidRPr="0062413C">
        <w:rPr>
          <w:rFonts w:ascii="Times New Roman" w:eastAsia="Calibri" w:hAnsi="Times New Roman" w:cs="Times New Roman"/>
          <w:sz w:val="28"/>
          <w:szCs w:val="28"/>
        </w:rPr>
        <w:t xml:space="preserve"> оберегающий узор — «</w:t>
      </w:r>
      <w:proofErr w:type="spellStart"/>
      <w:r w:rsidRPr="0062413C">
        <w:rPr>
          <w:rFonts w:ascii="Times New Roman" w:eastAsia="Calibri" w:hAnsi="Times New Roman" w:cs="Times New Roman"/>
          <w:sz w:val="28"/>
          <w:szCs w:val="28"/>
        </w:rPr>
        <w:t>Биэсхарах</w:t>
      </w:r>
      <w:proofErr w:type="spellEnd"/>
      <w:r w:rsidRPr="0062413C">
        <w:rPr>
          <w:rFonts w:ascii="Times New Roman" w:eastAsia="Calibri" w:hAnsi="Times New Roman" w:cs="Times New Roman"/>
          <w:sz w:val="28"/>
          <w:szCs w:val="28"/>
        </w:rPr>
        <w:t>»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..............</w:t>
      </w:r>
      <w:r w:rsidR="001F0023">
        <w:rPr>
          <w:rFonts w:ascii="Times New Roman" w:eastAsia="Calibri" w:hAnsi="Times New Roman" w:cs="Times New Roman"/>
          <w:sz w:val="28"/>
          <w:szCs w:val="28"/>
        </w:rPr>
        <w:t>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...............11</w:t>
      </w:r>
    </w:p>
    <w:p w:rsidR="00960A4E" w:rsidRPr="0062413C" w:rsidRDefault="00BF206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Глава III Концепция значков-оберегов.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</w:t>
      </w:r>
      <w:r w:rsidR="001F0023">
        <w:rPr>
          <w:rFonts w:ascii="Times New Roman" w:eastAsia="Calibri" w:hAnsi="Times New Roman" w:cs="Times New Roman"/>
          <w:sz w:val="28"/>
          <w:szCs w:val="28"/>
        </w:rPr>
        <w:t>..............................12</w:t>
      </w:r>
    </w:p>
    <w:p w:rsidR="00BF206E" w:rsidRPr="0062413C" w:rsidRDefault="00BF206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Заключение.................................................................................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>...........................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.13</w:t>
      </w:r>
    </w:p>
    <w:p w:rsidR="00BF206E" w:rsidRPr="0062413C" w:rsidRDefault="005E2D6D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Приложение 1........</w:t>
      </w:r>
      <w:r w:rsidR="00BF206E" w:rsidRPr="0062413C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.................................................................................................14</w:t>
      </w:r>
    </w:p>
    <w:p w:rsidR="00BF206E" w:rsidRPr="0062413C" w:rsidRDefault="005E2D6D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Приложение 2...............</w:t>
      </w:r>
      <w:r w:rsidR="00BF206E" w:rsidRPr="0062413C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..........................................................................................16</w:t>
      </w:r>
    </w:p>
    <w:p w:rsidR="00BF206E" w:rsidRPr="0062413C" w:rsidRDefault="00BF206E" w:rsidP="005E2D6D">
      <w:pPr>
        <w:rPr>
          <w:rFonts w:ascii="Times New Roman" w:eastAsia="Calibri" w:hAnsi="Times New Roman" w:cs="Times New Roman"/>
          <w:sz w:val="28"/>
          <w:szCs w:val="28"/>
        </w:rPr>
      </w:pPr>
      <w:r w:rsidRPr="0062413C">
        <w:rPr>
          <w:rFonts w:ascii="Times New Roman" w:eastAsia="Calibri" w:hAnsi="Times New Roman" w:cs="Times New Roman"/>
          <w:sz w:val="28"/>
          <w:szCs w:val="28"/>
        </w:rPr>
        <w:t>Список использованной</w:t>
      </w:r>
      <w:r w:rsidR="005E2D6D" w:rsidRPr="0062413C">
        <w:rPr>
          <w:rFonts w:ascii="Times New Roman" w:eastAsia="Calibri" w:hAnsi="Times New Roman" w:cs="Times New Roman"/>
          <w:sz w:val="28"/>
          <w:szCs w:val="28"/>
        </w:rPr>
        <w:t xml:space="preserve"> литературы................</w:t>
      </w:r>
      <w:r w:rsidRPr="0062413C">
        <w:rPr>
          <w:rFonts w:ascii="Times New Roman" w:eastAsia="Calibri" w:hAnsi="Times New Roman" w:cs="Times New Roman"/>
          <w:sz w:val="28"/>
          <w:szCs w:val="28"/>
        </w:rPr>
        <w:t>.....................</w:t>
      </w:r>
      <w:r w:rsidR="001F0023">
        <w:rPr>
          <w:rFonts w:ascii="Times New Roman" w:eastAsia="Calibri" w:hAnsi="Times New Roman" w:cs="Times New Roman"/>
          <w:sz w:val="28"/>
          <w:szCs w:val="28"/>
        </w:rPr>
        <w:t>..............................17</w:t>
      </w: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A4E" w:rsidRPr="0062413C" w:rsidRDefault="00960A4E" w:rsidP="00960A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</w:p>
    <w:p w:rsidR="00190457" w:rsidRPr="0062413C" w:rsidRDefault="00190457" w:rsidP="001904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</w:p>
    <w:p w:rsidR="00865D7E" w:rsidRPr="0062413C" w:rsidRDefault="005C092C" w:rsidP="0019045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62413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В условиях радикальных изменений во всех сферах жизни, происходящих в нашей стране, продолжается рост национального самосознания и стремление к национальным ценностям культуры, люди стали суеверными, в человеке выросла потребность в защите от болезней, от несчастий, «сглаза», «злых духов».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Значение орнамента как предмета исследовательского интереса в последнее время усиливается вследствие оживления интереса к религии в целом.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На просторах нашей республики</w:t>
      </w:r>
      <w:r w:rsidR="001F0023">
        <w:rPr>
          <w:rFonts w:ascii="Times New Roman" w:hAnsi="Times New Roman" w:cs="Times New Roman"/>
          <w:sz w:val="28"/>
          <w:szCs w:val="28"/>
        </w:rPr>
        <w:t xml:space="preserve"> </w:t>
      </w:r>
      <w:r w:rsidRPr="0062413C">
        <w:rPr>
          <w:rFonts w:ascii="Times New Roman" w:hAnsi="Times New Roman" w:cs="Times New Roman"/>
          <w:sz w:val="28"/>
          <w:szCs w:val="28"/>
        </w:rPr>
        <w:t xml:space="preserve">проживает более ста национальностей,  коренные народы - якуты, эвенки, эвены, юкагиры и чукчи. Культура каждого народа складывалась веками. Отражение мировоззрения, эстетики и характера народа можно найти в его изделиях декоративно – прикладного искусства, в частности, в орнаментах для оберега. </w:t>
      </w:r>
    </w:p>
    <w:p w:rsidR="000A4865" w:rsidRPr="0062413C" w:rsidRDefault="000A4865" w:rsidP="000A4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Каждый народ в своей культуре имеет определенные различные виды орнаментов, и чтобы передать его из поколения в поколение вносит в повседневный быт.</w:t>
      </w:r>
    </w:p>
    <w:p w:rsidR="000A4865" w:rsidRPr="0062413C" w:rsidRDefault="000A4865" w:rsidP="000A4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Обереги несут в себе духовную силу, способную влиять на жизнь человека, имеют функцию благопожелания, защиты, соединения человека с миром с высшими силами.</w:t>
      </w:r>
    </w:p>
    <w:p w:rsidR="000A4865" w:rsidRPr="0062413C" w:rsidRDefault="000A4865" w:rsidP="000A4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413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241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13C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Pr="0062413C">
        <w:rPr>
          <w:rFonts w:ascii="Times New Roman" w:hAnsi="Times New Roman" w:cs="Times New Roman"/>
          <w:sz w:val="28"/>
          <w:szCs w:val="28"/>
        </w:rPr>
        <w:t xml:space="preserve"> работы были выбраны именно значки, для того чтобы повысить интерес подрастающего поколения к культурным корням. Значки прекрасный способ заинтересовать детей. Популяризовать среди молодежи традиции, национальные изделия. В наши дни очень ценятся изделия, сделанные своими руками - эксклюзивные. Чтобы удовлетворить спрос населения, производители в некоторых случаях, не разбираясь в значениях орнаментов, изготавливают различные виды товаров. Каждый узор, орнамент имеет свое значение и знание его очень важно, но люди не придают значения, тому, что они означают.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b/>
          <w:sz w:val="28"/>
          <w:szCs w:val="28"/>
        </w:rPr>
        <w:lastRenderedPageBreak/>
        <w:t>Целью</w:t>
      </w:r>
      <w:r w:rsidRPr="0062413C">
        <w:rPr>
          <w:rFonts w:ascii="Times New Roman" w:hAnsi="Times New Roman" w:cs="Times New Roman"/>
          <w:sz w:val="28"/>
          <w:szCs w:val="28"/>
        </w:rPr>
        <w:t xml:space="preserve"> данной работы является изготовление значков-оберегов из дерева. 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 xml:space="preserve">В ходе работы поставлены следующие </w:t>
      </w:r>
      <w:r w:rsidRPr="0062413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241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- изучение значений якутских узоров и орнаментов и их применений;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 xml:space="preserve">- изучение оберегов и их значений; </w:t>
      </w:r>
    </w:p>
    <w:p w:rsidR="005C092C" w:rsidRPr="0062413C" w:rsidRDefault="005C092C" w:rsidP="005C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 xml:space="preserve">- создание эскизов </w:t>
      </w:r>
      <w:r w:rsidR="0006637B" w:rsidRPr="0062413C">
        <w:rPr>
          <w:rFonts w:ascii="Times New Roman" w:hAnsi="Times New Roman" w:cs="Times New Roman"/>
          <w:sz w:val="28"/>
          <w:szCs w:val="28"/>
        </w:rPr>
        <w:t>значков</w:t>
      </w:r>
      <w:r w:rsidRPr="0062413C">
        <w:rPr>
          <w:rFonts w:ascii="Times New Roman" w:hAnsi="Times New Roman" w:cs="Times New Roman"/>
          <w:sz w:val="28"/>
          <w:szCs w:val="28"/>
        </w:rPr>
        <w:t xml:space="preserve"> - оберегов. </w:t>
      </w:r>
    </w:p>
    <w:p w:rsidR="00994AC9" w:rsidRPr="0062413C" w:rsidRDefault="00994AC9" w:rsidP="000A486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</w:t>
      </w:r>
      <w:r w:rsidRPr="006241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4AC9" w:rsidRPr="0062413C" w:rsidRDefault="00994AC9" w:rsidP="000A4865">
      <w:pPr>
        <w:pStyle w:val="a3"/>
        <w:numPr>
          <w:ilvl w:val="0"/>
          <w:numId w:val="1"/>
        </w:num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системный анализ;  </w:t>
      </w:r>
    </w:p>
    <w:p w:rsidR="00994AC9" w:rsidRPr="0062413C" w:rsidRDefault="00994AC9" w:rsidP="000A4865">
      <w:pPr>
        <w:pStyle w:val="a3"/>
        <w:numPr>
          <w:ilvl w:val="0"/>
          <w:numId w:val="1"/>
        </w:num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моделирование;</w:t>
      </w:r>
    </w:p>
    <w:p w:rsidR="000A4865" w:rsidRPr="0062413C" w:rsidRDefault="000A4865" w:rsidP="000A486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b/>
          <w:bCs/>
          <w:sz w:val="28"/>
          <w:szCs w:val="28"/>
        </w:rPr>
        <w:t xml:space="preserve">Научная </w:t>
      </w:r>
      <w:r w:rsidR="00A11BD5" w:rsidRPr="0062413C">
        <w:rPr>
          <w:b/>
          <w:bCs/>
          <w:sz w:val="28"/>
          <w:szCs w:val="28"/>
        </w:rPr>
        <w:t xml:space="preserve"> </w:t>
      </w:r>
      <w:r w:rsidRPr="0062413C">
        <w:rPr>
          <w:b/>
          <w:bCs/>
          <w:sz w:val="28"/>
          <w:szCs w:val="28"/>
        </w:rPr>
        <w:t>новизна и практическая значимость</w:t>
      </w:r>
      <w:r w:rsidRPr="0062413C">
        <w:rPr>
          <w:sz w:val="28"/>
          <w:szCs w:val="28"/>
        </w:rPr>
        <w:t xml:space="preserve">   исследования состоят в том, что рассмотрен вариант изготовления  значка – оберега из дерева по мотивам якутских орнаментов с функциональным значением.</w:t>
      </w:r>
    </w:p>
    <w:p w:rsidR="000A4865" w:rsidRPr="0062413C" w:rsidRDefault="000A4865" w:rsidP="000A486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2413C">
        <w:rPr>
          <w:b/>
          <w:sz w:val="28"/>
          <w:szCs w:val="28"/>
        </w:rPr>
        <w:t>Гипотеза</w:t>
      </w:r>
      <w:r w:rsidRPr="0062413C">
        <w:rPr>
          <w:sz w:val="28"/>
          <w:szCs w:val="28"/>
        </w:rPr>
        <w:t xml:space="preserve"> исследования состоит в том, что данные значки – обереги могут </w:t>
      </w:r>
      <w:r w:rsidR="00A11BD5" w:rsidRPr="0062413C">
        <w:rPr>
          <w:sz w:val="28"/>
          <w:szCs w:val="28"/>
        </w:rPr>
        <w:t xml:space="preserve"> </w:t>
      </w:r>
      <w:r w:rsidRPr="0062413C">
        <w:rPr>
          <w:sz w:val="28"/>
          <w:szCs w:val="28"/>
        </w:rPr>
        <w:t>стать защитой души человека от отрицательных влияний других миров и воздействий различных таинственных сил природы, в котором огромную роль играют символические знаки.</w:t>
      </w:r>
      <w:proofErr w:type="gramEnd"/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865" w:rsidRPr="0062413C" w:rsidRDefault="000A4865" w:rsidP="000A4865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519" w:rsidRPr="0062413C" w:rsidRDefault="000A4865" w:rsidP="00057519">
      <w:pPr>
        <w:pStyle w:val="10"/>
        <w:numPr>
          <w:ilvl w:val="0"/>
          <w:numId w:val="18"/>
        </w:numPr>
        <w:jc w:val="center"/>
        <w:rPr>
          <w:rFonts w:ascii="Times New Roman" w:hAnsi="Times New Roman" w:cs="Times New Roman"/>
          <w:color w:val="auto"/>
        </w:rPr>
      </w:pPr>
      <w:r w:rsidRPr="0062413C">
        <w:rPr>
          <w:rFonts w:ascii="Times New Roman" w:hAnsi="Times New Roman" w:cs="Times New Roman"/>
          <w:color w:val="auto"/>
        </w:rPr>
        <w:lastRenderedPageBreak/>
        <w:t>Значения якутских узоров и орнаментов</w:t>
      </w:r>
    </w:p>
    <w:p w:rsidR="008E2823" w:rsidRPr="0062413C" w:rsidRDefault="004C307B" w:rsidP="004C307B">
      <w:pPr>
        <w:pStyle w:val="2"/>
        <w:numPr>
          <w:ilvl w:val="1"/>
          <w:numId w:val="18"/>
        </w:numPr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2413C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8E2823" w:rsidRPr="0062413C">
        <w:rPr>
          <w:rFonts w:ascii="Times New Roman" w:hAnsi="Times New Roman" w:cs="Times New Roman"/>
          <w:color w:val="auto"/>
          <w:sz w:val="28"/>
          <w:szCs w:val="28"/>
        </w:rPr>
        <w:t>бряды и ритуалы якутов, оберегающие от злых духов.</w:t>
      </w:r>
    </w:p>
    <w:p w:rsidR="00DF0340" w:rsidRPr="0062413C" w:rsidRDefault="00DF0340" w:rsidP="00DF0340">
      <w:pPr>
        <w:rPr>
          <w:rFonts w:ascii="Times New Roman" w:hAnsi="Times New Roman" w:cs="Times New Roman"/>
          <w:sz w:val="28"/>
          <w:szCs w:val="28"/>
        </w:rPr>
      </w:pPr>
    </w:p>
    <w:p w:rsidR="008E2823" w:rsidRPr="0062413C" w:rsidRDefault="008E2823" w:rsidP="004C307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Издавна люди верили в сверхъестественную силу не только действий, предметов, материалов, но и слов. Считалось, что духи природы или предметов могут услышать слова, а они, в свою очередь, могут оказать влияние </w:t>
      </w:r>
      <w:proofErr w:type="gramStart"/>
      <w:r w:rsidRPr="0062413C">
        <w:rPr>
          <w:sz w:val="28"/>
          <w:szCs w:val="28"/>
        </w:rPr>
        <w:t>на</w:t>
      </w:r>
      <w:proofErr w:type="gramEnd"/>
      <w:r w:rsidRPr="0062413C">
        <w:rPr>
          <w:sz w:val="28"/>
          <w:szCs w:val="28"/>
        </w:rPr>
        <w:t xml:space="preserve"> духов. Так, якуты наделяли слово магическими свойствами. Эти представления о магической мощи слова отражались в именах детей, в специальных обрядах.</w:t>
      </w:r>
    </w:p>
    <w:p w:rsidR="009B4E47" w:rsidRPr="0062413C" w:rsidRDefault="004C307B" w:rsidP="000D218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Культура Саха связана с поклонением </w:t>
      </w:r>
      <w:r w:rsidR="009B4E47" w:rsidRPr="0062413C">
        <w:rPr>
          <w:sz w:val="28"/>
          <w:szCs w:val="28"/>
        </w:rPr>
        <w:t>«Айыы» божествам</w:t>
      </w:r>
      <w:proofErr w:type="gramStart"/>
      <w:r w:rsidR="000D218B" w:rsidRPr="0062413C">
        <w:rPr>
          <w:sz w:val="28"/>
          <w:szCs w:val="28"/>
        </w:rPr>
        <w:t>.</w:t>
      </w:r>
      <w:r w:rsidR="009B4E47" w:rsidRPr="0062413C">
        <w:rPr>
          <w:sz w:val="28"/>
          <w:szCs w:val="28"/>
        </w:rPr>
        <w:t>"</w:t>
      </w:r>
      <w:r w:rsidR="0062413C">
        <w:rPr>
          <w:sz w:val="28"/>
          <w:szCs w:val="28"/>
        </w:rPr>
        <w:t xml:space="preserve"> </w:t>
      </w:r>
      <w:proofErr w:type="gramEnd"/>
      <w:r w:rsidR="009B4E47" w:rsidRPr="0062413C">
        <w:rPr>
          <w:sz w:val="28"/>
          <w:szCs w:val="28"/>
        </w:rPr>
        <w:t>Аар</w:t>
      </w:r>
      <w:r w:rsidR="00477E90" w:rsidRPr="0062413C">
        <w:rPr>
          <w:sz w:val="28"/>
          <w:szCs w:val="28"/>
        </w:rPr>
        <w:t xml:space="preserve"> </w:t>
      </w:r>
      <w:proofErr w:type="spellStart"/>
      <w:r w:rsidR="009B4E47" w:rsidRPr="0062413C">
        <w:rPr>
          <w:sz w:val="28"/>
          <w:szCs w:val="28"/>
        </w:rPr>
        <w:t>Айыыитэгэлэ</w:t>
      </w:r>
      <w:proofErr w:type="spellEnd"/>
      <w:r w:rsidR="009B4E47" w:rsidRPr="0062413C">
        <w:rPr>
          <w:sz w:val="28"/>
          <w:szCs w:val="28"/>
        </w:rPr>
        <w:t>" существует с самых истоков зарождения народа саха. Роль проповедников, жрецов, носителей веры Аар</w:t>
      </w:r>
      <w:r w:rsidR="0067211F" w:rsidRPr="0062413C">
        <w:rPr>
          <w:sz w:val="28"/>
          <w:szCs w:val="28"/>
        </w:rPr>
        <w:t xml:space="preserve"> </w:t>
      </w:r>
      <w:r w:rsidR="009B4E47" w:rsidRPr="0062413C">
        <w:rPr>
          <w:sz w:val="28"/>
          <w:szCs w:val="28"/>
        </w:rPr>
        <w:t xml:space="preserve">Айыы осуществляли Айыы шаманы, которые пользовались огромным авторитетом и уважением среди населения. </w:t>
      </w:r>
    </w:p>
    <w:p w:rsidR="009B4E47" w:rsidRPr="0062413C" w:rsidRDefault="000D218B" w:rsidP="000D218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Согласно верованию мир</w:t>
      </w:r>
      <w:r w:rsidR="009B4E47" w:rsidRPr="0062413C">
        <w:rPr>
          <w:sz w:val="28"/>
          <w:szCs w:val="28"/>
        </w:rPr>
        <w:t xml:space="preserve"> состоит из трех частей: верхний мир, в котором обитают верховные божества, срединный мир, где живут люди, и подземный мир - обиталище злых духов.</w:t>
      </w:r>
    </w:p>
    <w:p w:rsidR="009B4E47" w:rsidRPr="0062413C" w:rsidRDefault="009B4E47" w:rsidP="000D218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В срединном мире все предметы очеловечены, у каждого есть свой дух-хранитель. Шаманы через алгыс (обращение к духам и божествам) и особые ритуальные действия, во время которых </w:t>
      </w:r>
      <w:r w:rsidR="000D218B" w:rsidRPr="0062413C">
        <w:rPr>
          <w:sz w:val="28"/>
          <w:szCs w:val="28"/>
        </w:rPr>
        <w:t>шаман напрямую общался с духами,</w:t>
      </w:r>
      <w:r w:rsidRPr="0062413C">
        <w:rPr>
          <w:sz w:val="28"/>
          <w:szCs w:val="28"/>
        </w:rPr>
        <w:t xml:space="preserve"> лечили, исцеляли людей, просили о мирной жизни, видели будущее.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В те далекие времена в связи с суровыми природными условиями в семьях умирало много детей. Бывало, что из четырнадцати детей, в живых оставалось один-два ребёнка. </w:t>
      </w:r>
      <w:r w:rsidR="004C307B" w:rsidRPr="0062413C">
        <w:rPr>
          <w:sz w:val="28"/>
          <w:szCs w:val="28"/>
        </w:rPr>
        <w:t xml:space="preserve">Исходя из этого, </w:t>
      </w:r>
      <w:r w:rsidRPr="0062413C">
        <w:rPr>
          <w:sz w:val="28"/>
          <w:szCs w:val="28"/>
        </w:rPr>
        <w:t>люди считали что новорожденному, особенно в первые дни его жизни, угрожали многочисленные злые духи. В связи с этим родители прибегали к различным хитростям, которые, по мнению якутов, могли спасти ребёнка от смерти, устраивали специальные обряды, изготовляли различного рода обереги.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В первые дни жизни, ребёнка не показывали посторонним, опасаясь людей с дурным взглядом. Колыбель (</w:t>
      </w:r>
      <w:proofErr w:type="spellStart"/>
      <w:r w:rsidRPr="0062413C">
        <w:rPr>
          <w:sz w:val="28"/>
          <w:szCs w:val="28"/>
        </w:rPr>
        <w:t>би</w:t>
      </w:r>
      <w:proofErr w:type="gramStart"/>
      <w:r w:rsidRPr="0062413C">
        <w:rPr>
          <w:sz w:val="28"/>
          <w:szCs w:val="28"/>
        </w:rPr>
        <w:t>h</w:t>
      </w:r>
      <w:proofErr w:type="gramEnd"/>
      <w:r w:rsidRPr="0062413C">
        <w:rPr>
          <w:sz w:val="28"/>
          <w:szCs w:val="28"/>
        </w:rPr>
        <w:t>ик</w:t>
      </w:r>
      <w:proofErr w:type="spellEnd"/>
      <w:r w:rsidRPr="0062413C">
        <w:rPr>
          <w:sz w:val="28"/>
          <w:szCs w:val="28"/>
        </w:rPr>
        <w:t xml:space="preserve">) для новорожденного </w:t>
      </w:r>
      <w:r w:rsidRPr="0062413C">
        <w:rPr>
          <w:sz w:val="28"/>
          <w:szCs w:val="28"/>
        </w:rPr>
        <w:lastRenderedPageBreak/>
        <w:t>изготовляли не заранее, а на второй-третий день после рождения младенца. Иногда использовали сохранившуюся колыбель, оставшуюся от выросшего, здравствующего ребенка.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Мать новорожденного, перед тем как уложить ребёнка в колыбель, клала туда ножницы (если младенец — девочка) и нож или лук со стрелой (если младенец — мальчик). Правильное укладывание символического предмета в колыбель (он должен был лежать посередине колыбели с направленным книзу острием) считалось залогом «счастливой судьбы».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После отпадения пуповины на третий или четвертый день младенца в первый раз подносили к огню и смазывали кожу топленым маслом или сливками. Таким образом, происходила «передача» души ребёнка самим божеством </w:t>
      </w:r>
      <w:r w:rsidR="0067211F" w:rsidRPr="0062413C">
        <w:rPr>
          <w:sz w:val="28"/>
          <w:szCs w:val="28"/>
        </w:rPr>
        <w:t xml:space="preserve"> </w:t>
      </w:r>
      <w:r w:rsidRPr="0062413C">
        <w:rPr>
          <w:sz w:val="28"/>
          <w:szCs w:val="28"/>
        </w:rPr>
        <w:t>Айыы</w:t>
      </w:r>
      <w:r w:rsidR="001F0023">
        <w:rPr>
          <w:sz w:val="28"/>
          <w:szCs w:val="28"/>
        </w:rPr>
        <w:t>с</w:t>
      </w:r>
      <w:r w:rsidRPr="0062413C">
        <w:rPr>
          <w:sz w:val="28"/>
          <w:szCs w:val="28"/>
        </w:rPr>
        <w:t xml:space="preserve">ыт </w:t>
      </w:r>
      <w:r w:rsidR="0067211F" w:rsidRPr="0062413C">
        <w:rPr>
          <w:sz w:val="28"/>
          <w:szCs w:val="28"/>
        </w:rPr>
        <w:t xml:space="preserve"> </w:t>
      </w:r>
      <w:r w:rsidRPr="0062413C">
        <w:rPr>
          <w:sz w:val="28"/>
          <w:szCs w:val="28"/>
        </w:rPr>
        <w:t xml:space="preserve">духу огня. С этого момента до 7 лет дух огня охранял её. Существовало поверье, что ребёнок, не понимающий ещё человеческой речи, понимает говор огня, пение птиц, язык животных, предметов и духов… </w:t>
      </w:r>
    </w:p>
    <w:p w:rsidR="008E2823" w:rsidRPr="0062413C" w:rsidRDefault="004C307B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Также </w:t>
      </w:r>
      <w:r w:rsidR="008E2823" w:rsidRPr="0062413C">
        <w:rPr>
          <w:sz w:val="28"/>
          <w:szCs w:val="28"/>
        </w:rPr>
        <w:t>для отпугивания злых духов якуты клали под подушки нож в ножнах, подвешивали над люлькой блестящие предметы: серебряные пластинки, ложки, серьги. Если таких металлических предметов не было, то вешали шкуру зайца. Считалось, что блеск металла, так же как белый цвет, неприятен злым духам.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Чтобы не привлекать внимание злых духов якуты часто скрывали пол младенца. В этом случае мальчика выдавали за девочку, заплетая ему косички, а девочку — за мальчика. Во многих семьях старшие сёстры и братья называли младших сестёр — братьями, а братьев — сёстрами. Это, по мнению населения, запутывало чёрта, охотившегося за душой ребёнка. В тех семьях, где умирали мальчики, родители прокалывали уши детям мужского пола и вставляли серьги, чтобы чёрт думал, что это девочка, и оставил ребёнка в покое. До 5-6 лет, а иногда и до десяти, на него даже надевали девичье платье.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Некоторые родители, у которых часто умирали дети, сразу после родов укутывали младенца в собачью или медвежью шкуру, полагая, что в этом </w:t>
      </w:r>
      <w:r w:rsidRPr="0062413C">
        <w:rPr>
          <w:sz w:val="28"/>
          <w:szCs w:val="28"/>
        </w:rPr>
        <w:lastRenderedPageBreak/>
        <w:t>случае ребенок останется жить. А чтобы ребенок хорошо спал, матери вшивали заговоренную заячью лапку в уголочек подушки.</w:t>
      </w:r>
    </w:p>
    <w:p w:rsidR="008E2823" w:rsidRPr="0062413C" w:rsidRDefault="004C307B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П</w:t>
      </w:r>
      <w:r w:rsidR="008E2823" w:rsidRPr="0062413C">
        <w:rPr>
          <w:sz w:val="28"/>
          <w:szCs w:val="28"/>
        </w:rPr>
        <w:t xml:space="preserve">очитанием и жертвоприношением древние </w:t>
      </w:r>
      <w:r w:rsidRPr="0062413C">
        <w:rPr>
          <w:sz w:val="28"/>
          <w:szCs w:val="28"/>
        </w:rPr>
        <w:t>Саха</w:t>
      </w:r>
      <w:r w:rsidR="008E2823" w:rsidRPr="0062413C">
        <w:rPr>
          <w:sz w:val="28"/>
          <w:szCs w:val="28"/>
        </w:rPr>
        <w:t xml:space="preserve"> старались умилостивить духов, то есть считалось, что в какой-то мере можно влиять на ход вещей и судьбу. Неживые предметы наделялись сверхъестественными силами, способными влиять на людей и события. 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Говоря об оберегах, нельзя не упомянуть украшения, которые в старину изготовляли из чистого, благородного серебра,  обладающего защитными и целебными свойствами. Якуты верили, что в обрядах символика украшений, привораживающих счастье, становилась особенно действенной. Излучаемая ими энергия, проявлялась ярко, мощно, передавалась в повседневность и улучшала ее.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Бусы и бисер, так любимые мастерицами Севера, также имеют защитную силу, магические свойства. Многие обряды и обычаи связаны с ними.</w:t>
      </w:r>
    </w:p>
    <w:p w:rsidR="008E2823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Весь жизненный уклад якутов был тесно связан с Природой. Поэтому цвета отражали гармонию цветов земли, неба, растений, солнца и снега — цветов всегда гармоничных, радующих глаз своей свежестью и красотой. К примеру, красный цвет издревле был связан с религией. Это цвет крови, цвет силы жизни, связи с матерью, поэтому олицетворяет </w:t>
      </w:r>
      <w:proofErr w:type="spellStart"/>
      <w:r w:rsidRPr="0062413C">
        <w:rPr>
          <w:sz w:val="28"/>
          <w:szCs w:val="28"/>
        </w:rPr>
        <w:t>Ийэ-к</w:t>
      </w:r>
      <w:proofErr w:type="gramStart"/>
      <w:r w:rsidRPr="0062413C">
        <w:rPr>
          <w:sz w:val="28"/>
          <w:szCs w:val="28"/>
        </w:rPr>
        <w:t>y</w:t>
      </w:r>
      <w:proofErr w:type="gramEnd"/>
      <w:r w:rsidRPr="0062413C">
        <w:rPr>
          <w:sz w:val="28"/>
          <w:szCs w:val="28"/>
        </w:rPr>
        <w:t>т</w:t>
      </w:r>
      <w:proofErr w:type="spellEnd"/>
      <w:r w:rsidRPr="0062413C">
        <w:rPr>
          <w:sz w:val="28"/>
          <w:szCs w:val="28"/>
        </w:rPr>
        <w:t xml:space="preserve"> (</w:t>
      </w:r>
      <w:r w:rsidR="009B4E47" w:rsidRPr="0062413C">
        <w:rPr>
          <w:sz w:val="28"/>
          <w:szCs w:val="28"/>
        </w:rPr>
        <w:t>материнская душа — то что передается от родителей: традиции, культура</w:t>
      </w:r>
      <w:r w:rsidRPr="0062413C">
        <w:rPr>
          <w:sz w:val="28"/>
          <w:szCs w:val="28"/>
        </w:rPr>
        <w:t xml:space="preserve">), оберегает ее. По поверьям, обереги с красными глазами обладают большей силой, чем остальные, и служат своему владельцу прочной броней от злых сил. Голубой и синий — символы </w:t>
      </w:r>
      <w:proofErr w:type="spellStart"/>
      <w:r w:rsidRPr="0062413C">
        <w:rPr>
          <w:sz w:val="28"/>
          <w:szCs w:val="28"/>
        </w:rPr>
        <w:t>Салгын</w:t>
      </w:r>
      <w:proofErr w:type="spellEnd"/>
      <w:r w:rsidRPr="0062413C">
        <w:rPr>
          <w:sz w:val="28"/>
          <w:szCs w:val="28"/>
        </w:rPr>
        <w:t>-кут (душа Воздуха</w:t>
      </w:r>
      <w:r w:rsidR="009B4E47" w:rsidRPr="0062413C">
        <w:rPr>
          <w:sz w:val="28"/>
          <w:szCs w:val="28"/>
        </w:rPr>
        <w:t xml:space="preserve">— </w:t>
      </w:r>
      <w:proofErr w:type="gramStart"/>
      <w:r w:rsidR="009B4E47" w:rsidRPr="0062413C">
        <w:rPr>
          <w:sz w:val="28"/>
          <w:szCs w:val="28"/>
        </w:rPr>
        <w:t>ин</w:t>
      </w:r>
      <w:proofErr w:type="gramEnd"/>
      <w:r w:rsidR="009B4E47" w:rsidRPr="0062413C">
        <w:rPr>
          <w:sz w:val="28"/>
          <w:szCs w:val="28"/>
        </w:rPr>
        <w:t>теллект, разум, коммуникативно-социальная составляющая</w:t>
      </w:r>
      <w:r w:rsidRPr="0062413C">
        <w:rPr>
          <w:sz w:val="28"/>
          <w:szCs w:val="28"/>
        </w:rPr>
        <w:t xml:space="preserve">). Желтый и белый — цвета солнечных лучей, снега. Они связаны с окружающей средой и являются символом </w:t>
      </w:r>
      <w:r w:rsidR="009B4E47" w:rsidRPr="0062413C">
        <w:rPr>
          <w:sz w:val="28"/>
          <w:szCs w:val="28"/>
        </w:rPr>
        <w:t>жизни, счастья, всего светлого.</w:t>
      </w:r>
    </w:p>
    <w:p w:rsidR="0062413C" w:rsidRPr="0062413C" w:rsidRDefault="0062413C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2823" w:rsidRPr="0062413C" w:rsidRDefault="008E2823" w:rsidP="00B04912">
      <w:pPr>
        <w:pStyle w:val="2"/>
        <w:numPr>
          <w:ilvl w:val="2"/>
          <w:numId w:val="1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62413C">
        <w:rPr>
          <w:rFonts w:ascii="Times New Roman" w:hAnsi="Times New Roman" w:cs="Times New Roman"/>
          <w:color w:val="auto"/>
          <w:sz w:val="28"/>
          <w:szCs w:val="28"/>
        </w:rPr>
        <w:lastRenderedPageBreak/>
        <w:t>Семантика орнамента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Идея возникла после того, как было разработано электронное пособие «Семантика орнамента Саха».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Поэтому, сначала надо было </w:t>
      </w:r>
      <w:r w:rsidR="004C307B" w:rsidRPr="0062413C">
        <w:rPr>
          <w:sz w:val="28"/>
          <w:szCs w:val="28"/>
        </w:rPr>
        <w:t xml:space="preserve">повторить материал </w:t>
      </w:r>
      <w:proofErr w:type="spellStart"/>
      <w:r w:rsidR="004C307B" w:rsidRPr="0062413C">
        <w:rPr>
          <w:sz w:val="28"/>
          <w:szCs w:val="28"/>
        </w:rPr>
        <w:t>посемантике</w:t>
      </w:r>
      <w:proofErr w:type="spellEnd"/>
      <w:r w:rsidRPr="0062413C">
        <w:rPr>
          <w:sz w:val="28"/>
          <w:szCs w:val="28"/>
        </w:rPr>
        <w:t xml:space="preserve"> орнамента Саха.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Прежде чем раскрыть содержание орнамента у якутов, нам важно было ознакомиться с особенностью верований и обычаями народа Саха. Важное место в их религиозных верованиях занимало почитание природы, которую якуты одухотворяли. Якуты верили, что Природа живая, все объекты и явления природы имеют своих духов.</w:t>
      </w:r>
    </w:p>
    <w:p w:rsidR="008E282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Художественная образность орнамента тесно связана с обрядами и обычаями, мифологии, эпоса, что свидетельствует о древности и целостности художественных традиций в культуре и искусстве народа, еще недостаточно изученных и осмысленных специалистами.</w:t>
      </w:r>
    </w:p>
    <w:p w:rsidR="00BD0013" w:rsidRPr="0062413C" w:rsidRDefault="008E282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2413C">
        <w:rPr>
          <w:sz w:val="28"/>
          <w:szCs w:val="28"/>
        </w:rPr>
        <w:t>Якуты орнаментом украшали изделия из дерева, металла, бересты, керамики, кости, вышивали по меху, коже, бересте, по ткани.</w:t>
      </w:r>
      <w:proofErr w:type="gramEnd"/>
      <w:r w:rsidRPr="0062413C">
        <w:rPr>
          <w:sz w:val="28"/>
          <w:szCs w:val="28"/>
        </w:rPr>
        <w:t xml:space="preserve"> По представлениям якутов, металлические украшения обладали особыми свойствами, способными предохранять, защищать, тем самым могли влиять на судьбу человека, поэтому не случайно они сопутствовали человеку при важных моментах жизни: рождении, создании семьи, смерти. Так, выступая в качестве амулетов и оберегов, они занимали особое место в родильных, свадебных и погребальных обрядах и обычаях. </w:t>
      </w:r>
    </w:p>
    <w:p w:rsidR="00B04912" w:rsidRPr="0062413C" w:rsidRDefault="00B04912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04912" w:rsidRPr="0062413C" w:rsidRDefault="00B04912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04912" w:rsidRPr="0062413C" w:rsidRDefault="00B04912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D218B" w:rsidRPr="0062413C" w:rsidRDefault="000D218B" w:rsidP="00960A4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90457" w:rsidRPr="0062413C" w:rsidRDefault="00190457" w:rsidP="00960A4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90457" w:rsidRDefault="00190457" w:rsidP="00960A4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2413C" w:rsidRPr="0062413C" w:rsidRDefault="0062413C" w:rsidP="00960A4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0209B" w:rsidRPr="0062413C" w:rsidRDefault="0000209B" w:rsidP="00B04912">
      <w:pPr>
        <w:pStyle w:val="10"/>
        <w:numPr>
          <w:ilvl w:val="5"/>
          <w:numId w:val="13"/>
        </w:numPr>
        <w:jc w:val="center"/>
        <w:rPr>
          <w:rFonts w:ascii="Times New Roman" w:hAnsi="Times New Roman" w:cs="Times New Roman"/>
          <w:color w:val="auto"/>
        </w:rPr>
      </w:pPr>
      <w:r w:rsidRPr="0062413C">
        <w:rPr>
          <w:rFonts w:ascii="Times New Roman" w:hAnsi="Times New Roman" w:cs="Times New Roman"/>
          <w:color w:val="auto"/>
        </w:rPr>
        <w:lastRenderedPageBreak/>
        <w:t>Виды оберегов</w:t>
      </w:r>
    </w:p>
    <w:p w:rsidR="008E2823" w:rsidRPr="0062413C" w:rsidRDefault="008E2823" w:rsidP="008E2823">
      <w:pPr>
        <w:rPr>
          <w:rFonts w:ascii="Times New Roman" w:hAnsi="Times New Roman" w:cs="Times New Roman"/>
          <w:sz w:val="28"/>
          <w:szCs w:val="28"/>
        </w:rPr>
      </w:pPr>
    </w:p>
    <w:p w:rsidR="00BD0013" w:rsidRPr="0062413C" w:rsidRDefault="00190457" w:rsidP="00057519">
      <w:pPr>
        <w:pStyle w:val="3"/>
        <w:numPr>
          <w:ilvl w:val="6"/>
          <w:numId w:val="14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62413C">
        <w:rPr>
          <w:rFonts w:ascii="Times New Roman" w:hAnsi="Times New Roman" w:cs="Times New Roman"/>
          <w:bCs w:val="0"/>
          <w:color w:val="auto"/>
          <w:sz w:val="28"/>
          <w:szCs w:val="28"/>
        </w:rPr>
        <w:t>Лировидный орнамент — «Кө5</w:t>
      </w:r>
      <w:r w:rsidR="00BD0013" w:rsidRPr="0062413C">
        <w:rPr>
          <w:rFonts w:ascii="Times New Roman" w:hAnsi="Times New Roman" w:cs="Times New Roman"/>
          <w:bCs w:val="0"/>
          <w:color w:val="auto"/>
          <w:sz w:val="28"/>
          <w:szCs w:val="28"/>
        </w:rPr>
        <w:t>үө</w:t>
      </w:r>
      <w:proofErr w:type="gramStart"/>
      <w:r w:rsidR="00BD0013" w:rsidRPr="0062413C">
        <w:rPr>
          <w:rFonts w:ascii="Times New Roman" w:hAnsi="Times New Roman" w:cs="Times New Roman"/>
          <w:bCs w:val="0"/>
          <w:color w:val="auto"/>
          <w:sz w:val="28"/>
          <w:szCs w:val="28"/>
        </w:rPr>
        <w:t>р</w:t>
      </w:r>
      <w:proofErr w:type="gramEnd"/>
      <w:r w:rsidR="0062413C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="00BD0013" w:rsidRPr="0062413C">
        <w:rPr>
          <w:rFonts w:ascii="Times New Roman" w:hAnsi="Times New Roman" w:cs="Times New Roman"/>
          <w:bCs w:val="0"/>
          <w:color w:val="auto"/>
          <w:sz w:val="28"/>
          <w:szCs w:val="28"/>
        </w:rPr>
        <w:t>ойуу</w:t>
      </w:r>
      <w:proofErr w:type="spellEnd"/>
      <w:r w:rsidR="00BD0013" w:rsidRPr="0062413C">
        <w:rPr>
          <w:rFonts w:ascii="Times New Roman" w:hAnsi="Times New Roman" w:cs="Times New Roman"/>
          <w:bCs w:val="0"/>
          <w:color w:val="auto"/>
          <w:sz w:val="28"/>
          <w:szCs w:val="28"/>
        </w:rPr>
        <w:t>»</w:t>
      </w:r>
    </w:p>
    <w:p w:rsidR="00BD0013" w:rsidRPr="0062413C" w:rsidRDefault="00BD0013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2413C">
        <w:rPr>
          <w:color w:val="000000"/>
          <w:sz w:val="28"/>
          <w:szCs w:val="28"/>
        </w:rPr>
        <w:t xml:space="preserve">Лировидный мотив — </w:t>
      </w:r>
      <w:r w:rsidR="00BD6518" w:rsidRPr="0062413C">
        <w:rPr>
          <w:color w:val="000000"/>
          <w:sz w:val="28"/>
          <w:szCs w:val="28"/>
        </w:rPr>
        <w:t>самый популярный</w:t>
      </w:r>
      <w:r w:rsidRPr="0062413C">
        <w:rPr>
          <w:color w:val="000000"/>
          <w:sz w:val="28"/>
          <w:szCs w:val="28"/>
        </w:rPr>
        <w:t xml:space="preserve"> орнамент. В своем чистом виде без разветвлений </w:t>
      </w:r>
      <w:r w:rsidR="00BD6518" w:rsidRPr="0062413C">
        <w:rPr>
          <w:color w:val="000000"/>
          <w:sz w:val="28"/>
          <w:szCs w:val="28"/>
        </w:rPr>
        <w:t>-</w:t>
      </w:r>
      <w:r w:rsidRPr="0062413C">
        <w:rPr>
          <w:color w:val="000000"/>
          <w:sz w:val="28"/>
          <w:szCs w:val="28"/>
        </w:rPr>
        <w:t xml:space="preserve"> символ женского начала, по очертаниям напоминающий фигуру женщины в расцвете ее красоты и молодости.</w:t>
      </w:r>
    </w:p>
    <w:p w:rsidR="00BD0013" w:rsidRPr="0062413C" w:rsidRDefault="00BD0013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2413C">
        <w:rPr>
          <w:color w:val="000000"/>
          <w:sz w:val="28"/>
          <w:szCs w:val="28"/>
        </w:rPr>
        <w:t>Женский оберег</w:t>
      </w:r>
      <w:r w:rsidR="00BD6518" w:rsidRPr="0062413C">
        <w:rPr>
          <w:color w:val="000000"/>
          <w:sz w:val="28"/>
          <w:szCs w:val="28"/>
        </w:rPr>
        <w:t>-это</w:t>
      </w:r>
      <w:r w:rsidRPr="0062413C">
        <w:rPr>
          <w:color w:val="000000"/>
          <w:sz w:val="28"/>
          <w:szCs w:val="28"/>
        </w:rPr>
        <w:t xml:space="preserve"> растительный орнамент. В якутской культуре растительные орнаменты символизируют плодородие и раз</w:t>
      </w:r>
      <w:r w:rsidR="00190457" w:rsidRPr="0062413C">
        <w:rPr>
          <w:color w:val="000000"/>
          <w:sz w:val="28"/>
          <w:szCs w:val="28"/>
        </w:rPr>
        <w:t xml:space="preserve">витие. </w:t>
      </w:r>
      <w:r w:rsidR="00190457" w:rsidRPr="0062413C">
        <w:rPr>
          <w:color w:val="000000"/>
          <w:sz w:val="28"/>
          <w:szCs w:val="28"/>
        </w:rPr>
        <w:br/>
        <w:t>Расцветшая лира «</w:t>
      </w:r>
      <w:proofErr w:type="spellStart"/>
      <w:r w:rsidR="00190457" w:rsidRPr="0062413C">
        <w:rPr>
          <w:color w:val="000000"/>
          <w:sz w:val="28"/>
          <w:szCs w:val="28"/>
        </w:rPr>
        <w:t>Ийэ</w:t>
      </w:r>
      <w:proofErr w:type="spellEnd"/>
      <w:r w:rsidR="00190457" w:rsidRPr="0062413C">
        <w:rPr>
          <w:color w:val="000000"/>
          <w:sz w:val="28"/>
          <w:szCs w:val="28"/>
        </w:rPr>
        <w:t xml:space="preserve"> Kө5үөp» (</w:t>
      </w:r>
      <w:proofErr w:type="spellStart"/>
      <w:r w:rsidR="00190457" w:rsidRPr="0062413C">
        <w:rPr>
          <w:color w:val="000000"/>
          <w:sz w:val="28"/>
          <w:szCs w:val="28"/>
        </w:rPr>
        <w:t>ийэ</w:t>
      </w:r>
      <w:proofErr w:type="spellEnd"/>
      <w:r w:rsidR="00190457" w:rsidRPr="0062413C">
        <w:rPr>
          <w:color w:val="000000"/>
          <w:sz w:val="28"/>
          <w:szCs w:val="28"/>
        </w:rPr>
        <w:t xml:space="preserve"> — мать, кө5үө</w:t>
      </w:r>
      <w:proofErr w:type="gramStart"/>
      <w:r w:rsidR="00190457" w:rsidRPr="0062413C">
        <w:rPr>
          <w:color w:val="000000"/>
          <w:sz w:val="28"/>
          <w:szCs w:val="28"/>
        </w:rPr>
        <w:t>р</w:t>
      </w:r>
      <w:proofErr w:type="gramEnd"/>
      <w:r w:rsidR="00190457" w:rsidRPr="0062413C">
        <w:rPr>
          <w:color w:val="000000"/>
          <w:sz w:val="28"/>
          <w:szCs w:val="28"/>
        </w:rPr>
        <w:t xml:space="preserve"> — лира) с разветвлениями «o5o кө5үөр» (о5</w:t>
      </w:r>
      <w:r w:rsidRPr="0062413C">
        <w:rPr>
          <w:color w:val="000000"/>
          <w:sz w:val="28"/>
          <w:szCs w:val="28"/>
        </w:rPr>
        <w:t>о — ребенок), растущими от нее в четыре стороны вверх и вниз — символ материнства, продолжения рода, семейного счастья, благополучия и богатства нескольких поколений определе</w:t>
      </w:r>
      <w:r w:rsidR="00190457" w:rsidRPr="0062413C">
        <w:rPr>
          <w:color w:val="000000"/>
          <w:sz w:val="28"/>
          <w:szCs w:val="28"/>
        </w:rPr>
        <w:t>нного рода. Внутренние малые ке5</w:t>
      </w:r>
      <w:r w:rsidRPr="0062413C">
        <w:rPr>
          <w:color w:val="000000"/>
          <w:sz w:val="28"/>
          <w:szCs w:val="28"/>
        </w:rPr>
        <w:t>үө</w:t>
      </w:r>
      <w:proofErr w:type="gramStart"/>
      <w:r w:rsidRPr="0062413C">
        <w:rPr>
          <w:color w:val="000000"/>
          <w:sz w:val="28"/>
          <w:szCs w:val="28"/>
        </w:rPr>
        <w:t>р</w:t>
      </w:r>
      <w:proofErr w:type="gramEnd"/>
      <w:r w:rsidRPr="0062413C">
        <w:rPr>
          <w:color w:val="000000"/>
          <w:sz w:val="28"/>
          <w:szCs w:val="28"/>
        </w:rPr>
        <w:t xml:space="preserve"> повествую</w:t>
      </w:r>
      <w:r w:rsidR="00190457" w:rsidRPr="0062413C">
        <w:rPr>
          <w:color w:val="000000"/>
          <w:sz w:val="28"/>
          <w:szCs w:val="28"/>
        </w:rPr>
        <w:t>т о потомстве, внешние малые кө5</w:t>
      </w:r>
      <w:r w:rsidRPr="0062413C">
        <w:rPr>
          <w:color w:val="000000"/>
          <w:sz w:val="28"/>
          <w:szCs w:val="28"/>
        </w:rPr>
        <w:t>үөр рассказывают о ближней и дальней родне, сородичах.</w:t>
      </w:r>
    </w:p>
    <w:p w:rsidR="00BD0013" w:rsidRPr="0062413C" w:rsidRDefault="00BD001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Основа </w:t>
      </w:r>
      <w:r w:rsidR="00BD6518" w:rsidRPr="0062413C">
        <w:rPr>
          <w:sz w:val="28"/>
          <w:szCs w:val="28"/>
        </w:rPr>
        <w:t>орнамента</w:t>
      </w:r>
      <w:r w:rsidRPr="0062413C">
        <w:rPr>
          <w:sz w:val="28"/>
          <w:szCs w:val="28"/>
        </w:rPr>
        <w:t xml:space="preserve"> </w:t>
      </w:r>
      <w:proofErr w:type="gramStart"/>
      <w:r w:rsidRPr="0062413C">
        <w:rPr>
          <w:sz w:val="28"/>
          <w:szCs w:val="28"/>
        </w:rPr>
        <w:t>—д</w:t>
      </w:r>
      <w:proofErr w:type="gramEnd"/>
      <w:r w:rsidRPr="0062413C">
        <w:rPr>
          <w:sz w:val="28"/>
          <w:szCs w:val="28"/>
        </w:rPr>
        <w:t>ерево «</w:t>
      </w:r>
      <w:proofErr w:type="spellStart"/>
      <w:r w:rsidRPr="0062413C">
        <w:rPr>
          <w:sz w:val="28"/>
          <w:szCs w:val="28"/>
        </w:rPr>
        <w:t>Аал</w:t>
      </w:r>
      <w:proofErr w:type="spellEnd"/>
      <w:r w:rsidR="0062413C">
        <w:rPr>
          <w:sz w:val="28"/>
          <w:szCs w:val="28"/>
        </w:rPr>
        <w:t xml:space="preserve"> </w:t>
      </w:r>
      <w:proofErr w:type="spellStart"/>
      <w:r w:rsidR="00BD6518" w:rsidRPr="0062413C">
        <w:rPr>
          <w:sz w:val="28"/>
          <w:szCs w:val="28"/>
        </w:rPr>
        <w:t>Луук</w:t>
      </w:r>
      <w:proofErr w:type="spellEnd"/>
      <w:r w:rsidR="0062413C">
        <w:rPr>
          <w:sz w:val="28"/>
          <w:szCs w:val="28"/>
        </w:rPr>
        <w:t xml:space="preserve"> </w:t>
      </w:r>
      <w:r w:rsidRPr="0062413C">
        <w:rPr>
          <w:sz w:val="28"/>
          <w:szCs w:val="28"/>
        </w:rPr>
        <w:t xml:space="preserve">Мас». </w:t>
      </w:r>
      <w:r w:rsidR="00BD6518" w:rsidRPr="0062413C">
        <w:rPr>
          <w:sz w:val="28"/>
          <w:szCs w:val="28"/>
        </w:rPr>
        <w:t>Он</w:t>
      </w:r>
      <w:r w:rsidRPr="0062413C">
        <w:rPr>
          <w:sz w:val="28"/>
          <w:szCs w:val="28"/>
        </w:rPr>
        <w:t xml:space="preserve"> показ</w:t>
      </w:r>
      <w:r w:rsidR="00BD6518" w:rsidRPr="0062413C">
        <w:rPr>
          <w:sz w:val="28"/>
          <w:szCs w:val="28"/>
        </w:rPr>
        <w:t>ывает</w:t>
      </w:r>
      <w:r w:rsidRPr="0062413C">
        <w:rPr>
          <w:sz w:val="28"/>
          <w:szCs w:val="28"/>
        </w:rPr>
        <w:t xml:space="preserve"> крепкие корни, серьезную опору</w:t>
      </w:r>
      <w:r w:rsidR="00BD6518" w:rsidRPr="0062413C">
        <w:rPr>
          <w:sz w:val="28"/>
          <w:szCs w:val="28"/>
        </w:rPr>
        <w:t>.</w:t>
      </w:r>
      <w:r w:rsidRPr="0062413C">
        <w:rPr>
          <w:sz w:val="28"/>
          <w:szCs w:val="28"/>
        </w:rPr>
        <w:t xml:space="preserve"> Верхушка «</w:t>
      </w:r>
      <w:proofErr w:type="spellStart"/>
      <w:r w:rsidRPr="0062413C">
        <w:rPr>
          <w:sz w:val="28"/>
          <w:szCs w:val="28"/>
        </w:rPr>
        <w:t>Аал</w:t>
      </w:r>
      <w:proofErr w:type="spellEnd"/>
      <w:r w:rsidR="0062413C">
        <w:rPr>
          <w:sz w:val="28"/>
          <w:szCs w:val="28"/>
        </w:rPr>
        <w:t xml:space="preserve"> </w:t>
      </w:r>
      <w:proofErr w:type="spellStart"/>
      <w:r w:rsidR="00BD6518" w:rsidRPr="0062413C">
        <w:rPr>
          <w:sz w:val="28"/>
          <w:szCs w:val="28"/>
        </w:rPr>
        <w:t>Луук</w:t>
      </w:r>
      <w:proofErr w:type="spellEnd"/>
      <w:r w:rsidR="0062413C">
        <w:rPr>
          <w:sz w:val="28"/>
          <w:szCs w:val="28"/>
        </w:rPr>
        <w:t xml:space="preserve"> </w:t>
      </w:r>
      <w:r w:rsidRPr="0062413C">
        <w:rPr>
          <w:sz w:val="28"/>
          <w:szCs w:val="28"/>
        </w:rPr>
        <w:t>Мас» — «</w:t>
      </w:r>
      <w:proofErr w:type="spellStart"/>
      <w:proofErr w:type="gramStart"/>
      <w:r w:rsidRPr="0062413C">
        <w:rPr>
          <w:sz w:val="28"/>
          <w:szCs w:val="28"/>
        </w:rPr>
        <w:t>Yc</w:t>
      </w:r>
      <w:proofErr w:type="gramEnd"/>
      <w:r w:rsidRPr="0062413C">
        <w:rPr>
          <w:sz w:val="28"/>
          <w:szCs w:val="28"/>
        </w:rPr>
        <w:t>салаалахүнүгэс</w:t>
      </w:r>
      <w:proofErr w:type="spellEnd"/>
      <w:r w:rsidRPr="0062413C">
        <w:rPr>
          <w:sz w:val="28"/>
          <w:szCs w:val="28"/>
        </w:rPr>
        <w:t>» выступает знаком благословления всех поколений семьи на процветание и плодородие, открывающим дорогу молодым.</w:t>
      </w:r>
    </w:p>
    <w:p w:rsidR="00F4730D" w:rsidRPr="0062413C" w:rsidRDefault="00BD001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Обязательной традицией изображения этого узора является его симметричность, вертикальность, непрерывность «дабы не прерывался род», а также окаймление тройными</w:t>
      </w:r>
      <w:r w:rsidR="00BD6518" w:rsidRPr="0062413C">
        <w:rPr>
          <w:sz w:val="28"/>
          <w:szCs w:val="28"/>
        </w:rPr>
        <w:t xml:space="preserve"> линиями и полосками «</w:t>
      </w:r>
      <w:proofErr w:type="spellStart"/>
      <w:r w:rsidR="00BD6518" w:rsidRPr="0062413C">
        <w:rPr>
          <w:sz w:val="28"/>
          <w:szCs w:val="28"/>
        </w:rPr>
        <w:t>Кү</w:t>
      </w:r>
      <w:proofErr w:type="gramStart"/>
      <w:r w:rsidR="00BD6518" w:rsidRPr="0062413C">
        <w:rPr>
          <w:sz w:val="28"/>
          <w:szCs w:val="28"/>
        </w:rPr>
        <w:t>р</w:t>
      </w:r>
      <w:proofErr w:type="gramEnd"/>
      <w:r w:rsidR="00BD6518" w:rsidRPr="0062413C">
        <w:rPr>
          <w:sz w:val="28"/>
          <w:szCs w:val="28"/>
        </w:rPr>
        <w:t>үө</w:t>
      </w:r>
      <w:proofErr w:type="spellEnd"/>
      <w:r w:rsidR="00BD6518" w:rsidRPr="0062413C">
        <w:rPr>
          <w:sz w:val="28"/>
          <w:szCs w:val="28"/>
        </w:rPr>
        <w:t>» (</w:t>
      </w:r>
      <w:r w:rsidRPr="0062413C">
        <w:rPr>
          <w:sz w:val="28"/>
          <w:szCs w:val="28"/>
        </w:rPr>
        <w:t>изгородь), «чтобы не проник злой дух».</w:t>
      </w:r>
    </w:p>
    <w:p w:rsidR="00B61DD5" w:rsidRPr="0062413C" w:rsidRDefault="00BD0013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Наиболее часто использовался в местах, где развито коневодство. Поэтому является основным рисунком</w:t>
      </w:r>
      <w:r w:rsidR="00BD6518" w:rsidRPr="0062413C">
        <w:rPr>
          <w:sz w:val="28"/>
          <w:szCs w:val="28"/>
        </w:rPr>
        <w:t xml:space="preserve"> при украшении верховой упряжи.</w:t>
      </w:r>
    </w:p>
    <w:p w:rsidR="00BD0013" w:rsidRPr="0062413C" w:rsidRDefault="00190457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Изображение орнамента «Кө5</w:t>
      </w:r>
      <w:r w:rsidR="00BD0013" w:rsidRPr="0062413C">
        <w:rPr>
          <w:sz w:val="28"/>
          <w:szCs w:val="28"/>
        </w:rPr>
        <w:t>үө</w:t>
      </w:r>
      <w:proofErr w:type="gramStart"/>
      <w:r w:rsidR="00BD0013" w:rsidRPr="0062413C">
        <w:rPr>
          <w:sz w:val="28"/>
          <w:szCs w:val="28"/>
        </w:rPr>
        <w:t>р</w:t>
      </w:r>
      <w:proofErr w:type="gramEnd"/>
      <w:r w:rsidR="00BD0013" w:rsidRPr="0062413C">
        <w:rPr>
          <w:sz w:val="28"/>
          <w:szCs w:val="28"/>
        </w:rPr>
        <w:t>» перевернутым считалось недопустимым, за исключением случаев изображения лиры подобным образом с целью произведения эффекта разнообразия узоров или украшения обуви (только</w:t>
      </w:r>
      <w:r w:rsidRPr="0062413C">
        <w:rPr>
          <w:sz w:val="28"/>
          <w:szCs w:val="28"/>
        </w:rPr>
        <w:t xml:space="preserve"> в сочетании с традиционным «Кө5</w:t>
      </w:r>
      <w:r w:rsidR="00BD0013" w:rsidRPr="0062413C">
        <w:rPr>
          <w:sz w:val="28"/>
          <w:szCs w:val="28"/>
        </w:rPr>
        <w:t>үөр»).</w:t>
      </w:r>
    </w:p>
    <w:p w:rsidR="008E2823" w:rsidRPr="0062413C" w:rsidRDefault="00BD0013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2413C">
        <w:rPr>
          <w:sz w:val="28"/>
          <w:szCs w:val="28"/>
        </w:rPr>
        <w:t>Лировидный орнамент в основном предназначался женщинам детородного возраста, замужним женщинам, невестам</w:t>
      </w:r>
      <w:proofErr w:type="gramStart"/>
      <w:r w:rsidR="00F4730D" w:rsidRPr="0062413C">
        <w:rPr>
          <w:sz w:val="28"/>
          <w:szCs w:val="28"/>
        </w:rPr>
        <w:t>.</w:t>
      </w:r>
      <w:r w:rsidR="00F4730D" w:rsidRPr="0062413C">
        <w:rPr>
          <w:b/>
          <w:sz w:val="28"/>
          <w:szCs w:val="28"/>
        </w:rPr>
        <w:t>(</w:t>
      </w:r>
      <w:proofErr w:type="gramEnd"/>
      <w:r w:rsidR="00F4730D" w:rsidRPr="0062413C">
        <w:rPr>
          <w:b/>
          <w:sz w:val="28"/>
          <w:szCs w:val="28"/>
        </w:rPr>
        <w:t xml:space="preserve">Приложение 1, </w:t>
      </w:r>
      <w:r w:rsidR="00B61DD5" w:rsidRPr="0062413C">
        <w:rPr>
          <w:b/>
          <w:sz w:val="28"/>
          <w:szCs w:val="28"/>
        </w:rPr>
        <w:t>А</w:t>
      </w:r>
      <w:r w:rsidR="00F4730D" w:rsidRPr="0062413C">
        <w:rPr>
          <w:b/>
          <w:sz w:val="28"/>
          <w:szCs w:val="28"/>
        </w:rPr>
        <w:t>)</w:t>
      </w:r>
    </w:p>
    <w:p w:rsidR="008E2823" w:rsidRPr="0062413C" w:rsidRDefault="00F4730D" w:rsidP="00B04912">
      <w:pPr>
        <w:pStyle w:val="3"/>
        <w:numPr>
          <w:ilvl w:val="8"/>
          <w:numId w:val="15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413C">
        <w:rPr>
          <w:rFonts w:ascii="Times New Roman" w:hAnsi="Times New Roman" w:cs="Times New Roman"/>
          <w:color w:val="auto"/>
          <w:sz w:val="28"/>
          <w:szCs w:val="28"/>
        </w:rPr>
        <w:lastRenderedPageBreak/>
        <w:t>Орнамент «Круг» — «</w:t>
      </w:r>
      <w:proofErr w:type="spellStart"/>
      <w:r w:rsidRPr="0062413C">
        <w:rPr>
          <w:rFonts w:ascii="Times New Roman" w:hAnsi="Times New Roman" w:cs="Times New Roman"/>
          <w:color w:val="auto"/>
          <w:sz w:val="28"/>
          <w:szCs w:val="28"/>
        </w:rPr>
        <w:t>Күн</w:t>
      </w:r>
      <w:proofErr w:type="spellEnd"/>
      <w:r w:rsidR="0062413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2413C">
        <w:rPr>
          <w:rFonts w:ascii="Times New Roman" w:hAnsi="Times New Roman" w:cs="Times New Roman"/>
          <w:color w:val="auto"/>
          <w:sz w:val="28"/>
          <w:szCs w:val="28"/>
        </w:rPr>
        <w:t>ойуу</w:t>
      </w:r>
      <w:proofErr w:type="spellEnd"/>
      <w:r w:rsidRPr="0062413C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F4730D" w:rsidRPr="0062413C" w:rsidRDefault="00F4730D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Орнамент круга в качестве изображения солнца «</w:t>
      </w:r>
      <w:proofErr w:type="spellStart"/>
      <w:r w:rsidRPr="0062413C">
        <w:rPr>
          <w:sz w:val="28"/>
          <w:szCs w:val="28"/>
        </w:rPr>
        <w:t>Күнойуу</w:t>
      </w:r>
      <w:proofErr w:type="spellEnd"/>
      <w:r w:rsidRPr="0062413C">
        <w:rPr>
          <w:sz w:val="28"/>
          <w:szCs w:val="28"/>
        </w:rPr>
        <w:t>», ласково называемый якутами «</w:t>
      </w:r>
      <w:proofErr w:type="spellStart"/>
      <w:r w:rsidRPr="0062413C">
        <w:rPr>
          <w:sz w:val="28"/>
          <w:szCs w:val="28"/>
        </w:rPr>
        <w:t>Ытыккүөрчэхкүнойуу</w:t>
      </w:r>
      <w:proofErr w:type="spellEnd"/>
      <w:r w:rsidRPr="0062413C">
        <w:rPr>
          <w:sz w:val="28"/>
          <w:szCs w:val="28"/>
        </w:rPr>
        <w:t xml:space="preserve">» (узор мутовки взбитых сливок </w:t>
      </w:r>
      <w:proofErr w:type="spellStart"/>
      <w:r w:rsidR="00BD6518" w:rsidRPr="0062413C">
        <w:rPr>
          <w:sz w:val="28"/>
          <w:szCs w:val="28"/>
        </w:rPr>
        <w:t>күөрчэха</w:t>
      </w:r>
      <w:proofErr w:type="spellEnd"/>
      <w:r w:rsidRPr="0062413C">
        <w:rPr>
          <w:sz w:val="28"/>
          <w:szCs w:val="28"/>
        </w:rPr>
        <w:t xml:space="preserve">), является самым почитаемым орнаментом народа саха, так как связан с его верованием и поклонением солнцу. </w:t>
      </w:r>
      <w:r w:rsidRPr="0062413C">
        <w:rPr>
          <w:b/>
          <w:sz w:val="28"/>
          <w:szCs w:val="28"/>
        </w:rPr>
        <w:t xml:space="preserve">(Приложение 1, </w:t>
      </w:r>
      <w:r w:rsidR="00B61DD5" w:rsidRPr="0062413C">
        <w:rPr>
          <w:b/>
          <w:sz w:val="28"/>
          <w:szCs w:val="28"/>
        </w:rPr>
        <w:t>Б</w:t>
      </w:r>
      <w:r w:rsidRPr="0062413C">
        <w:rPr>
          <w:b/>
          <w:sz w:val="28"/>
          <w:szCs w:val="28"/>
        </w:rPr>
        <w:t>)</w:t>
      </w:r>
    </w:p>
    <w:p w:rsidR="00F4730D" w:rsidRPr="0062413C" w:rsidRDefault="00F4730D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Круг с точкой в центре, так называемая розетка, являет собой олицетворение Космоса, «мира, сжатого до точки». </w:t>
      </w:r>
      <w:r w:rsidR="00DF0340" w:rsidRPr="0062413C">
        <w:rPr>
          <w:sz w:val="28"/>
          <w:szCs w:val="28"/>
        </w:rPr>
        <w:t xml:space="preserve">Другая версия — знак трех миров, </w:t>
      </w:r>
      <w:r w:rsidRPr="0062413C">
        <w:rPr>
          <w:sz w:val="28"/>
          <w:szCs w:val="28"/>
        </w:rPr>
        <w:t>символ создания и бытия, связи с природой.</w:t>
      </w:r>
    </w:p>
    <w:p w:rsidR="00F4730D" w:rsidRPr="0062413C" w:rsidRDefault="00F4730D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Символ счастья, богатства, непоколебимого желания достижения цели и жизненной силы человека.</w:t>
      </w:r>
    </w:p>
    <w:p w:rsidR="00F4730D" w:rsidRPr="0062413C" w:rsidRDefault="00F4730D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 «</w:t>
      </w:r>
      <w:proofErr w:type="spellStart"/>
      <w:r w:rsidRPr="0062413C">
        <w:rPr>
          <w:sz w:val="28"/>
          <w:szCs w:val="28"/>
        </w:rPr>
        <w:t>Күн</w:t>
      </w:r>
      <w:proofErr w:type="spellEnd"/>
      <w:r w:rsidR="0062413C">
        <w:rPr>
          <w:sz w:val="28"/>
          <w:szCs w:val="28"/>
        </w:rPr>
        <w:t xml:space="preserve"> </w:t>
      </w:r>
      <w:proofErr w:type="spellStart"/>
      <w:r w:rsidRPr="0062413C">
        <w:rPr>
          <w:sz w:val="28"/>
          <w:szCs w:val="28"/>
        </w:rPr>
        <w:t>ойуу</w:t>
      </w:r>
      <w:proofErr w:type="spellEnd"/>
      <w:r w:rsidRPr="0062413C">
        <w:rPr>
          <w:sz w:val="28"/>
          <w:szCs w:val="28"/>
        </w:rPr>
        <w:t>» — оберег духа и души девушек, женщин от злых сил, неприятностей и недугов в женском украшении «илин</w:t>
      </w:r>
      <w:r w:rsidR="0062413C">
        <w:rPr>
          <w:sz w:val="28"/>
          <w:szCs w:val="28"/>
        </w:rPr>
        <w:t xml:space="preserve"> </w:t>
      </w:r>
      <w:proofErr w:type="spellStart"/>
      <w:r w:rsidRPr="0062413C">
        <w:rPr>
          <w:sz w:val="28"/>
          <w:szCs w:val="28"/>
        </w:rPr>
        <w:t>кэбиһэр</w:t>
      </w:r>
      <w:proofErr w:type="spellEnd"/>
      <w:r w:rsidRPr="0062413C">
        <w:rPr>
          <w:sz w:val="28"/>
          <w:szCs w:val="28"/>
        </w:rPr>
        <w:t>» (</w:t>
      </w:r>
      <w:proofErr w:type="gramStart"/>
      <w:r w:rsidRPr="0062413C">
        <w:rPr>
          <w:sz w:val="28"/>
          <w:szCs w:val="28"/>
        </w:rPr>
        <w:t>нагрудное</w:t>
      </w:r>
      <w:proofErr w:type="gramEnd"/>
      <w:r w:rsidRPr="0062413C">
        <w:rPr>
          <w:sz w:val="28"/>
          <w:szCs w:val="28"/>
        </w:rPr>
        <w:t>) и «кэлин</w:t>
      </w:r>
      <w:r w:rsidR="0062413C">
        <w:rPr>
          <w:sz w:val="28"/>
          <w:szCs w:val="28"/>
        </w:rPr>
        <w:t xml:space="preserve"> </w:t>
      </w:r>
      <w:proofErr w:type="spellStart"/>
      <w:r w:rsidRPr="0062413C">
        <w:rPr>
          <w:sz w:val="28"/>
          <w:szCs w:val="28"/>
        </w:rPr>
        <w:t>кэбиһэр</w:t>
      </w:r>
      <w:proofErr w:type="spellEnd"/>
      <w:r w:rsidRPr="0062413C">
        <w:rPr>
          <w:sz w:val="28"/>
          <w:szCs w:val="28"/>
        </w:rPr>
        <w:t>» (наспинное).</w:t>
      </w:r>
    </w:p>
    <w:p w:rsidR="00F4730D" w:rsidRPr="0062413C" w:rsidRDefault="00F4730D" w:rsidP="008E282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Серебряный круг «</w:t>
      </w:r>
      <w:proofErr w:type="spellStart"/>
      <w:r w:rsidRPr="0062413C">
        <w:rPr>
          <w:sz w:val="28"/>
          <w:szCs w:val="28"/>
        </w:rPr>
        <w:t>туоһахта</w:t>
      </w:r>
      <w:proofErr w:type="spellEnd"/>
      <w:r w:rsidRPr="0062413C">
        <w:rPr>
          <w:sz w:val="28"/>
          <w:szCs w:val="28"/>
        </w:rPr>
        <w:t>» на головном уборе человека:</w:t>
      </w:r>
    </w:p>
    <w:p w:rsidR="00F4730D" w:rsidRPr="0062413C" w:rsidRDefault="00F4730D" w:rsidP="008E282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символ человека, обитателя Срединной земли, мира под солнцем. Знак, возвышающий самосознание и самопознание человека. Еще одно предназначение «</w:t>
      </w:r>
      <w:proofErr w:type="spellStart"/>
      <w:r w:rsidRPr="0062413C">
        <w:rPr>
          <w:sz w:val="28"/>
          <w:szCs w:val="28"/>
        </w:rPr>
        <w:t>туойахта</w:t>
      </w:r>
      <w:proofErr w:type="spellEnd"/>
      <w:r w:rsidRPr="0062413C">
        <w:rPr>
          <w:sz w:val="28"/>
          <w:szCs w:val="28"/>
        </w:rPr>
        <w:t>»;</w:t>
      </w:r>
    </w:p>
    <w:p w:rsidR="00F4730D" w:rsidRPr="0062413C" w:rsidRDefault="00F4730D" w:rsidP="008E282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служить связующей нитью между людьми и высшими силами.</w:t>
      </w:r>
    </w:p>
    <w:p w:rsidR="00F4730D" w:rsidRPr="0062413C" w:rsidRDefault="00F4730D" w:rsidP="00B04912">
      <w:pPr>
        <w:pStyle w:val="3"/>
        <w:numPr>
          <w:ilvl w:val="6"/>
          <w:numId w:val="16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Сердцевидный узор — «</w:t>
      </w:r>
      <w:proofErr w:type="spellStart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Сүрэх</w:t>
      </w:r>
      <w:proofErr w:type="spellEnd"/>
      <w:r w:rsid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ойуу</w:t>
      </w:r>
      <w:proofErr w:type="spellEnd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»</w:t>
      </w:r>
    </w:p>
    <w:p w:rsidR="00F4730D" w:rsidRPr="0062413C" w:rsidRDefault="00F4730D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Символ вдохновения и исполнения желаний, символ любви, семейного счастья, мирной спокойной жизни. </w:t>
      </w:r>
      <w:r w:rsidR="008E2823" w:rsidRPr="0062413C">
        <w:rPr>
          <w:b/>
          <w:sz w:val="28"/>
          <w:szCs w:val="28"/>
        </w:rPr>
        <w:t xml:space="preserve">(Приложение 1, </w:t>
      </w:r>
      <w:r w:rsidR="00B61DD5" w:rsidRPr="0062413C">
        <w:rPr>
          <w:b/>
          <w:sz w:val="28"/>
          <w:szCs w:val="28"/>
        </w:rPr>
        <w:t>В</w:t>
      </w:r>
      <w:r w:rsidR="008E2823" w:rsidRPr="0062413C">
        <w:rPr>
          <w:b/>
          <w:sz w:val="28"/>
          <w:szCs w:val="28"/>
        </w:rPr>
        <w:t>)</w:t>
      </w:r>
    </w:p>
    <w:p w:rsidR="00F4730D" w:rsidRPr="0062413C" w:rsidRDefault="00F4730D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Сердцевидным якутским узором украшают одежду и берестяную посуду. Также данный узор можно видеть на якутских кубках для молочной посуды — чоронах и кумысных воронках XIX-XX веков.</w:t>
      </w:r>
    </w:p>
    <w:p w:rsidR="008E2823" w:rsidRPr="0062413C" w:rsidRDefault="008E2823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4730D" w:rsidRPr="0062413C" w:rsidRDefault="00F4730D" w:rsidP="00DF0340">
      <w:pPr>
        <w:pStyle w:val="3"/>
        <w:numPr>
          <w:ilvl w:val="0"/>
          <w:numId w:val="17"/>
        </w:numPr>
        <w:shd w:val="clear" w:color="auto" w:fill="FFFFFF"/>
        <w:spacing w:before="0" w:line="360" w:lineRule="auto"/>
        <w:ind w:hanging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Крестовидный узор — «</w:t>
      </w:r>
      <w:proofErr w:type="spellStart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Кириэсойуу</w:t>
      </w:r>
      <w:proofErr w:type="spellEnd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»</w:t>
      </w:r>
    </w:p>
    <w:p w:rsidR="00F4730D" w:rsidRPr="0062413C" w:rsidRDefault="00F4730D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Особый якутский узор, символ отражения четырех сторон света, целостности Космоса</w:t>
      </w:r>
      <w:proofErr w:type="gramStart"/>
      <w:r w:rsidRPr="0062413C">
        <w:rPr>
          <w:sz w:val="28"/>
          <w:szCs w:val="28"/>
        </w:rPr>
        <w:t>.</w:t>
      </w:r>
      <w:r w:rsidR="008E2823" w:rsidRPr="0062413C">
        <w:rPr>
          <w:b/>
          <w:sz w:val="28"/>
          <w:szCs w:val="28"/>
        </w:rPr>
        <w:t>(</w:t>
      </w:r>
      <w:proofErr w:type="gramEnd"/>
      <w:r w:rsidR="008E2823" w:rsidRPr="0062413C">
        <w:rPr>
          <w:b/>
          <w:sz w:val="28"/>
          <w:szCs w:val="28"/>
        </w:rPr>
        <w:t xml:space="preserve">Приложение 1, </w:t>
      </w:r>
      <w:r w:rsidR="00B61DD5" w:rsidRPr="0062413C">
        <w:rPr>
          <w:b/>
          <w:sz w:val="28"/>
          <w:szCs w:val="28"/>
        </w:rPr>
        <w:t>Г</w:t>
      </w:r>
      <w:r w:rsidR="008E2823" w:rsidRPr="0062413C">
        <w:rPr>
          <w:b/>
          <w:sz w:val="28"/>
          <w:szCs w:val="28"/>
        </w:rPr>
        <w:t>)</w:t>
      </w:r>
    </w:p>
    <w:p w:rsidR="008E2823" w:rsidRPr="0062413C" w:rsidRDefault="00F4730D" w:rsidP="008E282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Оберег жилища человека «дабы обитель человека была защищена со всех четырех сторон от злых сил и неприятностей».</w:t>
      </w:r>
    </w:p>
    <w:p w:rsidR="008E2823" w:rsidRPr="0062413C" w:rsidRDefault="008E2823" w:rsidP="00960A4E">
      <w:pPr>
        <w:pStyle w:val="3"/>
        <w:numPr>
          <w:ilvl w:val="0"/>
          <w:numId w:val="17"/>
        </w:numPr>
        <w:shd w:val="clear" w:color="auto" w:fill="FFFFFF"/>
        <w:spacing w:before="0" w:line="360" w:lineRule="auto"/>
        <w:ind w:hanging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proofErr w:type="spellStart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Пятиглазый</w:t>
      </w:r>
      <w:proofErr w:type="spellEnd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оберегающий узор — «</w:t>
      </w:r>
      <w:proofErr w:type="spellStart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Биэсхарах</w:t>
      </w:r>
      <w:proofErr w:type="spellEnd"/>
      <w:r w:rsidRPr="00624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»</w:t>
      </w:r>
    </w:p>
    <w:p w:rsidR="00DF60D3" w:rsidRDefault="008E28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2413C">
        <w:rPr>
          <w:sz w:val="28"/>
          <w:szCs w:val="28"/>
        </w:rPr>
        <w:t>Крест из ромбов «</w:t>
      </w:r>
      <w:proofErr w:type="spellStart"/>
      <w:r w:rsidRPr="0062413C">
        <w:rPr>
          <w:sz w:val="28"/>
          <w:szCs w:val="28"/>
        </w:rPr>
        <w:t>Биэсхарах</w:t>
      </w:r>
      <w:proofErr w:type="spellEnd"/>
      <w:r w:rsidRPr="0062413C">
        <w:rPr>
          <w:sz w:val="28"/>
          <w:szCs w:val="28"/>
        </w:rPr>
        <w:t>» — сильнейший оберег человека от злых духов, болезней, защита рода от сглаза, символ предупреждения опасности.</w:t>
      </w:r>
      <w:r w:rsidRPr="0062413C">
        <w:rPr>
          <w:sz w:val="28"/>
          <w:szCs w:val="28"/>
        </w:rPr>
        <w:br/>
        <w:t>Символ благополучия и счастья, указывающий на совершенство — гармонию пяти элементов жизни человека: воды, воздуха, дерева, огня и металла</w:t>
      </w:r>
      <w:proofErr w:type="gramStart"/>
      <w:r w:rsidRPr="0062413C">
        <w:rPr>
          <w:sz w:val="28"/>
          <w:szCs w:val="28"/>
        </w:rPr>
        <w:t>.</w:t>
      </w:r>
      <w:r w:rsidRPr="0062413C">
        <w:rPr>
          <w:b/>
          <w:sz w:val="28"/>
          <w:szCs w:val="28"/>
        </w:rPr>
        <w:t>(</w:t>
      </w:r>
      <w:proofErr w:type="gramEnd"/>
      <w:r w:rsidRPr="0062413C">
        <w:rPr>
          <w:b/>
          <w:sz w:val="28"/>
          <w:szCs w:val="28"/>
        </w:rPr>
        <w:t xml:space="preserve">Приложение 1, </w:t>
      </w:r>
      <w:r w:rsidR="00B61DD5" w:rsidRPr="0062413C">
        <w:rPr>
          <w:b/>
          <w:sz w:val="28"/>
          <w:szCs w:val="28"/>
        </w:rPr>
        <w:t>Д</w:t>
      </w:r>
      <w:r w:rsidRPr="0062413C">
        <w:rPr>
          <w:b/>
          <w:sz w:val="28"/>
          <w:szCs w:val="28"/>
        </w:rPr>
        <w:t>)</w:t>
      </w: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F0023" w:rsidRPr="0062413C" w:rsidRDefault="001F0023" w:rsidP="00DF034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D8112C" w:rsidRPr="0062413C" w:rsidRDefault="00DF60D3" w:rsidP="00B04912">
      <w:pPr>
        <w:pStyle w:val="10"/>
        <w:numPr>
          <w:ilvl w:val="0"/>
          <w:numId w:val="21"/>
        </w:numPr>
        <w:jc w:val="center"/>
        <w:rPr>
          <w:rFonts w:ascii="Times New Roman" w:hAnsi="Times New Roman" w:cs="Times New Roman"/>
          <w:color w:val="auto"/>
        </w:rPr>
      </w:pPr>
      <w:r w:rsidRPr="0062413C">
        <w:rPr>
          <w:rFonts w:ascii="Times New Roman" w:hAnsi="Times New Roman" w:cs="Times New Roman"/>
          <w:color w:val="auto"/>
        </w:rPr>
        <w:lastRenderedPageBreak/>
        <w:t>Концепция значков-оберегов</w:t>
      </w:r>
    </w:p>
    <w:p w:rsidR="00B04912" w:rsidRPr="0062413C" w:rsidRDefault="00B04912" w:rsidP="008A32E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F60D3" w:rsidRPr="0062413C" w:rsidRDefault="00DF60D3" w:rsidP="00DF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На сегодняшний день особенно актуальна морально-этическая проблема среди подрастающего поколения.</w:t>
      </w:r>
    </w:p>
    <w:p w:rsidR="00DF60D3" w:rsidRPr="0062413C" w:rsidRDefault="00DF60D3" w:rsidP="00DF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По моему мнению, одним из важных факторов, влияющих на формирование личности, является духовное наследие наших бабушек и дедушек.</w:t>
      </w:r>
    </w:p>
    <w:p w:rsidR="00DF60D3" w:rsidRPr="0062413C" w:rsidRDefault="00DF60D3" w:rsidP="00DF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 xml:space="preserve">У каждого народа есть обычаи, национальные традиции и культурное </w:t>
      </w:r>
      <w:proofErr w:type="gramStart"/>
      <w:r w:rsidRPr="0062413C">
        <w:rPr>
          <w:rFonts w:ascii="Times New Roman" w:hAnsi="Times New Roman" w:cs="Times New Roman"/>
          <w:sz w:val="28"/>
          <w:szCs w:val="28"/>
        </w:rPr>
        <w:t>наследие</w:t>
      </w:r>
      <w:proofErr w:type="gramEnd"/>
      <w:r w:rsidRPr="0062413C">
        <w:rPr>
          <w:rFonts w:ascii="Times New Roman" w:hAnsi="Times New Roman" w:cs="Times New Roman"/>
          <w:sz w:val="28"/>
          <w:szCs w:val="28"/>
        </w:rPr>
        <w:t xml:space="preserve"> оставшееся от предков, в которых хранится дух народа.</w:t>
      </w:r>
    </w:p>
    <w:p w:rsidR="00DF60D3" w:rsidRPr="0062413C" w:rsidRDefault="00DF60D3" w:rsidP="00DF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Художественные способности формируются во взаимосвязи обучения детей умению видеть, понимать и оценивать «прекрасное» в жизни. Все это начинается с изучения и ознакомления  детей с народным искусством, с его истоками.</w:t>
      </w:r>
    </w:p>
    <w:p w:rsidR="00DF60D3" w:rsidRPr="0062413C" w:rsidRDefault="00DF0340" w:rsidP="00DF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 xml:space="preserve">Целенаправленное использование </w:t>
      </w:r>
      <w:r w:rsidR="00DF60D3" w:rsidRPr="0062413C">
        <w:rPr>
          <w:rFonts w:ascii="Times New Roman" w:hAnsi="Times New Roman" w:cs="Times New Roman"/>
          <w:sz w:val="28"/>
          <w:szCs w:val="28"/>
        </w:rPr>
        <w:t>имеет большое значение в интернациональном воспитании, толерантности, развитии у них интереса к народному искусству</w:t>
      </w:r>
      <w:r w:rsidRPr="0062413C">
        <w:rPr>
          <w:rFonts w:ascii="Times New Roman" w:hAnsi="Times New Roman" w:cs="Times New Roman"/>
          <w:sz w:val="28"/>
          <w:szCs w:val="28"/>
        </w:rPr>
        <w:t>.</w:t>
      </w:r>
    </w:p>
    <w:p w:rsidR="00B04912" w:rsidRPr="0062413C" w:rsidRDefault="00B04912" w:rsidP="008A32E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Изучив необходимую литературу, при разработке серии значков – оберегов нужно было придерживаться таких критериев как:</w:t>
      </w:r>
    </w:p>
    <w:p w:rsidR="00D8112C" w:rsidRPr="0062413C" w:rsidRDefault="00D8112C" w:rsidP="00B04912">
      <w:pPr>
        <w:pStyle w:val="a4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доступность материалов, означает то, что может получиться из существующих в наличии материалов;</w:t>
      </w:r>
    </w:p>
    <w:p w:rsidR="00D8112C" w:rsidRPr="0062413C" w:rsidRDefault="00D8112C" w:rsidP="00B04912">
      <w:pPr>
        <w:pStyle w:val="a4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низкая себестоимость, то есть наименьшие расходы при изготовлении;</w:t>
      </w:r>
    </w:p>
    <w:p w:rsidR="00D8112C" w:rsidRPr="0062413C" w:rsidRDefault="00D8112C" w:rsidP="00B04912">
      <w:pPr>
        <w:pStyle w:val="a4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413C">
        <w:rPr>
          <w:sz w:val="28"/>
          <w:szCs w:val="28"/>
        </w:rPr>
        <w:t>сохранение национального стиля, то есть использование мотивов орнаментов и соблюдение традиций своего народа</w:t>
      </w:r>
      <w:proofErr w:type="gramStart"/>
      <w:r w:rsidRPr="0062413C">
        <w:rPr>
          <w:sz w:val="28"/>
          <w:szCs w:val="28"/>
        </w:rPr>
        <w:t xml:space="preserve"> ;</w:t>
      </w:r>
      <w:proofErr w:type="gramEnd"/>
    </w:p>
    <w:p w:rsidR="00D8112C" w:rsidRPr="0062413C" w:rsidRDefault="00D8112C" w:rsidP="00B04912">
      <w:pPr>
        <w:pStyle w:val="a4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413C">
        <w:rPr>
          <w:sz w:val="28"/>
          <w:szCs w:val="28"/>
        </w:rPr>
        <w:t xml:space="preserve">новизна – </w:t>
      </w:r>
      <w:r w:rsidR="008E2D92" w:rsidRPr="0062413C">
        <w:rPr>
          <w:sz w:val="28"/>
          <w:szCs w:val="28"/>
        </w:rPr>
        <w:t>значки – обереги</w:t>
      </w:r>
      <w:r w:rsidRPr="0062413C">
        <w:rPr>
          <w:sz w:val="28"/>
          <w:szCs w:val="28"/>
        </w:rPr>
        <w:t xml:space="preserve"> еще никто не придумал;</w:t>
      </w:r>
    </w:p>
    <w:p w:rsidR="00B04912" w:rsidRPr="0062413C" w:rsidRDefault="00D8112C" w:rsidP="00DF60D3">
      <w:pPr>
        <w:pStyle w:val="a4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62413C">
        <w:rPr>
          <w:sz w:val="28"/>
          <w:szCs w:val="28"/>
        </w:rPr>
        <w:t>экологичность</w:t>
      </w:r>
      <w:proofErr w:type="spellEnd"/>
      <w:r w:rsidRPr="0062413C">
        <w:rPr>
          <w:sz w:val="28"/>
          <w:szCs w:val="28"/>
        </w:rPr>
        <w:t xml:space="preserve"> – не должен наносить вред здоровью человека, </w:t>
      </w:r>
      <w:r w:rsidR="008E2D92" w:rsidRPr="0062413C">
        <w:rPr>
          <w:sz w:val="28"/>
          <w:szCs w:val="28"/>
        </w:rPr>
        <w:t>должен быть сделан из экологически чистого материала, в нашем случае - это дерево</w:t>
      </w:r>
      <w:r w:rsidRPr="0062413C">
        <w:rPr>
          <w:sz w:val="28"/>
          <w:szCs w:val="28"/>
        </w:rPr>
        <w:t>;</w:t>
      </w:r>
    </w:p>
    <w:p w:rsidR="00B04912" w:rsidRPr="0062413C" w:rsidRDefault="00B04912" w:rsidP="008A3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0340" w:rsidRPr="0062413C" w:rsidRDefault="00DF0340" w:rsidP="008A3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912" w:rsidRPr="0062413C" w:rsidRDefault="00B04912" w:rsidP="00B0491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1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DF60D3" w:rsidRPr="0062413C" w:rsidRDefault="00DF60D3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Cs/>
          <w:color w:val="000000"/>
          <w:sz w:val="28"/>
          <w:szCs w:val="28"/>
        </w:rPr>
        <w:t xml:space="preserve">На основе изученного материала, проанализировав собранную информацию по теме исследования, я отобрал пять наиболее известных и почитаемых орнаментов для изготовления значков-оберегов. Таким образом, я нарисовал серию эскизов, которые будут основой для изготовления значков-оберегов в будущем. Серия состоит из эскизов: </w:t>
      </w:r>
      <w:r w:rsidR="00190457" w:rsidRPr="0062413C">
        <w:rPr>
          <w:bCs/>
          <w:color w:val="000000"/>
          <w:sz w:val="28"/>
          <w:szCs w:val="28"/>
        </w:rPr>
        <w:t>«Кө5</w:t>
      </w:r>
      <w:r w:rsidR="00B61DD5" w:rsidRPr="0062413C">
        <w:rPr>
          <w:bCs/>
          <w:color w:val="000000"/>
          <w:sz w:val="28"/>
          <w:szCs w:val="28"/>
        </w:rPr>
        <w:t>үөройуу»</w:t>
      </w:r>
      <w:r w:rsidRPr="0062413C">
        <w:rPr>
          <w:bCs/>
          <w:color w:val="000000"/>
          <w:sz w:val="28"/>
          <w:szCs w:val="28"/>
        </w:rPr>
        <w:t xml:space="preserve"> (</w:t>
      </w:r>
      <w:r w:rsidR="00B61DD5" w:rsidRPr="0062413C">
        <w:rPr>
          <w:bCs/>
          <w:color w:val="000000"/>
          <w:sz w:val="28"/>
          <w:szCs w:val="28"/>
        </w:rPr>
        <w:t xml:space="preserve">оберег для </w:t>
      </w:r>
      <w:proofErr w:type="spellStart"/>
      <w:r w:rsidR="00B61DD5" w:rsidRPr="0062413C">
        <w:rPr>
          <w:bCs/>
          <w:color w:val="000000"/>
          <w:sz w:val="28"/>
          <w:szCs w:val="28"/>
        </w:rPr>
        <w:t>женщин</w:t>
      </w:r>
      <w:proofErr w:type="gramStart"/>
      <w:r w:rsidR="00B61DD5" w:rsidRPr="0062413C">
        <w:rPr>
          <w:bCs/>
          <w:color w:val="000000"/>
          <w:sz w:val="28"/>
          <w:szCs w:val="28"/>
        </w:rPr>
        <w:t>,</w:t>
      </w:r>
      <w:r w:rsidR="00B61DD5" w:rsidRPr="0062413C">
        <w:rPr>
          <w:color w:val="000000"/>
          <w:sz w:val="28"/>
          <w:szCs w:val="28"/>
        </w:rPr>
        <w:t>с</w:t>
      </w:r>
      <w:proofErr w:type="gramEnd"/>
      <w:r w:rsidR="00B61DD5" w:rsidRPr="0062413C">
        <w:rPr>
          <w:color w:val="000000"/>
          <w:sz w:val="28"/>
          <w:szCs w:val="28"/>
        </w:rPr>
        <w:t>имволизируют</w:t>
      </w:r>
      <w:proofErr w:type="spellEnd"/>
      <w:r w:rsidR="00B61DD5" w:rsidRPr="0062413C">
        <w:rPr>
          <w:color w:val="000000"/>
          <w:sz w:val="28"/>
          <w:szCs w:val="28"/>
        </w:rPr>
        <w:t xml:space="preserve"> плодородие и развитие</w:t>
      </w:r>
      <w:r w:rsidRPr="0062413C">
        <w:rPr>
          <w:bCs/>
          <w:color w:val="000000"/>
          <w:sz w:val="28"/>
          <w:szCs w:val="28"/>
        </w:rPr>
        <w:t xml:space="preserve">), </w:t>
      </w:r>
      <w:r w:rsidR="00B61DD5" w:rsidRPr="0062413C">
        <w:rPr>
          <w:bCs/>
          <w:color w:val="000000"/>
          <w:sz w:val="28"/>
          <w:szCs w:val="28"/>
        </w:rPr>
        <w:t>«</w:t>
      </w:r>
      <w:proofErr w:type="spellStart"/>
      <w:r w:rsidR="00B61DD5" w:rsidRPr="0062413C">
        <w:rPr>
          <w:bCs/>
          <w:color w:val="000000"/>
          <w:sz w:val="28"/>
          <w:szCs w:val="28"/>
        </w:rPr>
        <w:t>Күнойуу</w:t>
      </w:r>
      <w:proofErr w:type="spellEnd"/>
      <w:r w:rsidR="00B61DD5" w:rsidRPr="0062413C">
        <w:rPr>
          <w:bCs/>
          <w:color w:val="000000"/>
          <w:sz w:val="28"/>
          <w:szCs w:val="28"/>
        </w:rPr>
        <w:t xml:space="preserve">» </w:t>
      </w:r>
      <w:r w:rsidRPr="0062413C">
        <w:rPr>
          <w:bCs/>
          <w:color w:val="000000"/>
          <w:sz w:val="28"/>
          <w:szCs w:val="28"/>
        </w:rPr>
        <w:t>(</w:t>
      </w:r>
      <w:r w:rsidR="00B61DD5" w:rsidRPr="0062413C">
        <w:rPr>
          <w:sz w:val="28"/>
          <w:szCs w:val="28"/>
        </w:rPr>
        <w:t>символ счастья, богатства, непоколебимого желания достижения цели и жизненной силы человека</w:t>
      </w:r>
      <w:r w:rsidRPr="0062413C">
        <w:rPr>
          <w:bCs/>
          <w:color w:val="000000"/>
          <w:sz w:val="28"/>
          <w:szCs w:val="28"/>
        </w:rPr>
        <w:t xml:space="preserve">), </w:t>
      </w:r>
      <w:r w:rsidR="00B61DD5" w:rsidRPr="0062413C">
        <w:rPr>
          <w:bCs/>
          <w:color w:val="000000"/>
          <w:sz w:val="28"/>
          <w:szCs w:val="28"/>
        </w:rPr>
        <w:t>«</w:t>
      </w:r>
      <w:proofErr w:type="spellStart"/>
      <w:r w:rsidR="00B61DD5" w:rsidRPr="0062413C">
        <w:rPr>
          <w:bCs/>
          <w:color w:val="000000"/>
          <w:sz w:val="28"/>
          <w:szCs w:val="28"/>
        </w:rPr>
        <w:t>Сүрэхойуу</w:t>
      </w:r>
      <w:proofErr w:type="spellEnd"/>
      <w:r w:rsidR="00B61DD5" w:rsidRPr="0062413C">
        <w:rPr>
          <w:bCs/>
          <w:color w:val="000000"/>
          <w:sz w:val="28"/>
          <w:szCs w:val="28"/>
        </w:rPr>
        <w:t xml:space="preserve">» </w:t>
      </w:r>
      <w:r w:rsidRPr="0062413C">
        <w:rPr>
          <w:bCs/>
          <w:color w:val="000000"/>
          <w:sz w:val="28"/>
          <w:szCs w:val="28"/>
        </w:rPr>
        <w:t>(</w:t>
      </w:r>
      <w:r w:rsidR="00B61DD5" w:rsidRPr="0062413C">
        <w:rPr>
          <w:sz w:val="28"/>
          <w:szCs w:val="28"/>
        </w:rPr>
        <w:t>символ вдохновения и исполнения желаний, символ любви, семейного счастья, мирной спокойной жизни</w:t>
      </w:r>
      <w:r w:rsidRPr="0062413C">
        <w:rPr>
          <w:bCs/>
          <w:color w:val="000000"/>
          <w:sz w:val="28"/>
          <w:szCs w:val="28"/>
        </w:rPr>
        <w:t xml:space="preserve">), </w:t>
      </w:r>
      <w:r w:rsidR="00B61DD5" w:rsidRPr="0062413C">
        <w:rPr>
          <w:bCs/>
          <w:color w:val="000000"/>
          <w:sz w:val="28"/>
          <w:szCs w:val="28"/>
        </w:rPr>
        <w:t>«</w:t>
      </w:r>
      <w:proofErr w:type="spellStart"/>
      <w:r w:rsidR="00B61DD5" w:rsidRPr="0062413C">
        <w:rPr>
          <w:bCs/>
          <w:color w:val="000000"/>
          <w:sz w:val="28"/>
          <w:szCs w:val="28"/>
        </w:rPr>
        <w:t>Кириэсойуу</w:t>
      </w:r>
      <w:proofErr w:type="spellEnd"/>
      <w:r w:rsidR="00B61DD5" w:rsidRPr="0062413C">
        <w:rPr>
          <w:bCs/>
          <w:color w:val="000000"/>
          <w:sz w:val="28"/>
          <w:szCs w:val="28"/>
        </w:rPr>
        <w:t>»</w:t>
      </w:r>
      <w:r w:rsidRPr="0062413C">
        <w:rPr>
          <w:bCs/>
          <w:color w:val="000000"/>
          <w:sz w:val="28"/>
          <w:szCs w:val="28"/>
        </w:rPr>
        <w:t xml:space="preserve"> (</w:t>
      </w:r>
      <w:proofErr w:type="spellStart"/>
      <w:r w:rsidRPr="0062413C">
        <w:rPr>
          <w:bCs/>
          <w:color w:val="000000"/>
          <w:sz w:val="28"/>
          <w:szCs w:val="28"/>
        </w:rPr>
        <w:t>оберег</w:t>
      </w:r>
      <w:r w:rsidR="00B61DD5" w:rsidRPr="0062413C">
        <w:rPr>
          <w:sz w:val="28"/>
          <w:szCs w:val="28"/>
        </w:rPr>
        <w:t>от</w:t>
      </w:r>
      <w:proofErr w:type="spellEnd"/>
      <w:r w:rsidR="00B61DD5" w:rsidRPr="0062413C">
        <w:rPr>
          <w:sz w:val="28"/>
          <w:szCs w:val="28"/>
        </w:rPr>
        <w:t xml:space="preserve"> злых сил и неприятностей</w:t>
      </w:r>
      <w:r w:rsidRPr="0062413C">
        <w:rPr>
          <w:bCs/>
          <w:color w:val="000000"/>
          <w:sz w:val="28"/>
          <w:szCs w:val="28"/>
        </w:rPr>
        <w:t xml:space="preserve">), </w:t>
      </w:r>
      <w:r w:rsidR="00B61DD5" w:rsidRPr="0062413C">
        <w:rPr>
          <w:bCs/>
          <w:color w:val="000000"/>
          <w:sz w:val="28"/>
          <w:szCs w:val="28"/>
        </w:rPr>
        <w:t>«</w:t>
      </w:r>
      <w:proofErr w:type="spellStart"/>
      <w:r w:rsidR="00B61DD5" w:rsidRPr="0062413C">
        <w:rPr>
          <w:bCs/>
          <w:color w:val="000000"/>
          <w:sz w:val="28"/>
          <w:szCs w:val="28"/>
        </w:rPr>
        <w:t>Биэсхарах</w:t>
      </w:r>
      <w:proofErr w:type="spellEnd"/>
      <w:r w:rsidR="00B61DD5" w:rsidRPr="0062413C">
        <w:rPr>
          <w:bCs/>
          <w:color w:val="000000"/>
          <w:sz w:val="28"/>
          <w:szCs w:val="28"/>
        </w:rPr>
        <w:t xml:space="preserve">» </w:t>
      </w:r>
      <w:r w:rsidRPr="0062413C">
        <w:rPr>
          <w:bCs/>
          <w:color w:val="000000"/>
          <w:sz w:val="28"/>
          <w:szCs w:val="28"/>
        </w:rPr>
        <w:t>(</w:t>
      </w:r>
      <w:r w:rsidR="00B61DD5" w:rsidRPr="0062413C">
        <w:rPr>
          <w:sz w:val="28"/>
          <w:szCs w:val="28"/>
        </w:rPr>
        <w:t>сильнейший оберег человека от злых духов, болезней, защита рода от сглаза</w:t>
      </w:r>
      <w:r w:rsidR="00B61DD5" w:rsidRPr="0062413C">
        <w:rPr>
          <w:bCs/>
          <w:color w:val="000000"/>
          <w:sz w:val="28"/>
          <w:szCs w:val="28"/>
        </w:rPr>
        <w:t>).</w:t>
      </w:r>
    </w:p>
    <w:p w:rsidR="00774CB4" w:rsidRPr="0062413C" w:rsidRDefault="00021C53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Cs/>
          <w:color w:val="000000"/>
          <w:sz w:val="28"/>
          <w:szCs w:val="28"/>
        </w:rPr>
        <w:t xml:space="preserve">Возросший интерес к якутским изделиям, не только ювелирным, но и ручной работы, положительно </w:t>
      </w:r>
      <w:r w:rsidR="00894BEC" w:rsidRPr="0062413C">
        <w:rPr>
          <w:bCs/>
          <w:color w:val="000000"/>
          <w:sz w:val="28"/>
          <w:szCs w:val="28"/>
        </w:rPr>
        <w:t xml:space="preserve">влияет на нынешнее поколение, еще пару лет назад молодежь больше интересовала культура запада. </w:t>
      </w:r>
    </w:p>
    <w:p w:rsidR="00B61DD5" w:rsidRPr="0062413C" w:rsidRDefault="00894BEC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Cs/>
          <w:color w:val="000000"/>
          <w:sz w:val="28"/>
          <w:szCs w:val="28"/>
        </w:rPr>
        <w:t xml:space="preserve">Молодые люди погружаются в изучение других культур, не зная </w:t>
      </w:r>
      <w:proofErr w:type="gramStart"/>
      <w:r w:rsidRPr="0062413C">
        <w:rPr>
          <w:bCs/>
          <w:color w:val="000000"/>
          <w:sz w:val="28"/>
          <w:szCs w:val="28"/>
        </w:rPr>
        <w:t>свою</w:t>
      </w:r>
      <w:proofErr w:type="gramEnd"/>
      <w:r w:rsidRPr="0062413C">
        <w:rPr>
          <w:bCs/>
          <w:color w:val="000000"/>
          <w:sz w:val="28"/>
          <w:szCs w:val="28"/>
        </w:rPr>
        <w:t xml:space="preserve"> собственную, а она такж</w:t>
      </w:r>
      <w:r w:rsidR="00774CB4" w:rsidRPr="0062413C">
        <w:rPr>
          <w:bCs/>
          <w:color w:val="000000"/>
          <w:sz w:val="28"/>
          <w:szCs w:val="28"/>
        </w:rPr>
        <w:t xml:space="preserve">е интересна и многогранна. Дети, </w:t>
      </w:r>
      <w:r w:rsidRPr="0062413C">
        <w:rPr>
          <w:bCs/>
          <w:color w:val="000000"/>
          <w:sz w:val="28"/>
          <w:szCs w:val="28"/>
        </w:rPr>
        <w:t>не знающие</w:t>
      </w:r>
      <w:r w:rsidR="00317830" w:rsidRPr="0062413C">
        <w:rPr>
          <w:bCs/>
          <w:color w:val="000000"/>
          <w:sz w:val="28"/>
          <w:szCs w:val="28"/>
        </w:rPr>
        <w:t>,</w:t>
      </w:r>
      <w:r w:rsidRPr="0062413C">
        <w:rPr>
          <w:bCs/>
          <w:color w:val="000000"/>
          <w:sz w:val="28"/>
          <w:szCs w:val="28"/>
        </w:rPr>
        <w:t xml:space="preserve"> куда направить свое внимание</w:t>
      </w:r>
      <w:r w:rsidR="00774CB4" w:rsidRPr="0062413C">
        <w:rPr>
          <w:bCs/>
          <w:color w:val="000000"/>
          <w:sz w:val="28"/>
          <w:szCs w:val="28"/>
        </w:rPr>
        <w:t>,</w:t>
      </w:r>
      <w:r w:rsidRPr="0062413C">
        <w:rPr>
          <w:bCs/>
          <w:color w:val="000000"/>
          <w:sz w:val="28"/>
          <w:szCs w:val="28"/>
        </w:rPr>
        <w:t xml:space="preserve"> попадают под влияние интернета и</w:t>
      </w:r>
      <w:r w:rsidR="00774CB4" w:rsidRPr="0062413C">
        <w:rPr>
          <w:bCs/>
          <w:color w:val="000000"/>
          <w:sz w:val="28"/>
          <w:szCs w:val="28"/>
        </w:rPr>
        <w:t xml:space="preserve"> таких движений как «синий кит» и «красная сова». Обереги, как предмет, не огородят детей от влияния интернета, но вселят лучик надежды </w:t>
      </w:r>
      <w:r w:rsidR="00F80A4D" w:rsidRPr="0062413C">
        <w:rPr>
          <w:bCs/>
          <w:color w:val="000000"/>
          <w:sz w:val="28"/>
          <w:szCs w:val="28"/>
        </w:rPr>
        <w:t>ребенку и интерес к изучению культуры народа Саха.</w:t>
      </w: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80A4D" w:rsidRPr="0062413C" w:rsidRDefault="00F80A4D" w:rsidP="00F80A4D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B61DD5" w:rsidRPr="0062413C" w:rsidRDefault="00B61DD5" w:rsidP="00190457">
      <w:pPr>
        <w:pStyle w:val="a4"/>
        <w:spacing w:before="0" w:beforeAutospacing="0" w:after="0" w:afterAutospacing="0" w:line="360" w:lineRule="auto"/>
        <w:jc w:val="right"/>
        <w:rPr>
          <w:b/>
          <w:bCs/>
          <w:i/>
          <w:color w:val="000000"/>
          <w:sz w:val="28"/>
          <w:szCs w:val="28"/>
        </w:rPr>
      </w:pPr>
      <w:r w:rsidRPr="0062413C">
        <w:rPr>
          <w:b/>
          <w:bCs/>
          <w:i/>
          <w:color w:val="000000"/>
          <w:sz w:val="28"/>
          <w:szCs w:val="28"/>
        </w:rPr>
        <w:lastRenderedPageBreak/>
        <w:t>Приложение 1</w:t>
      </w: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/>
          <w:bCs/>
          <w:color w:val="000000"/>
          <w:sz w:val="28"/>
          <w:szCs w:val="28"/>
        </w:rPr>
        <w:t>А)</w:t>
      </w:r>
      <w:r w:rsidR="00190457" w:rsidRPr="0062413C">
        <w:rPr>
          <w:bCs/>
          <w:color w:val="000000"/>
          <w:sz w:val="28"/>
          <w:szCs w:val="28"/>
        </w:rPr>
        <w:t xml:space="preserve"> «Кө5</w:t>
      </w:r>
      <w:r w:rsidRPr="0062413C">
        <w:rPr>
          <w:bCs/>
          <w:color w:val="000000"/>
          <w:sz w:val="28"/>
          <w:szCs w:val="28"/>
        </w:rPr>
        <w:t>үө</w:t>
      </w:r>
      <w:proofErr w:type="gramStart"/>
      <w:r w:rsidRPr="0062413C">
        <w:rPr>
          <w:bCs/>
          <w:color w:val="000000"/>
          <w:sz w:val="28"/>
          <w:szCs w:val="28"/>
        </w:rPr>
        <w:t>р</w:t>
      </w:r>
      <w:proofErr w:type="gramEnd"/>
      <w:r w:rsidR="00956A7A" w:rsidRPr="0062413C">
        <w:rPr>
          <w:bCs/>
          <w:color w:val="000000"/>
          <w:sz w:val="28"/>
          <w:szCs w:val="28"/>
        </w:rPr>
        <w:t xml:space="preserve"> </w:t>
      </w:r>
      <w:proofErr w:type="spellStart"/>
      <w:r w:rsidRPr="0062413C">
        <w:rPr>
          <w:bCs/>
          <w:color w:val="000000"/>
          <w:sz w:val="28"/>
          <w:szCs w:val="28"/>
        </w:rPr>
        <w:t>ойуу</w:t>
      </w:r>
      <w:proofErr w:type="spellEnd"/>
      <w:r w:rsidRPr="0062413C">
        <w:rPr>
          <w:bCs/>
          <w:color w:val="000000"/>
          <w:sz w:val="28"/>
          <w:szCs w:val="28"/>
        </w:rPr>
        <w:t>»</w:t>
      </w:r>
    </w:p>
    <w:p w:rsidR="00B33E55" w:rsidRPr="0062413C" w:rsidRDefault="00B33E55" w:rsidP="00B33E55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62413C">
        <w:rPr>
          <w:bCs/>
          <w:color w:val="000000"/>
          <w:sz w:val="28"/>
          <w:szCs w:val="28"/>
        </w:rPr>
        <w:t>-оберег для женщин,</w:t>
      </w:r>
      <w:r w:rsidR="0062413C">
        <w:rPr>
          <w:bCs/>
          <w:color w:val="000000"/>
          <w:sz w:val="28"/>
          <w:szCs w:val="28"/>
        </w:rPr>
        <w:t xml:space="preserve"> </w:t>
      </w:r>
      <w:r w:rsidRPr="0062413C">
        <w:rPr>
          <w:color w:val="000000"/>
          <w:sz w:val="28"/>
          <w:szCs w:val="28"/>
        </w:rPr>
        <w:t>символизируют плодородие и развитие</w:t>
      </w:r>
      <w:r w:rsidRPr="0062413C">
        <w:rPr>
          <w:bCs/>
          <w:color w:val="000000"/>
          <w:sz w:val="28"/>
          <w:szCs w:val="28"/>
        </w:rPr>
        <w:t>.</w:t>
      </w:r>
    </w:p>
    <w:p w:rsidR="00B61DD5" w:rsidRPr="0062413C" w:rsidRDefault="00B61DD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2413C">
        <w:rPr>
          <w:noProof/>
          <w:sz w:val="28"/>
          <w:szCs w:val="28"/>
        </w:rPr>
        <w:drawing>
          <wp:inline distT="0" distB="0" distL="0" distR="0" wp14:anchorId="65727583" wp14:editId="73130352">
            <wp:extent cx="3585388" cy="3253563"/>
            <wp:effectExtent l="19050" t="0" r="0" b="0"/>
            <wp:docPr id="64" name="Рисунок 64" descr="Картинки по запросу «Көҕүөр ойу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«Көҕүөр ойуу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8" cy="3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D5" w:rsidRPr="0062413C" w:rsidRDefault="00B61DD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/>
          <w:sz w:val="28"/>
          <w:szCs w:val="28"/>
        </w:rPr>
        <w:t xml:space="preserve">Б) </w:t>
      </w:r>
      <w:r w:rsidRPr="0062413C">
        <w:rPr>
          <w:bCs/>
          <w:color w:val="000000"/>
          <w:sz w:val="28"/>
          <w:szCs w:val="28"/>
        </w:rPr>
        <w:t>«</w:t>
      </w:r>
      <w:proofErr w:type="spellStart"/>
      <w:r w:rsidRPr="0062413C">
        <w:rPr>
          <w:bCs/>
          <w:color w:val="000000"/>
          <w:sz w:val="28"/>
          <w:szCs w:val="28"/>
        </w:rPr>
        <w:t>Күн</w:t>
      </w:r>
      <w:proofErr w:type="spellEnd"/>
      <w:r w:rsidR="00956A7A" w:rsidRPr="0062413C">
        <w:rPr>
          <w:bCs/>
          <w:color w:val="000000"/>
          <w:sz w:val="28"/>
          <w:szCs w:val="28"/>
        </w:rPr>
        <w:t xml:space="preserve"> </w:t>
      </w:r>
      <w:proofErr w:type="spellStart"/>
      <w:r w:rsidRPr="0062413C">
        <w:rPr>
          <w:bCs/>
          <w:color w:val="000000"/>
          <w:sz w:val="28"/>
          <w:szCs w:val="28"/>
        </w:rPr>
        <w:t>ойуу</w:t>
      </w:r>
      <w:proofErr w:type="spellEnd"/>
      <w:r w:rsidRPr="0062413C">
        <w:rPr>
          <w:bCs/>
          <w:color w:val="000000"/>
          <w:sz w:val="28"/>
          <w:szCs w:val="28"/>
        </w:rPr>
        <w:t>»</w:t>
      </w:r>
    </w:p>
    <w:p w:rsidR="00B33E55" w:rsidRPr="0062413C" w:rsidRDefault="00B33E5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2413C">
        <w:rPr>
          <w:sz w:val="28"/>
          <w:szCs w:val="28"/>
        </w:rPr>
        <w:t>-символ счастья, богатства, непоколебимого желания достижения цели и жизненной силы человека</w:t>
      </w:r>
      <w:r w:rsidRPr="0062413C">
        <w:rPr>
          <w:bCs/>
          <w:color w:val="000000"/>
          <w:sz w:val="28"/>
          <w:szCs w:val="28"/>
        </w:rPr>
        <w:t>.</w:t>
      </w:r>
    </w:p>
    <w:p w:rsidR="00B61DD5" w:rsidRPr="0062413C" w:rsidRDefault="00B61DD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2413C">
        <w:rPr>
          <w:noProof/>
          <w:sz w:val="28"/>
          <w:szCs w:val="28"/>
        </w:rPr>
        <w:drawing>
          <wp:inline distT="0" distB="0" distL="0" distR="0" wp14:anchorId="3B734DBC" wp14:editId="517A0355">
            <wp:extent cx="3806456" cy="3381153"/>
            <wp:effectExtent l="0" t="0" r="0" b="0"/>
            <wp:docPr id="67" name="Рисунок 67" descr="Орнамент &quot;Солнц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рнамент &quot;Солнце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8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D5" w:rsidRPr="0062413C" w:rsidRDefault="00B61DD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Cs/>
          <w:color w:val="000000"/>
          <w:sz w:val="28"/>
          <w:szCs w:val="28"/>
        </w:rPr>
      </w:pPr>
      <w:r w:rsidRPr="0062413C">
        <w:rPr>
          <w:b/>
          <w:sz w:val="28"/>
          <w:szCs w:val="28"/>
        </w:rPr>
        <w:t>В)</w:t>
      </w:r>
      <w:r w:rsidRPr="0062413C">
        <w:rPr>
          <w:bCs/>
          <w:color w:val="000000"/>
          <w:sz w:val="28"/>
          <w:szCs w:val="28"/>
        </w:rPr>
        <w:t xml:space="preserve"> «</w:t>
      </w:r>
      <w:proofErr w:type="spellStart"/>
      <w:r w:rsidRPr="0062413C">
        <w:rPr>
          <w:bCs/>
          <w:color w:val="000000"/>
          <w:sz w:val="28"/>
          <w:szCs w:val="28"/>
        </w:rPr>
        <w:t>Сүрэх</w:t>
      </w:r>
      <w:proofErr w:type="spellEnd"/>
      <w:r w:rsidR="0062413C">
        <w:rPr>
          <w:bCs/>
          <w:color w:val="000000"/>
          <w:sz w:val="28"/>
          <w:szCs w:val="28"/>
        </w:rPr>
        <w:t xml:space="preserve"> </w:t>
      </w:r>
      <w:proofErr w:type="spellStart"/>
      <w:r w:rsidRPr="0062413C">
        <w:rPr>
          <w:bCs/>
          <w:color w:val="000000"/>
          <w:sz w:val="28"/>
          <w:szCs w:val="28"/>
        </w:rPr>
        <w:t>ойуу</w:t>
      </w:r>
      <w:proofErr w:type="spellEnd"/>
      <w:r w:rsidRPr="0062413C">
        <w:rPr>
          <w:bCs/>
          <w:color w:val="000000"/>
          <w:sz w:val="28"/>
          <w:szCs w:val="28"/>
        </w:rPr>
        <w:t>»</w:t>
      </w:r>
    </w:p>
    <w:p w:rsidR="00B61DD5" w:rsidRPr="0062413C" w:rsidRDefault="00B33E5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Cs/>
          <w:color w:val="000000"/>
          <w:sz w:val="28"/>
          <w:szCs w:val="28"/>
        </w:rPr>
        <w:lastRenderedPageBreak/>
        <w:t>-</w:t>
      </w:r>
      <w:r w:rsidR="00B61DD5" w:rsidRPr="0062413C">
        <w:rPr>
          <w:sz w:val="28"/>
          <w:szCs w:val="28"/>
        </w:rPr>
        <w:t>символ вдохновения и исполнения желаний, символ любви, семейного счастья, мирной спокойной жизни</w:t>
      </w:r>
      <w:r w:rsidRPr="0062413C">
        <w:rPr>
          <w:bCs/>
          <w:color w:val="000000"/>
          <w:sz w:val="28"/>
          <w:szCs w:val="28"/>
        </w:rPr>
        <w:t>.</w:t>
      </w:r>
    </w:p>
    <w:p w:rsidR="00B33E55" w:rsidRPr="0062413C" w:rsidRDefault="00B33E5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2413C">
        <w:rPr>
          <w:noProof/>
          <w:sz w:val="28"/>
          <w:szCs w:val="28"/>
        </w:rPr>
        <w:drawing>
          <wp:inline distT="0" distB="0" distL="0" distR="0" wp14:anchorId="50DEAC25" wp14:editId="097EE03C">
            <wp:extent cx="5709920" cy="1445895"/>
            <wp:effectExtent l="19050" t="0" r="5080" b="0"/>
            <wp:docPr id="70" name="Рисунок 70" descr="Картинки по запросу «Сүрэх ойу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«Сүрэх ойуу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55" w:rsidRPr="0062413C" w:rsidRDefault="00B33E5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Cs/>
          <w:color w:val="000000"/>
          <w:sz w:val="28"/>
          <w:szCs w:val="28"/>
        </w:rPr>
      </w:pPr>
      <w:r w:rsidRPr="0062413C">
        <w:rPr>
          <w:b/>
          <w:sz w:val="28"/>
          <w:szCs w:val="28"/>
        </w:rPr>
        <w:t xml:space="preserve">Г) </w:t>
      </w:r>
      <w:r w:rsidRPr="0062413C">
        <w:rPr>
          <w:bCs/>
          <w:color w:val="000000"/>
          <w:sz w:val="28"/>
          <w:szCs w:val="28"/>
        </w:rPr>
        <w:t>«</w:t>
      </w:r>
      <w:proofErr w:type="spellStart"/>
      <w:r w:rsidRPr="0062413C">
        <w:rPr>
          <w:bCs/>
          <w:color w:val="000000"/>
          <w:sz w:val="28"/>
          <w:szCs w:val="28"/>
        </w:rPr>
        <w:t>Кириэс</w:t>
      </w:r>
      <w:proofErr w:type="spellEnd"/>
      <w:r w:rsidR="0062413C">
        <w:rPr>
          <w:bCs/>
          <w:color w:val="000000"/>
          <w:sz w:val="28"/>
          <w:szCs w:val="28"/>
        </w:rPr>
        <w:t xml:space="preserve"> </w:t>
      </w:r>
      <w:proofErr w:type="spellStart"/>
      <w:r w:rsidRPr="0062413C">
        <w:rPr>
          <w:bCs/>
          <w:color w:val="000000"/>
          <w:sz w:val="28"/>
          <w:szCs w:val="28"/>
        </w:rPr>
        <w:t>ойуу</w:t>
      </w:r>
      <w:proofErr w:type="spellEnd"/>
      <w:r w:rsidRPr="0062413C">
        <w:rPr>
          <w:bCs/>
          <w:color w:val="000000"/>
          <w:sz w:val="28"/>
          <w:szCs w:val="28"/>
        </w:rPr>
        <w:t>»</w:t>
      </w:r>
    </w:p>
    <w:p w:rsidR="00B33E55" w:rsidRPr="0062413C" w:rsidRDefault="00B33E55" w:rsidP="00B61DD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bCs/>
          <w:color w:val="000000"/>
          <w:sz w:val="28"/>
          <w:szCs w:val="28"/>
        </w:rPr>
        <w:t>-</w:t>
      </w:r>
      <w:proofErr w:type="spellStart"/>
      <w:r w:rsidRPr="0062413C">
        <w:rPr>
          <w:bCs/>
          <w:color w:val="000000"/>
          <w:sz w:val="28"/>
          <w:szCs w:val="28"/>
        </w:rPr>
        <w:t>оберег</w:t>
      </w:r>
      <w:r w:rsidRPr="0062413C">
        <w:rPr>
          <w:sz w:val="28"/>
          <w:szCs w:val="28"/>
        </w:rPr>
        <w:t>от</w:t>
      </w:r>
      <w:proofErr w:type="spellEnd"/>
      <w:r w:rsidRPr="0062413C">
        <w:rPr>
          <w:sz w:val="28"/>
          <w:szCs w:val="28"/>
        </w:rPr>
        <w:t xml:space="preserve"> злых сил и неприятностей</w:t>
      </w:r>
      <w:r w:rsidRPr="0062413C">
        <w:rPr>
          <w:bCs/>
          <w:color w:val="000000"/>
          <w:sz w:val="28"/>
          <w:szCs w:val="28"/>
        </w:rPr>
        <w:t>.</w:t>
      </w:r>
    </w:p>
    <w:p w:rsidR="00B33E55" w:rsidRPr="0062413C" w:rsidRDefault="00B33E5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2413C">
        <w:rPr>
          <w:noProof/>
          <w:sz w:val="28"/>
          <w:szCs w:val="28"/>
        </w:rPr>
        <w:drawing>
          <wp:inline distT="0" distB="0" distL="0" distR="0" wp14:anchorId="636D1AA3" wp14:editId="6BA3CBEF">
            <wp:extent cx="4053220" cy="3559992"/>
            <wp:effectExtent l="19050" t="0" r="4430" b="0"/>
            <wp:docPr id="73" name="Рисунок 73" descr="Картинки по запросу Кириэс ой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Кириэс ойу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03" r="16838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95" cy="35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55" w:rsidRPr="0062413C" w:rsidRDefault="00B33E5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Cs/>
          <w:color w:val="000000"/>
          <w:sz w:val="28"/>
          <w:szCs w:val="28"/>
        </w:rPr>
      </w:pPr>
      <w:r w:rsidRPr="0062413C">
        <w:rPr>
          <w:b/>
          <w:sz w:val="28"/>
          <w:szCs w:val="28"/>
        </w:rPr>
        <w:t>Д)</w:t>
      </w:r>
      <w:proofErr w:type="gramStart"/>
      <w:r w:rsidRPr="0062413C">
        <w:rPr>
          <w:bCs/>
          <w:color w:val="000000"/>
          <w:sz w:val="28"/>
          <w:szCs w:val="28"/>
        </w:rPr>
        <w:t>«</w:t>
      </w:r>
      <w:proofErr w:type="spellStart"/>
      <w:r w:rsidRPr="0062413C">
        <w:rPr>
          <w:bCs/>
          <w:color w:val="000000"/>
          <w:sz w:val="28"/>
          <w:szCs w:val="28"/>
        </w:rPr>
        <w:t>Б</w:t>
      </w:r>
      <w:proofErr w:type="gramEnd"/>
      <w:r w:rsidRPr="0062413C">
        <w:rPr>
          <w:bCs/>
          <w:color w:val="000000"/>
          <w:sz w:val="28"/>
          <w:szCs w:val="28"/>
        </w:rPr>
        <w:t>иэс</w:t>
      </w:r>
      <w:proofErr w:type="spellEnd"/>
      <w:r w:rsidR="0067211F" w:rsidRPr="0062413C">
        <w:rPr>
          <w:bCs/>
          <w:color w:val="000000"/>
          <w:sz w:val="28"/>
          <w:szCs w:val="28"/>
        </w:rPr>
        <w:t xml:space="preserve"> </w:t>
      </w:r>
      <w:proofErr w:type="spellStart"/>
      <w:r w:rsidRPr="0062413C">
        <w:rPr>
          <w:bCs/>
          <w:color w:val="000000"/>
          <w:sz w:val="28"/>
          <w:szCs w:val="28"/>
        </w:rPr>
        <w:t>харах</w:t>
      </w:r>
      <w:proofErr w:type="spellEnd"/>
      <w:r w:rsidRPr="0062413C">
        <w:rPr>
          <w:bCs/>
          <w:color w:val="000000"/>
          <w:sz w:val="28"/>
          <w:szCs w:val="28"/>
        </w:rPr>
        <w:t>»</w:t>
      </w:r>
    </w:p>
    <w:p w:rsidR="00B33E55" w:rsidRPr="0062413C" w:rsidRDefault="00B33E55" w:rsidP="00B33E5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2413C">
        <w:rPr>
          <w:sz w:val="28"/>
          <w:szCs w:val="28"/>
        </w:rPr>
        <w:t>-сильнейший оберег человека от злых духов, болезней, защита рода от сглаза</w:t>
      </w:r>
      <w:r w:rsidRPr="0062413C">
        <w:rPr>
          <w:bCs/>
          <w:color w:val="000000"/>
          <w:sz w:val="28"/>
          <w:szCs w:val="28"/>
        </w:rPr>
        <w:t>.</w:t>
      </w:r>
    </w:p>
    <w:p w:rsidR="00DF60D3" w:rsidRPr="0062413C" w:rsidRDefault="00B33E55" w:rsidP="00190457">
      <w:pPr>
        <w:pStyle w:val="a4"/>
        <w:spacing w:before="0" w:beforeAutospacing="0" w:after="0" w:afterAutospacing="0" w:line="360" w:lineRule="auto"/>
        <w:ind w:firstLine="709"/>
        <w:jc w:val="center"/>
        <w:rPr>
          <w:bCs/>
          <w:color w:val="000000"/>
          <w:sz w:val="28"/>
          <w:szCs w:val="28"/>
        </w:rPr>
      </w:pPr>
      <w:r w:rsidRPr="0062413C">
        <w:rPr>
          <w:noProof/>
          <w:sz w:val="28"/>
          <w:szCs w:val="28"/>
        </w:rPr>
        <w:drawing>
          <wp:inline distT="0" distB="0" distL="0" distR="0" wp14:anchorId="05D37F2C" wp14:editId="1DC26B77">
            <wp:extent cx="5371657" cy="1470156"/>
            <wp:effectExtent l="19050" t="0" r="443" b="0"/>
            <wp:docPr id="76" name="Рисунок 76" descr="Картинки по запросу биэс харахтаах харысх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биэс харахтаах харысха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76" cy="147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99" w:rsidRPr="0062413C" w:rsidRDefault="0004528A" w:rsidP="00190457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62413C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pt;height:313.95pt" o:ole="">
            <v:imagedata r:id="rId13" o:title=""/>
          </v:shape>
          <o:OLEObject Type="Embed" ProgID="PowerPoint.Slide.12" ShapeID="_x0000_i1025" DrawAspect="Content" ObjectID="_1584800739" r:id="rId14"/>
        </w:object>
      </w:r>
    </w:p>
    <w:p w:rsidR="00A65C99" w:rsidRPr="0062413C" w:rsidRDefault="0004528A" w:rsidP="00190457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62413C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object w:dxaOrig="7205" w:dyaOrig="5403">
          <v:shape id="_x0000_i1026" type="#_x0000_t75" style="width:413.6pt;height:310.6pt" o:ole="">
            <v:imagedata r:id="rId15" o:title=""/>
          </v:shape>
          <o:OLEObject Type="Embed" ProgID="PowerPoint.Slide.12" ShapeID="_x0000_i1026" DrawAspect="Content" ObjectID="_1584800740" r:id="rId16"/>
        </w:object>
      </w:r>
    </w:p>
    <w:p w:rsidR="00A65C99" w:rsidRPr="0062413C" w:rsidRDefault="00A65C99" w:rsidP="00190457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</w:p>
    <w:p w:rsidR="00A65C99" w:rsidRPr="0062413C" w:rsidRDefault="00A65C99" w:rsidP="00190457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</w:p>
    <w:p w:rsidR="00B33E55" w:rsidRPr="0062413C" w:rsidRDefault="00B33E55" w:rsidP="00190457">
      <w:pPr>
        <w:spacing w:before="288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2413C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lastRenderedPageBreak/>
        <w:t>СПИСОК ИСТОЧНИКОВ И ЛИТЕРАТУРЫ</w:t>
      </w:r>
    </w:p>
    <w:p w:rsidR="00B33E55" w:rsidRPr="0062413C" w:rsidRDefault="00B33E55" w:rsidP="00B33E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E55" w:rsidRPr="0062413C" w:rsidRDefault="00B33E55" w:rsidP="00B33E55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Молодежный портал Республики Саха (Якутия) 14</w:t>
      </w:r>
      <w:proofErr w:type="spellStart"/>
      <w:r w:rsidRPr="0062413C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62413C">
        <w:rPr>
          <w:rFonts w:ascii="Times New Roman" w:hAnsi="Times New Roman" w:cs="Times New Roman"/>
          <w:sz w:val="28"/>
          <w:szCs w:val="28"/>
        </w:rPr>
        <w:t>.</w:t>
      </w:r>
      <w:r w:rsidRPr="0062413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B33E55" w:rsidRPr="0062413C" w:rsidRDefault="00B33E55" w:rsidP="00B33E55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13C">
        <w:rPr>
          <w:rFonts w:ascii="Times New Roman" w:hAnsi="Times New Roman" w:cs="Times New Roman"/>
          <w:sz w:val="28"/>
          <w:szCs w:val="28"/>
        </w:rPr>
        <w:t>Неустроев Б.Ф. - Узоры и орнаменты саха//Якутс</w:t>
      </w:r>
      <w:proofErr w:type="gramStart"/>
      <w:r w:rsidRPr="0062413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62413C">
        <w:rPr>
          <w:rFonts w:ascii="Times New Roman" w:hAnsi="Times New Roman" w:cs="Times New Roman"/>
          <w:sz w:val="28"/>
          <w:szCs w:val="28"/>
        </w:rPr>
        <w:t xml:space="preserve"> Бичик - 2010 г. </w:t>
      </w:r>
    </w:p>
    <w:p w:rsidR="00190457" w:rsidRPr="0062413C" w:rsidRDefault="00B069C0" w:rsidP="00B33E55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413C">
        <w:rPr>
          <w:rFonts w:ascii="Times New Roman" w:hAnsi="Times New Roman" w:cs="Times New Roman"/>
          <w:sz w:val="28"/>
          <w:szCs w:val="28"/>
        </w:rPr>
        <w:t>Полятинская</w:t>
      </w:r>
      <w:proofErr w:type="spellEnd"/>
      <w:r w:rsidRPr="0062413C">
        <w:rPr>
          <w:rFonts w:ascii="Times New Roman" w:hAnsi="Times New Roman" w:cs="Times New Roman"/>
          <w:sz w:val="28"/>
          <w:szCs w:val="28"/>
        </w:rPr>
        <w:t>-Платонова А.А. – Якутские орнаменты//Якутск: Медиа-холдинг Якутия, 2017 г.</w:t>
      </w:r>
    </w:p>
    <w:p w:rsidR="00B069C0" w:rsidRPr="0062413C" w:rsidRDefault="00B069C0" w:rsidP="00B33E55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413C">
        <w:rPr>
          <w:rFonts w:ascii="Times New Roman" w:hAnsi="Times New Roman" w:cs="Times New Roman"/>
          <w:sz w:val="28"/>
          <w:szCs w:val="28"/>
        </w:rPr>
        <w:t>Барахова-Ымыы</w:t>
      </w:r>
      <w:proofErr w:type="spellEnd"/>
      <w:r w:rsidRPr="0062413C">
        <w:rPr>
          <w:rFonts w:ascii="Times New Roman" w:hAnsi="Times New Roman" w:cs="Times New Roman"/>
          <w:sz w:val="28"/>
          <w:szCs w:val="28"/>
        </w:rPr>
        <w:t xml:space="preserve"> С. – Чем красивее сотворенный узор, тем ровнее жизненная дорога//Якутск – Бичик – 2017 г.</w:t>
      </w:r>
    </w:p>
    <w:p w:rsidR="00B33E55" w:rsidRDefault="00080DF8" w:rsidP="00B33E55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F0023" w:rsidRPr="00624A36">
          <w:rPr>
            <w:rStyle w:val="ab"/>
            <w:rFonts w:ascii="Times New Roman" w:hAnsi="Times New Roman" w:cs="Times New Roman"/>
            <w:sz w:val="28"/>
            <w:szCs w:val="28"/>
          </w:rPr>
          <w:t>http://yakutiamedia.ru</w:t>
        </w:r>
      </w:hyperlink>
    </w:p>
    <w:p w:rsidR="001F0023" w:rsidRPr="001F0023" w:rsidRDefault="001F0023" w:rsidP="001F0023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023">
        <w:rPr>
          <w:rFonts w:ascii="Times New Roman" w:hAnsi="Times New Roman" w:cs="Times New Roman"/>
          <w:sz w:val="28"/>
          <w:szCs w:val="28"/>
        </w:rPr>
        <w:t>http://www.sakhanaslegy.ru</w:t>
      </w:r>
    </w:p>
    <w:p w:rsidR="001F0023" w:rsidRPr="001F0023" w:rsidRDefault="001F0023" w:rsidP="001F0023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023">
        <w:rPr>
          <w:rFonts w:ascii="Times New Roman" w:hAnsi="Times New Roman" w:cs="Times New Roman"/>
          <w:sz w:val="28"/>
          <w:szCs w:val="28"/>
        </w:rPr>
        <w:t>http://hunter.ykt.ru/index.php?cat=39</w:t>
      </w:r>
    </w:p>
    <w:p w:rsidR="001F0023" w:rsidRPr="001F0023" w:rsidRDefault="001F0023" w:rsidP="001F0023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023">
        <w:rPr>
          <w:rFonts w:ascii="Times New Roman" w:hAnsi="Times New Roman" w:cs="Times New Roman"/>
          <w:sz w:val="28"/>
          <w:szCs w:val="28"/>
        </w:rPr>
        <w:t>http://finka.ru/arcticle/2.htm</w:t>
      </w:r>
    </w:p>
    <w:p w:rsidR="00DF60D3" w:rsidRPr="0062413C" w:rsidRDefault="00DF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F60D3" w:rsidRPr="0062413C" w:rsidSect="00960A4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DF8" w:rsidRDefault="00080DF8" w:rsidP="00566BAF">
      <w:pPr>
        <w:spacing w:after="0" w:line="240" w:lineRule="auto"/>
      </w:pPr>
      <w:r>
        <w:separator/>
      </w:r>
    </w:p>
  </w:endnote>
  <w:endnote w:type="continuationSeparator" w:id="0">
    <w:p w:rsidR="00080DF8" w:rsidRDefault="00080DF8" w:rsidP="00566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929606"/>
      <w:docPartObj>
        <w:docPartGallery w:val="Page Numbers (Bottom of Page)"/>
        <w:docPartUnique/>
      </w:docPartObj>
    </w:sdtPr>
    <w:sdtEndPr/>
    <w:sdtContent>
      <w:p w:rsidR="00960A4E" w:rsidRDefault="00292F90">
        <w:pPr>
          <w:pStyle w:val="a7"/>
          <w:jc w:val="right"/>
        </w:pPr>
        <w:r>
          <w:fldChar w:fldCharType="begin"/>
        </w:r>
        <w:r w:rsidR="00960A4E">
          <w:instrText>PAGE   \* MERGEFORMAT</w:instrText>
        </w:r>
        <w:r>
          <w:fldChar w:fldCharType="separate"/>
        </w:r>
        <w:r w:rsidR="00F97A8C">
          <w:rPr>
            <w:noProof/>
          </w:rPr>
          <w:t>17</w:t>
        </w:r>
        <w:r>
          <w:fldChar w:fldCharType="end"/>
        </w:r>
      </w:p>
    </w:sdtContent>
  </w:sdt>
  <w:p w:rsidR="00960A4E" w:rsidRDefault="00960A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DF8" w:rsidRDefault="00080DF8" w:rsidP="00566BAF">
      <w:pPr>
        <w:spacing w:after="0" w:line="240" w:lineRule="auto"/>
      </w:pPr>
      <w:r>
        <w:separator/>
      </w:r>
    </w:p>
  </w:footnote>
  <w:footnote w:type="continuationSeparator" w:id="0">
    <w:p w:rsidR="00080DF8" w:rsidRDefault="00080DF8" w:rsidP="00566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6538"/>
    <w:multiLevelType w:val="multilevel"/>
    <w:tmpl w:val="EB5EFF04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6">
      <w:start w:val="1"/>
      <w:numFmt w:val="lowerRoman"/>
      <w:lvlText w:val="%7)"/>
      <w:lvlJc w:val="righ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">
    <w:nsid w:val="106D50B3"/>
    <w:multiLevelType w:val="multilevel"/>
    <w:tmpl w:val="04ACA92A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>
    <w:nsid w:val="1286659C"/>
    <w:multiLevelType w:val="multilevel"/>
    <w:tmpl w:val="04ACA92A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>
    <w:nsid w:val="12E80915"/>
    <w:multiLevelType w:val="multilevel"/>
    <w:tmpl w:val="3CEA29D8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</w:rPr>
    </w:lvl>
    <w:lvl w:ilvl="6">
      <w:start w:val="1"/>
      <w:numFmt w:val="decimal"/>
      <w:lvlText w:val="2.%7"/>
      <w:lvlJc w:val="center"/>
      <w:pPr>
        <w:ind w:left="0" w:firstLine="0"/>
      </w:pPr>
      <w:rPr>
        <w:rFonts w:hint="default"/>
        <w:b/>
        <w:i w:val="0"/>
        <w:sz w:val="28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b/>
        <w:i w:val="0"/>
        <w:sz w:val="28"/>
      </w:rPr>
    </w:lvl>
    <w:lvl w:ilvl="8">
      <w:start w:val="1"/>
      <w:numFmt w:val="decimal"/>
      <w:lvlText w:val="2.%9"/>
      <w:lvlJc w:val="center"/>
      <w:pPr>
        <w:ind w:left="0" w:firstLine="0"/>
      </w:pPr>
      <w:rPr>
        <w:rFonts w:hint="default"/>
        <w:b/>
        <w:i w:val="0"/>
        <w:sz w:val="28"/>
      </w:rPr>
    </w:lvl>
  </w:abstractNum>
  <w:abstractNum w:abstractNumId="4">
    <w:nsid w:val="13600A87"/>
    <w:multiLevelType w:val="hybridMultilevel"/>
    <w:tmpl w:val="6A187406"/>
    <w:lvl w:ilvl="0" w:tplc="994EC080">
      <w:start w:val="1"/>
      <w:numFmt w:val="decimal"/>
      <w:lvlText w:val="%1."/>
      <w:lvlJc w:val="left"/>
      <w:pPr>
        <w:ind w:left="10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18081635"/>
    <w:multiLevelType w:val="multilevel"/>
    <w:tmpl w:val="B58673F0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>
    <w:nsid w:val="1DFE5473"/>
    <w:multiLevelType w:val="multilevel"/>
    <w:tmpl w:val="EB5EFF04"/>
    <w:numStyleLink w:val="1"/>
  </w:abstractNum>
  <w:abstractNum w:abstractNumId="7">
    <w:nsid w:val="1F146D25"/>
    <w:multiLevelType w:val="multilevel"/>
    <w:tmpl w:val="B58673F0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>
    <w:nsid w:val="1F2E4C73"/>
    <w:multiLevelType w:val="multilevel"/>
    <w:tmpl w:val="9EA0DFA4"/>
    <w:lvl w:ilvl="0">
      <w:start w:val="3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3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6">
      <w:start w:val="1"/>
      <w:numFmt w:val="upperRoman"/>
      <w:lvlText w:val="%7)"/>
      <w:lvlJc w:val="righ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>
    <w:nsid w:val="32146EFA"/>
    <w:multiLevelType w:val="hybridMultilevel"/>
    <w:tmpl w:val="7ABAA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115E3E"/>
    <w:multiLevelType w:val="hybridMultilevel"/>
    <w:tmpl w:val="750E2E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5177B1"/>
    <w:multiLevelType w:val="multilevel"/>
    <w:tmpl w:val="976A41EC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3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6">
      <w:start w:val="1"/>
      <w:numFmt w:val="upperRoman"/>
      <w:lvlText w:val="%7)"/>
      <w:lvlJc w:val="righ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>
    <w:nsid w:val="46B609DE"/>
    <w:multiLevelType w:val="hybridMultilevel"/>
    <w:tmpl w:val="95649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C813148"/>
    <w:multiLevelType w:val="multilevel"/>
    <w:tmpl w:val="04ACA92A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709" w:hanging="709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709" w:hanging="709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4">
    <w:nsid w:val="4CDE17A1"/>
    <w:multiLevelType w:val="hybridMultilevel"/>
    <w:tmpl w:val="63C860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1D6B07"/>
    <w:multiLevelType w:val="multilevel"/>
    <w:tmpl w:val="EB5EFF04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6">
      <w:start w:val="1"/>
      <w:numFmt w:val="lowerRoman"/>
      <w:lvlText w:val="%7)"/>
      <w:lvlJc w:val="righ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>
    <w:nsid w:val="61066890"/>
    <w:multiLevelType w:val="multilevel"/>
    <w:tmpl w:val="20C6BEC2"/>
    <w:lvl w:ilvl="0">
      <w:start w:val="1"/>
      <w:numFmt w:val="upperRoman"/>
      <w:lvlText w:val="Глава %1."/>
      <w:lvlJc w:val="center"/>
      <w:pPr>
        <w:ind w:left="0" w:firstLine="0"/>
      </w:pPr>
      <w:rPr>
        <w:rFonts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</w:rPr>
    </w:lvl>
    <w:lvl w:ilvl="6">
      <w:start w:val="3"/>
      <w:numFmt w:val="decimal"/>
      <w:lvlText w:val="2.%7"/>
      <w:lvlJc w:val="center"/>
      <w:pPr>
        <w:ind w:left="0" w:firstLine="0"/>
      </w:pPr>
      <w:rPr>
        <w:rFonts w:hint="default"/>
        <w:b/>
        <w:i w:val="0"/>
        <w:sz w:val="28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b/>
        <w:i w:val="0"/>
        <w:sz w:val="28"/>
      </w:rPr>
    </w:lvl>
    <w:lvl w:ilvl="8">
      <w:start w:val="2"/>
      <w:numFmt w:val="decimal"/>
      <w:lvlText w:val="2.%9"/>
      <w:lvlJc w:val="center"/>
      <w:pPr>
        <w:ind w:left="0" w:firstLine="0"/>
      </w:pPr>
      <w:rPr>
        <w:rFonts w:hint="default"/>
        <w:b/>
        <w:i w:val="0"/>
        <w:sz w:val="28"/>
      </w:rPr>
    </w:lvl>
  </w:abstractNum>
  <w:abstractNum w:abstractNumId="17">
    <w:nsid w:val="61500F05"/>
    <w:multiLevelType w:val="hybridMultilevel"/>
    <w:tmpl w:val="17380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459B0"/>
    <w:multiLevelType w:val="multilevel"/>
    <w:tmpl w:val="EB5EFF04"/>
    <w:numStyleLink w:val="1"/>
  </w:abstractNum>
  <w:abstractNum w:abstractNumId="19">
    <w:nsid w:val="680E3C92"/>
    <w:multiLevelType w:val="multilevel"/>
    <w:tmpl w:val="EB5EFF04"/>
    <w:styleLink w:val="1"/>
    <w:lvl w:ilvl="0">
      <w:start w:val="1"/>
      <w:numFmt w:val="upperRoman"/>
      <w:lvlText w:val="Глава %1."/>
      <w:lvlJc w:val="center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6">
      <w:start w:val="1"/>
      <w:numFmt w:val="lowerRoman"/>
      <w:lvlText w:val="%7)"/>
      <w:lvlJc w:val="righ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>
    <w:nsid w:val="758670C0"/>
    <w:multiLevelType w:val="multilevel"/>
    <w:tmpl w:val="C846D912"/>
    <w:lvl w:ilvl="0">
      <w:start w:val="1"/>
      <w:numFmt w:val="upperRoman"/>
      <w:lvlText w:val="Глава %1."/>
      <w:lvlJc w:val="center"/>
      <w:pPr>
        <w:ind w:left="0" w:firstLine="0"/>
      </w:pPr>
      <w:rPr>
        <w:rFonts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</w:rPr>
    </w:lvl>
    <w:lvl w:ilvl="6">
      <w:start w:val="1"/>
      <w:numFmt w:val="decimal"/>
      <w:lvlText w:val="2.%7"/>
      <w:lvlJc w:val="center"/>
      <w:pPr>
        <w:ind w:left="0" w:firstLine="0"/>
      </w:pPr>
      <w:rPr>
        <w:rFonts w:hint="default"/>
        <w:b/>
        <w:i w:val="0"/>
        <w:sz w:val="28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b/>
        <w:i w:val="0"/>
        <w:sz w:val="28"/>
      </w:rPr>
    </w:lvl>
    <w:lvl w:ilvl="8">
      <w:start w:val="1"/>
      <w:numFmt w:val="decimal"/>
      <w:lvlText w:val="2.%9"/>
      <w:lvlJc w:val="center"/>
      <w:pPr>
        <w:ind w:left="0" w:firstLine="0"/>
      </w:pPr>
      <w:rPr>
        <w:rFonts w:hint="default"/>
        <w:b/>
        <w:i w:val="0"/>
        <w:sz w:val="28"/>
      </w:rPr>
    </w:lvl>
  </w:abstractNum>
  <w:abstractNum w:abstractNumId="21">
    <w:nsid w:val="77222DA4"/>
    <w:multiLevelType w:val="hybridMultilevel"/>
    <w:tmpl w:val="8D42827C"/>
    <w:lvl w:ilvl="0" w:tplc="10C22B28">
      <w:start w:val="4"/>
      <w:numFmt w:val="decimal"/>
      <w:lvlText w:val="2.%1"/>
      <w:lvlJc w:val="center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D872B8"/>
    <w:multiLevelType w:val="multilevel"/>
    <w:tmpl w:val="2BBE61EC"/>
    <w:lvl w:ilvl="0">
      <w:start w:val="1"/>
      <w:numFmt w:val="upperRoman"/>
      <w:lvlText w:val="Глава %1."/>
      <w:lvlJc w:val="center"/>
      <w:pPr>
        <w:ind w:left="0" w:firstLine="0"/>
      </w:pPr>
      <w:rPr>
        <w:rFonts w:hint="default"/>
        <w:b/>
        <w:i w:val="0"/>
        <w:color w:val="auto"/>
        <w:sz w:val="28"/>
        <w:u w:val="none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  <w:u w:val="none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2"/>
      <w:numFmt w:val="upperRoman"/>
      <w:lvlText w:val="Глава %6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8"/>
      </w:rPr>
    </w:lvl>
    <w:lvl w:ilvl="6">
      <w:start w:val="1"/>
      <w:numFmt w:val="decimal"/>
      <w:lvlText w:val="2.%7"/>
      <w:lvlJc w:val="center"/>
      <w:pPr>
        <w:ind w:left="0" w:firstLine="0"/>
      </w:pPr>
      <w:rPr>
        <w:rFonts w:hint="default"/>
        <w:b/>
        <w:i w:val="0"/>
        <w:sz w:val="28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b/>
        <w:i w:val="0"/>
        <w:sz w:val="28"/>
      </w:rPr>
    </w:lvl>
    <w:lvl w:ilvl="8">
      <w:start w:val="2"/>
      <w:numFmt w:val="decimal"/>
      <w:lvlText w:val="2.%9"/>
      <w:lvlJc w:val="center"/>
      <w:pPr>
        <w:ind w:left="0" w:firstLine="0"/>
      </w:pPr>
      <w:rPr>
        <w:rFonts w:hint="default"/>
        <w:b/>
        <w:i w:val="0"/>
        <w:sz w:val="28"/>
      </w:rPr>
    </w:lvl>
  </w:abstractNum>
  <w:num w:numId="1">
    <w:abstractNumId w:val="10"/>
  </w:num>
  <w:num w:numId="2">
    <w:abstractNumId w:val="20"/>
  </w:num>
  <w:num w:numId="3">
    <w:abstractNumId w:val="9"/>
  </w:num>
  <w:num w:numId="4">
    <w:abstractNumId w:val="1"/>
  </w:num>
  <w:num w:numId="5">
    <w:abstractNumId w:val="13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5"/>
  </w:num>
  <w:num w:numId="10">
    <w:abstractNumId w:val="7"/>
  </w:num>
  <w:num w:numId="11">
    <w:abstractNumId w:val="19"/>
  </w:num>
  <w:num w:numId="12">
    <w:abstractNumId w:val="18"/>
  </w:num>
  <w:num w:numId="13">
    <w:abstractNumId w:val="6"/>
    <w:lvlOverride w:ilvl="0">
      <w:lvl w:ilvl="0">
        <w:start w:val="1"/>
        <w:numFmt w:val="upperRoman"/>
        <w:lvlText w:val="Глава %1."/>
        <w:lvlJc w:val="center"/>
        <w:pPr>
          <w:ind w:left="0" w:firstLine="0"/>
        </w:pPr>
        <w:rPr>
          <w:rFonts w:ascii="Times New Roman" w:hAnsi="Times New Roman" w:hint="default"/>
          <w:b/>
          <w:i w:val="0"/>
          <w:color w:val="auto"/>
          <w:sz w:val="28"/>
          <w:u w:val="none"/>
        </w:rPr>
      </w:lvl>
    </w:lvlOverride>
    <w:lvlOverride w:ilvl="1">
      <w:lvl w:ilvl="1">
        <w:start w:val="1"/>
        <w:numFmt w:val="none"/>
        <w:isLgl/>
        <w:lvlText w:val="1.1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olor w:val="auto"/>
          <w:sz w:val="28"/>
          <w:u w:val="none"/>
        </w:rPr>
      </w:lvl>
    </w:lvlOverride>
    <w:lvlOverride w:ilvl="2">
      <w:lvl w:ilvl="2">
        <w:start w:val="1"/>
        <w:numFmt w:val="none"/>
        <w:lvlText w:val="1.2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olor w:val="auto"/>
          <w:sz w:val="28"/>
          <w:u w:val="none"/>
        </w:rPr>
      </w:lvl>
    </w:lvlOverride>
    <w:lvlOverride w:ilvl="3">
      <w:lvl w:ilvl="3">
        <w:start w:val="1"/>
        <w:numFmt w:val="none"/>
        <w:lvlText w:val="1.3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4">
      <w:lvl w:ilvl="4">
        <w:start w:val="1"/>
        <w:numFmt w:val="none"/>
        <w:lvlText w:val="1.4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5">
      <w:lvl w:ilvl="5">
        <w:start w:val="2"/>
        <w:numFmt w:val="upperRoman"/>
        <w:lvlText w:val="Глава %6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6">
      <w:lvl w:ilvl="6">
        <w:start w:val="1"/>
        <w:numFmt w:val="lowerRoman"/>
        <w:lvlText w:val="%7)"/>
        <w:lvlJc w:val="righ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  <w:rPr>
          <w:rFonts w:hint="default"/>
        </w:rPr>
      </w:lvl>
    </w:lvlOverride>
  </w:num>
  <w:num w:numId="14">
    <w:abstractNumId w:val="3"/>
  </w:num>
  <w:num w:numId="15">
    <w:abstractNumId w:val="22"/>
  </w:num>
  <w:num w:numId="16">
    <w:abstractNumId w:val="16"/>
  </w:num>
  <w:num w:numId="17">
    <w:abstractNumId w:val="21"/>
  </w:num>
  <w:num w:numId="18">
    <w:abstractNumId w:val="11"/>
  </w:num>
  <w:num w:numId="19">
    <w:abstractNumId w:val="0"/>
  </w:num>
  <w:num w:numId="20">
    <w:abstractNumId w:val="15"/>
  </w:num>
  <w:num w:numId="21">
    <w:abstractNumId w:val="8"/>
  </w:num>
  <w:num w:numId="22">
    <w:abstractNumId w:val="12"/>
  </w:num>
  <w:num w:numId="23">
    <w:abstractNumId w:val="17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92C"/>
    <w:rsid w:val="0000209B"/>
    <w:rsid w:val="000203E1"/>
    <w:rsid w:val="00021C53"/>
    <w:rsid w:val="000428A2"/>
    <w:rsid w:val="0004528A"/>
    <w:rsid w:val="00057519"/>
    <w:rsid w:val="0006637B"/>
    <w:rsid w:val="00080DF8"/>
    <w:rsid w:val="000A4865"/>
    <w:rsid w:val="000D218B"/>
    <w:rsid w:val="001521C6"/>
    <w:rsid w:val="00190457"/>
    <w:rsid w:val="001C1A08"/>
    <w:rsid w:val="001F0023"/>
    <w:rsid w:val="00292F90"/>
    <w:rsid w:val="00317830"/>
    <w:rsid w:val="00333929"/>
    <w:rsid w:val="003528A6"/>
    <w:rsid w:val="00390C27"/>
    <w:rsid w:val="00396F1C"/>
    <w:rsid w:val="003F438B"/>
    <w:rsid w:val="00477E90"/>
    <w:rsid w:val="004C307B"/>
    <w:rsid w:val="00566BAF"/>
    <w:rsid w:val="005C092C"/>
    <w:rsid w:val="005E2D6D"/>
    <w:rsid w:val="0062413C"/>
    <w:rsid w:val="0067211F"/>
    <w:rsid w:val="007569E5"/>
    <w:rsid w:val="00774CB4"/>
    <w:rsid w:val="007B6D25"/>
    <w:rsid w:val="00865D7E"/>
    <w:rsid w:val="00894BEC"/>
    <w:rsid w:val="008A32E3"/>
    <w:rsid w:val="008E0A56"/>
    <w:rsid w:val="008E2823"/>
    <w:rsid w:val="008E2D92"/>
    <w:rsid w:val="00902E73"/>
    <w:rsid w:val="00956A7A"/>
    <w:rsid w:val="00960A4E"/>
    <w:rsid w:val="00994AC9"/>
    <w:rsid w:val="009977DD"/>
    <w:rsid w:val="009B4E47"/>
    <w:rsid w:val="00A11BD5"/>
    <w:rsid w:val="00A65C99"/>
    <w:rsid w:val="00B04912"/>
    <w:rsid w:val="00B069C0"/>
    <w:rsid w:val="00B1639B"/>
    <w:rsid w:val="00B33E55"/>
    <w:rsid w:val="00B61DD5"/>
    <w:rsid w:val="00B7144C"/>
    <w:rsid w:val="00BB1928"/>
    <w:rsid w:val="00BD0013"/>
    <w:rsid w:val="00BD6518"/>
    <w:rsid w:val="00BF206E"/>
    <w:rsid w:val="00D8112C"/>
    <w:rsid w:val="00DF0340"/>
    <w:rsid w:val="00DF60D3"/>
    <w:rsid w:val="00E63E40"/>
    <w:rsid w:val="00F4730D"/>
    <w:rsid w:val="00F80A4D"/>
    <w:rsid w:val="00F97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7E"/>
  </w:style>
  <w:style w:type="paragraph" w:styleId="10">
    <w:name w:val="heading 1"/>
    <w:basedOn w:val="a"/>
    <w:next w:val="a"/>
    <w:link w:val="11"/>
    <w:uiPriority w:val="9"/>
    <w:qFormat/>
    <w:rsid w:val="000A48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00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00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00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00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00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00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00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00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AC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4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A48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66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6BAF"/>
  </w:style>
  <w:style w:type="paragraph" w:styleId="a7">
    <w:name w:val="footer"/>
    <w:basedOn w:val="a"/>
    <w:link w:val="a8"/>
    <w:uiPriority w:val="99"/>
    <w:unhideWhenUsed/>
    <w:rsid w:val="00566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6BAF"/>
  </w:style>
  <w:style w:type="paragraph" w:styleId="a9">
    <w:name w:val="Balloon Text"/>
    <w:basedOn w:val="a"/>
    <w:link w:val="aa"/>
    <w:uiPriority w:val="99"/>
    <w:semiHidden/>
    <w:unhideWhenUsed/>
    <w:rsid w:val="0056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6B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D00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D00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D00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D00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D00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D00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D001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00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">
    <w:name w:val="Стиль1"/>
    <w:uiPriority w:val="99"/>
    <w:rsid w:val="0000209B"/>
    <w:pPr>
      <w:numPr>
        <w:numId w:val="11"/>
      </w:numPr>
    </w:pPr>
  </w:style>
  <w:style w:type="character" w:styleId="ab">
    <w:name w:val="Hyperlink"/>
    <w:basedOn w:val="a0"/>
    <w:uiPriority w:val="99"/>
    <w:unhideWhenUsed/>
    <w:rsid w:val="001F00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934">
          <w:blockQuote w:val="1"/>
          <w:marLeft w:val="396"/>
          <w:marRight w:val="396"/>
          <w:marTop w:val="158"/>
          <w:marBottom w:val="0"/>
          <w:divBdr>
            <w:top w:val="single" w:sz="6" w:space="8" w:color="B9C2CB"/>
            <w:left w:val="single" w:sz="6" w:space="26" w:color="B9C2CB"/>
            <w:bottom w:val="single" w:sz="6" w:space="8" w:color="B9C2CB"/>
            <w:right w:val="single" w:sz="6" w:space="8" w:color="B9C2CB"/>
          </w:divBdr>
        </w:div>
      </w:divsChild>
    </w:div>
    <w:div w:id="2095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yakutiamedia.ru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2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2732</Words>
  <Characters>15574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Darina Vasileva</dc:creator>
  <cp:lastModifiedBy>домашний</cp:lastModifiedBy>
  <cp:revision>18</cp:revision>
  <dcterms:created xsi:type="dcterms:W3CDTF">2017-11-28T16:41:00Z</dcterms:created>
  <dcterms:modified xsi:type="dcterms:W3CDTF">2018-04-09T08:39:00Z</dcterms:modified>
</cp:coreProperties>
</file>