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3A" w:rsidRDefault="003E763A" w:rsidP="003E763A">
      <w:pPr>
        <w:spacing w:line="360" w:lineRule="auto"/>
        <w:rPr>
          <w:rFonts w:ascii="Times New Roman" w:hAnsi="Times New Roman" w:cs="Times New Roman"/>
          <w:sz w:val="28"/>
          <w:szCs w:val="28"/>
        </w:rPr>
      </w:pPr>
      <w:r>
        <w:rPr>
          <w:rFonts w:ascii="Times New Roman" w:hAnsi="Times New Roman" w:cs="Times New Roman"/>
          <w:b/>
          <w:sz w:val="28"/>
          <w:szCs w:val="28"/>
        </w:rPr>
        <w:t xml:space="preserve">Рисование как вид творческой деятельности детей дошкольного </w:t>
      </w:r>
      <w:r>
        <w:rPr>
          <w:rFonts w:ascii="Times New Roman" w:hAnsi="Times New Roman" w:cs="Times New Roman"/>
          <w:b/>
          <w:sz w:val="28"/>
          <w:szCs w:val="28"/>
        </w:rPr>
        <w:br/>
        <w:t>возраста</w:t>
      </w:r>
      <w:r>
        <w:rPr>
          <w:rFonts w:ascii="Times New Roman" w:hAnsi="Times New Roman" w:cs="Times New Roman"/>
          <w:sz w:val="28"/>
          <w:szCs w:val="28"/>
        </w:rPr>
        <w:t>.</w:t>
      </w:r>
      <w:r>
        <w:rPr>
          <w:rFonts w:ascii="Times New Roman" w:hAnsi="Times New Roman" w:cs="Times New Roman"/>
          <w:sz w:val="28"/>
          <w:szCs w:val="28"/>
        </w:rPr>
        <w:b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r>
        <w:rPr>
          <w:rFonts w:ascii="Times New Roman" w:hAnsi="Times New Roman" w:cs="Times New Roman"/>
          <w:sz w:val="28"/>
          <w:szCs w:val="28"/>
        </w:rPr>
        <w:br/>
        <w:t>Рисование более сложное средство изображения, чем лепка и аппликация.</w:t>
      </w:r>
      <w:r>
        <w:rPr>
          <w:rFonts w:ascii="Times New Roman" w:hAnsi="Times New Roman" w:cs="Times New Roman"/>
          <w:sz w:val="28"/>
          <w:szCs w:val="28"/>
        </w:rPr>
        <w:br/>
        <w:t xml:space="preserve">Графическая деятельность, нанесение штрихов на бумагу привлекает внимание ребенка еще в </w:t>
      </w:r>
      <w:proofErr w:type="spellStart"/>
      <w:r>
        <w:rPr>
          <w:rFonts w:ascii="Times New Roman" w:hAnsi="Times New Roman" w:cs="Times New Roman"/>
          <w:sz w:val="28"/>
          <w:szCs w:val="28"/>
        </w:rPr>
        <w:t>преддошкольном</w:t>
      </w:r>
      <w:proofErr w:type="spellEnd"/>
      <w:r>
        <w:rPr>
          <w:rFonts w:ascii="Times New Roman" w:hAnsi="Times New Roman" w:cs="Times New Roman"/>
          <w:sz w:val="28"/>
          <w:szCs w:val="28"/>
        </w:rPr>
        <w:t xml:space="preserve"> возрасте. Дети около полутора лет уже охотно занимаются этим, однако такие занятия вначале имеют характер забавы, игры с карандашом. В младшем дошкольном возрасте рисование приобретает характер изображения. Дети рисуют в детском саду карандашами и красками. Рисуя красками, ребенок имеет возможность более целостно, пусть на первых порах </w:t>
      </w:r>
      <w:proofErr w:type="spellStart"/>
      <w:r>
        <w:rPr>
          <w:rFonts w:ascii="Times New Roman" w:hAnsi="Times New Roman" w:cs="Times New Roman"/>
          <w:sz w:val="28"/>
          <w:szCs w:val="28"/>
        </w:rPr>
        <w:t>нерасчлененно</w:t>
      </w:r>
      <w:proofErr w:type="spellEnd"/>
      <w:r>
        <w:rPr>
          <w:rFonts w:ascii="Times New Roman" w:hAnsi="Times New Roman" w:cs="Times New Roman"/>
          <w:sz w:val="28"/>
          <w:szCs w:val="28"/>
        </w:rPr>
        <w:t>,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контроль за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r>
        <w:rPr>
          <w:rFonts w:ascii="Times New Roman" w:hAnsi="Times New Roman" w:cs="Times New Roman"/>
          <w:sz w:val="28"/>
          <w:szCs w:val="28"/>
        </w:rPr>
        <w:b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r>
        <w:rPr>
          <w:rFonts w:ascii="Times New Roman" w:hAnsi="Times New Roman" w:cs="Times New Roman"/>
          <w:sz w:val="28"/>
          <w:szCs w:val="28"/>
        </w:rPr>
        <w:br/>
        <w:t>Своеобразием каждого вида изобразительной деятельности определяются задачи воспитания и развития.</w:t>
      </w:r>
      <w:r>
        <w:rPr>
          <w:rFonts w:ascii="Times New Roman" w:hAnsi="Times New Roman" w:cs="Times New Roman"/>
          <w:sz w:val="28"/>
          <w:szCs w:val="28"/>
        </w:rPr>
        <w:b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r>
        <w:rPr>
          <w:rFonts w:ascii="Times New Roman" w:hAnsi="Times New Roman" w:cs="Times New Roman"/>
          <w:sz w:val="28"/>
          <w:szCs w:val="28"/>
        </w:rPr>
        <w:br/>
        <w:t xml:space="preserve">Каждое занятие изобразительной деятельностью начинается с обращения </w:t>
      </w:r>
      <w:r>
        <w:rPr>
          <w:rFonts w:ascii="Times New Roman" w:hAnsi="Times New Roman" w:cs="Times New Roman"/>
          <w:sz w:val="28"/>
          <w:szCs w:val="28"/>
        </w:rPr>
        <w:lastRenderedPageBreak/>
        <w:t>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на занятиях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r>
        <w:rPr>
          <w:rFonts w:ascii="Times New Roman" w:hAnsi="Times New Roman" w:cs="Times New Roman"/>
          <w:sz w:val="28"/>
          <w:szCs w:val="28"/>
        </w:rPr>
        <w:br/>
        <w:t>Наряду с этим у детей воспитывается все более устойчивое внимание к словесным указаниям, не подкрепляемым показом наглядного материала.</w:t>
      </w:r>
      <w:r>
        <w:rPr>
          <w:rFonts w:ascii="Times New Roman" w:hAnsi="Times New Roman" w:cs="Times New Roman"/>
          <w:sz w:val="28"/>
          <w:szCs w:val="28"/>
        </w:rPr>
        <w:b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r>
        <w:rPr>
          <w:rFonts w:ascii="Times New Roman" w:hAnsi="Times New Roman" w:cs="Times New Roman"/>
          <w:sz w:val="28"/>
          <w:szCs w:val="28"/>
        </w:rPr>
        <w:b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r>
        <w:rPr>
          <w:rFonts w:ascii="Times New Roman" w:hAnsi="Times New Roman" w:cs="Times New Roman"/>
          <w:sz w:val="28"/>
          <w:szCs w:val="28"/>
        </w:rPr>
        <w:br/>
        <w:t>У детей шести-семи лет, находящихся на пороге школы, возникают новые мотивы их интереса к занятиям - осознанное желание научиться хорошо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r>
        <w:rPr>
          <w:rFonts w:ascii="Times New Roman" w:hAnsi="Times New Roman" w:cs="Times New Roman"/>
          <w:sz w:val="28"/>
          <w:szCs w:val="28"/>
        </w:rPr>
        <w:br/>
        <w:t>Начиная с младшей группы необходимо воспитывать у детей интерес к работам товарищей, доброжелательное отношение к ним, умение справедливо их оценивать. Воспитателю необходимо самому быть возможно более тактичным и справедливым при 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p>
    <w:p w:rsidR="003E763A" w:rsidRDefault="003E763A" w:rsidP="003E763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Активность детей в процессе выполнения работы проявляется в хорошем темпе, непрерывности ее. В этом отношении в младших группах допустимы значительные индивидуальные отклонения: одни дети более быстры и активны, другие - медлительны, вялы. В средней группе, возможно, повысить требования к выполнению работы без отвлечений, стараться преодолевать замедленность темпа, свойственную некоторым детям. Добиваться этого следует терпеливо, настойчиво, но, не предъявляя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 подготовкой к школе.</w:t>
      </w:r>
      <w:r>
        <w:rPr>
          <w:rFonts w:ascii="Times New Roman" w:hAnsi="Times New Roman" w:cs="Times New Roman"/>
          <w:sz w:val="28"/>
          <w:szCs w:val="28"/>
        </w:rPr>
        <w:b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r>
        <w:rPr>
          <w:rFonts w:ascii="Times New Roman" w:hAnsi="Times New Roman" w:cs="Times New Roman"/>
          <w:sz w:val="28"/>
          <w:szCs w:val="28"/>
        </w:rPr>
        <w:b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spellStart"/>
      <w:r>
        <w:rPr>
          <w:rFonts w:ascii="Times New Roman" w:hAnsi="Times New Roman" w:cs="Times New Roman"/>
          <w:sz w:val="28"/>
          <w:szCs w:val="28"/>
        </w:rPr>
        <w:t>координированность</w:t>
      </w:r>
      <w:proofErr w:type="spellEnd"/>
      <w:r>
        <w:rPr>
          <w:rFonts w:ascii="Times New Roman" w:hAnsi="Times New Roman" w:cs="Times New Roman"/>
          <w:sz w:val="28"/>
          <w:szCs w:val="28"/>
        </w:rPr>
        <w:t>,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r>
        <w:rPr>
          <w:rFonts w:ascii="Times New Roman" w:hAnsi="Times New Roman" w:cs="Times New Roman"/>
          <w:sz w:val="28"/>
          <w:szCs w:val="28"/>
        </w:rPr>
        <w:br/>
        <w:t>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пребывания в детском саду возрастают требования к ребятам как в отношении подготовки и уборки, как и в отношении обязанностей дежурных по группе.</w:t>
      </w:r>
      <w:r>
        <w:rPr>
          <w:rFonts w:ascii="Times New Roman" w:hAnsi="Times New Roman" w:cs="Times New Roman"/>
          <w:sz w:val="28"/>
          <w:szCs w:val="28"/>
        </w:rPr>
        <w:br/>
        <w:t xml:space="preserve">У детей неизменно растет ответственность за каждое порученное им дело. </w:t>
      </w:r>
      <w:r>
        <w:rPr>
          <w:rFonts w:ascii="Times New Roman" w:hAnsi="Times New Roman" w:cs="Times New Roman"/>
          <w:sz w:val="28"/>
          <w:szCs w:val="28"/>
        </w:rPr>
        <w:lastRenderedPageBreak/>
        <w:t>Затратив усилие и получив одобрение, ребенок испытывает радость, поднимается его настроение.</w:t>
      </w:r>
      <w:r>
        <w:rPr>
          <w:rFonts w:ascii="Times New Roman" w:hAnsi="Times New Roman" w:cs="Times New Roman"/>
          <w:sz w:val="28"/>
          <w:szCs w:val="28"/>
        </w:rPr>
        <w:br/>
        <w:t>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вслед, зачем выполнять. Воспитатель 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337B31" w:rsidRDefault="003E763A" w:rsidP="003E763A">
      <w:r>
        <w:rPr>
          <w:rFonts w:ascii="Times New Roman" w:hAnsi="Times New Roman" w:cs="Times New Roman"/>
          <w:sz w:val="28"/>
          <w:szCs w:val="28"/>
        </w:rPr>
        <w:t>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Воспитателю необходимо учитывать это, намечая содержание занятии, и не лишать детей радости создания персонажей, изображения места их действия и самого действия доступными им средствами, включая сюда и словесный рассказ.</w:t>
      </w:r>
      <w:r>
        <w:rPr>
          <w:rFonts w:ascii="Times New Roman" w:hAnsi="Times New Roman" w:cs="Times New Roman"/>
          <w:sz w:val="28"/>
          <w:szCs w:val="28"/>
        </w:rPr>
        <w:br/>
        <w:t>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 компонентов эстетического чувства, эстетического восприятия и представлений.</w:t>
      </w:r>
      <w:r>
        <w:rPr>
          <w:rFonts w:ascii="Times New Roman" w:hAnsi="Times New Roman" w:cs="Times New Roman"/>
          <w:sz w:val="28"/>
          <w:szCs w:val="28"/>
        </w:rPr>
        <w:br/>
        <w:t>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впечатления, внимательно относиться к подбору соответствующего материала.</w:t>
      </w:r>
    </w:p>
    <w:sectPr w:rsidR="00337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3E763A"/>
    <w:rsid w:val="00337B31"/>
    <w:rsid w:val="003E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7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6657</Characters>
  <Application>Microsoft Office Word</Application>
  <DocSecurity>0</DocSecurity>
  <Lines>55</Lines>
  <Paragraphs>15</Paragraphs>
  <ScaleCrop>false</ScaleCrop>
  <Company>SPecialiST RePack</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2018-07-17T06:46:00Z</dcterms:created>
  <dcterms:modified xsi:type="dcterms:W3CDTF">2018-07-17T06:49:00Z</dcterms:modified>
</cp:coreProperties>
</file>