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B" w:rsidRDefault="006034BB" w:rsidP="007111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6706" cy="6543304"/>
            <wp:effectExtent l="0" t="0" r="0" b="0"/>
            <wp:docPr id="1" name="Рисунок 1" descr="C:\Users\User\Desktop\Da648768f061a938cabede7cbc30c9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648768f061a938cabede7cbc30c9d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05" cy="65688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34BB" w:rsidRDefault="006034BB" w:rsidP="007111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0935" w:rsidRDefault="00711198" w:rsidP="007111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235B1">
        <w:rPr>
          <w:rFonts w:ascii="Times New Roman" w:hAnsi="Times New Roman"/>
          <w:b/>
          <w:color w:val="FF0000"/>
          <w:sz w:val="44"/>
          <w:szCs w:val="44"/>
        </w:rPr>
        <w:t xml:space="preserve">ИННОВАЦИОННЫЕ ТЕХНОЛОГИИ </w:t>
      </w:r>
    </w:p>
    <w:p w:rsidR="00711198" w:rsidRPr="00A235B1" w:rsidRDefault="00711198" w:rsidP="00BA09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235B1">
        <w:rPr>
          <w:rFonts w:ascii="Times New Roman" w:hAnsi="Times New Roman"/>
          <w:b/>
          <w:color w:val="FF0000"/>
          <w:sz w:val="44"/>
          <w:szCs w:val="44"/>
        </w:rPr>
        <w:t xml:space="preserve">В </w:t>
      </w:r>
      <w:bookmarkStart w:id="0" w:name="_GoBack"/>
      <w:bookmarkEnd w:id="0"/>
      <w:r w:rsidRPr="00A235B1">
        <w:rPr>
          <w:rFonts w:ascii="Times New Roman" w:hAnsi="Times New Roman"/>
          <w:b/>
          <w:color w:val="FF0000"/>
          <w:sz w:val="44"/>
          <w:szCs w:val="44"/>
        </w:rPr>
        <w:t>ОБРАЗОВАНИИ</w:t>
      </w:r>
    </w:p>
    <w:p w:rsidR="00F22D7D" w:rsidRDefault="00A17F69" w:rsidP="007111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5B1">
        <w:rPr>
          <w:rFonts w:ascii="Times New Roman" w:eastAsia="Times New Roman" w:hAnsi="Times New Roman"/>
          <w:b/>
          <w:color w:val="FF0000"/>
          <w:sz w:val="44"/>
          <w:szCs w:val="44"/>
          <w:lang w:eastAsia="ru-RU"/>
        </w:rPr>
        <w:t xml:space="preserve">                                                                                              </w:t>
      </w:r>
    </w:p>
    <w:p w:rsidR="00711198" w:rsidRPr="00A235B1" w:rsidRDefault="00A17F69" w:rsidP="007111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235B1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Учитель истории Е.П. Томилова</w:t>
      </w:r>
    </w:p>
    <w:p w:rsidR="006034BB" w:rsidRPr="00A235B1" w:rsidRDefault="006034BB" w:rsidP="00711198">
      <w:pPr>
        <w:spacing w:after="0" w:line="240" w:lineRule="auto"/>
        <w:ind w:firstLine="709"/>
        <w:rPr>
          <w:rFonts w:ascii="Times New Roman" w:hAnsi="Times New Roman"/>
          <w:b/>
          <w:color w:val="C00000"/>
          <w:sz w:val="36"/>
          <w:szCs w:val="36"/>
        </w:rPr>
      </w:pPr>
    </w:p>
    <w:p w:rsidR="00711198" w:rsidRPr="00A235B1" w:rsidRDefault="006034BB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hAnsi="Times New Roman"/>
          <w:sz w:val="28"/>
          <w:szCs w:val="28"/>
        </w:rPr>
        <w:t>В</w:t>
      </w:r>
      <w:r w:rsidR="00711198" w:rsidRPr="00A235B1">
        <w:rPr>
          <w:rFonts w:ascii="Times New Roman" w:hAnsi="Times New Roman"/>
          <w:sz w:val="28"/>
          <w:szCs w:val="28"/>
        </w:rPr>
        <w:t>недрение современных информационных технологий, соответствующих международным образовательным стандартам, а также  обеспечение всех необходимых условий для плодотворной  работы учителей, преподавателей, мастеров производственного обучения являются стратегическими приоритетами  в сфере образования. Ведь информационные технологии помогают преподавателям вывести учебный процесс на качественно новый уровень.</w:t>
      </w:r>
    </w:p>
    <w:p w:rsidR="00711198" w:rsidRPr="00A235B1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многими учителями с целью достижения результативности обучения применяются современные технологии и инновационные методы обучения. Эти </w:t>
      </w: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методы включают активные и интерактивные формы, применяющиеся в обучении. 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Активные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 деятельную позицию учащегося по отношению к преподавателю и к тем, кто получает образование вместе с ним. Во время уроков с их применением используются учебники, тетради, компьютер, то есть индивидуальные средства, использующиеся для обучения. Благодаря интерактивным методам, происходит эффективное усвоение знаний в сотрудничестве с другими учащимися. 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</w:t>
      </w:r>
      <w:r w:rsidRPr="00A235B1">
        <w:rPr>
          <w:rFonts w:ascii="Times New Roman" w:hAnsi="Times New Roman"/>
          <w:sz w:val="28"/>
          <w:szCs w:val="28"/>
        </w:rPr>
        <w:t xml:space="preserve">      </w:t>
      </w:r>
    </w:p>
    <w:p w:rsidR="00711198" w:rsidRPr="00A235B1" w:rsidRDefault="00711198" w:rsidP="007111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hAnsi="Times New Roman"/>
          <w:sz w:val="28"/>
          <w:szCs w:val="28"/>
        </w:rPr>
        <w:t>Слово «инновация» (от латинского «</w:t>
      </w:r>
      <w:proofErr w:type="spellStart"/>
      <w:r w:rsidRPr="00A235B1">
        <w:rPr>
          <w:rFonts w:ascii="Times New Roman" w:hAnsi="Times New Roman"/>
          <w:sz w:val="28"/>
          <w:szCs w:val="28"/>
        </w:rPr>
        <w:t>иннове</w:t>
      </w:r>
      <w:proofErr w:type="spellEnd"/>
      <w:r w:rsidRPr="00A235B1">
        <w:rPr>
          <w:rFonts w:ascii="Times New Roman" w:hAnsi="Times New Roman"/>
          <w:sz w:val="28"/>
          <w:szCs w:val="28"/>
        </w:rPr>
        <w:t xml:space="preserve">») появилось в середине 17 века и означает вхождение нового в некоторую сферу, вживление в нее и порождение целого ряда изменений в этой сфере. Инновация – это, с одной стороны, процесс </w:t>
      </w:r>
      <w:proofErr w:type="spellStart"/>
      <w:r w:rsidRPr="00A235B1">
        <w:rPr>
          <w:rFonts w:ascii="Times New Roman" w:hAnsi="Times New Roman"/>
          <w:sz w:val="28"/>
          <w:szCs w:val="28"/>
        </w:rPr>
        <w:t>вновления</w:t>
      </w:r>
      <w:proofErr w:type="spellEnd"/>
      <w:r w:rsidRPr="00A235B1">
        <w:rPr>
          <w:rFonts w:ascii="Times New Roman" w:hAnsi="Times New Roman"/>
          <w:sz w:val="28"/>
          <w:szCs w:val="28"/>
        </w:rPr>
        <w:t xml:space="preserve">, реализации, внедрения, а с другой – это деятельность по </w:t>
      </w:r>
      <w:proofErr w:type="spellStart"/>
      <w:r w:rsidRPr="00A235B1">
        <w:rPr>
          <w:rFonts w:ascii="Times New Roman" w:hAnsi="Times New Roman"/>
          <w:sz w:val="28"/>
          <w:szCs w:val="28"/>
        </w:rPr>
        <w:t>вращиванию</w:t>
      </w:r>
      <w:proofErr w:type="spellEnd"/>
      <w:r w:rsidRPr="00A235B1">
        <w:rPr>
          <w:rFonts w:ascii="Times New Roman" w:hAnsi="Times New Roman"/>
          <w:sz w:val="28"/>
          <w:szCs w:val="28"/>
        </w:rPr>
        <w:t xml:space="preserve"> новации в определенную социальную практику, а вовсе – не предмет. </w:t>
      </w: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Инновация в точном переводе с латинского языка обозначает не «новое», а «в новое». </w:t>
      </w:r>
      <w:r w:rsidRPr="00A235B1">
        <w:rPr>
          <w:rFonts w:ascii="Times New Roman" w:hAnsi="Times New Roman"/>
          <w:b/>
          <w:sz w:val="28"/>
          <w:szCs w:val="28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711198" w:rsidRPr="00A235B1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hAnsi="Times New Roman"/>
          <w:sz w:val="28"/>
          <w:szCs w:val="28"/>
        </w:rPr>
        <w:t>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711198" w:rsidRPr="00A235B1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hAnsi="Times New Roman"/>
          <w:b/>
          <w:bCs/>
          <w:sz w:val="28"/>
          <w:szCs w:val="28"/>
        </w:rPr>
        <w:t xml:space="preserve">Способы инновационного обучения </w:t>
      </w:r>
      <w:r w:rsidRPr="00A235B1">
        <w:rPr>
          <w:rFonts w:ascii="Times New Roman" w:hAnsi="Times New Roman"/>
          <w:sz w:val="28"/>
          <w:szCs w:val="28"/>
        </w:rPr>
        <w:t xml:space="preserve">– модульное обучение, проблемное обучение, дистанционное обучение, исследовательское методическое обучение, метод проектов, социальное партнерство и т.д. </w:t>
      </w:r>
    </w:p>
    <w:p w:rsidR="00711198" w:rsidRPr="00A235B1" w:rsidRDefault="00711198" w:rsidP="0071119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Интерактивные методы способствуют качественному усвоению нового материала. К ним принадлежат: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упражнения, носящие творческий характер;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групповые задания;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образовательные, ролевые, деловые игры, имитация;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уроки-экскурсии;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- уроки-встречи с творческими людьми и специалистами;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занятия, направленные на творческое развитие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– уроки-спектакли, создание фильмов, выпуск газет;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видеоматериалов, интернета, наглядности;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- решение сложных вопросов и проблем с помощью методов «дерево решений», «мозговой штурм».</w:t>
      </w:r>
    </w:p>
    <w:p w:rsidR="00711198" w:rsidRPr="00A235B1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hAnsi="Times New Roman"/>
          <w:b/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</w:t>
      </w:r>
      <w:r w:rsidRPr="00A235B1">
        <w:rPr>
          <w:rFonts w:ascii="Times New Roman" w:hAnsi="Times New Roman"/>
          <w:sz w:val="28"/>
          <w:szCs w:val="28"/>
        </w:rPr>
        <w:t xml:space="preserve"> </w:t>
      </w:r>
      <w:r w:rsidRPr="00A235B1">
        <w:rPr>
          <w:rFonts w:ascii="Times New Roman" w:hAnsi="Times New Roman"/>
          <w:b/>
          <w:sz w:val="28"/>
          <w:szCs w:val="28"/>
        </w:rPr>
        <w:t>Целью инновационной деятельности является качественное изменение личности учащегося по сравнению с традиционной системой.</w:t>
      </w:r>
      <w:r w:rsidRPr="00A235B1">
        <w:rPr>
          <w:rFonts w:ascii="Times New Roman" w:hAnsi="Times New Roman"/>
          <w:sz w:val="28"/>
          <w:szCs w:val="28"/>
        </w:rPr>
        <w:t xml:space="preserve">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инновационные методы обучения  способствуют развитию познавательного интереса у учащихся, учат систематизировать и обобщать изучаемый материал, обсуждать и дискутировать. Осмысливая и обрабатывая полученные знания, 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приобретают навыки применения их на практике, получают опыт общения. Бесспорно, инновационные методы обучения имеют преимущества перед 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традиционными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ведь они способствуют развитию ребенка, учат его самостоятельности в познании и принятии решений. </w:t>
      </w:r>
    </w:p>
    <w:p w:rsidR="00711198" w:rsidRPr="00A235B1" w:rsidRDefault="00711198" w:rsidP="007111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Главной задачей на современном этапе является подготовка специалистов, способных нестандартно, гибко и своевременно реагировать на изменения, которые происходят в мире. Поэтому для подготовки учащихся к профессиональной деятельности в будущем и используются инновационные методы обучения</w:t>
      </w:r>
      <w:r w:rsidR="00A17F69" w:rsidRPr="00A235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F69"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К таким методам принадлежит проблемное обучение, предусматривающее формирование навыков для решения проблемных задач, которые не имеют однозначного ответа, самостоятельной работы над материалом и выработку умений применять обретенные знания на практике. Также инновационные методы обучения предусматривают интерактивное обучение. Оно направлено на активное и глубокое усвоение изучаемого материала, развитие умения решать комплексные задачи. Интерактивные виды деятельности включают в себя имитационные и ролевые игры, дискуссии, моделирующие ситуации. Одним из современных методов является обучение через сотрудничество. Он используется для работы с </w:t>
      </w:r>
      <w:proofErr w:type="spell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соцпартнерами</w:t>
      </w:r>
      <w:proofErr w:type="spell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,  а также в малых группах. Этот метод ставит своей задачей эффективное усвоение учебного материала, выработку способности воспринимать разные точки зрения, умение сотрудничать и решать конфликты в процессе совместной работы. Применяемые на современном этапе инновационные методы обучения предусматривают и метод, приоритетом которого являются нравственные ценности. Он способствует формированию индивидуальных нравственных установок, основанных на профессиональной этике, выработке критического мышления, умения представлять и отстаивать собственное мнение. Инновационные методы позволили изменить и роль преподавателя, который является не только носителем знания, но и наставником, инициирующим творческие поиски студентов. </w:t>
      </w:r>
    </w:p>
    <w:p w:rsidR="00711198" w:rsidRPr="00A235B1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35B1">
        <w:rPr>
          <w:rFonts w:ascii="Times New Roman" w:hAnsi="Times New Roman"/>
          <w:sz w:val="28"/>
          <w:szCs w:val="28"/>
        </w:rPr>
        <w:t>В связи с этим система образования должна нацеливаться на формирование нового типа специалиста, который умел бы самостоятельно добывать, обрабатывать, анализировать необходимую информацию и эффективно использовать ее в нужный момент. Этого можно добиться с переходом на многоуровневую подготовку специалистов высшей квалификации (бакалавр - магистр - доктор).</w:t>
      </w: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</w:t>
      </w:r>
    </w:p>
    <w:p w:rsidR="00711198" w:rsidRPr="00A235B1" w:rsidRDefault="00711198" w:rsidP="007111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нет такого преподавателя, который не задумывался бы над вопросами: «Как сделать урок интересным, ярким? Как увлечь учащихся своим предметом? Как создать на уроке ситуацию успеха для каждого учащегося?» Какой современный преподаватель не мечтает о том, чтобы учащиеся на его уроке работали добровольно, творчески; мажорно познавали предмет на максимальном для каждого уровне успешности?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учащегося как самостоятельного субъекта образовательной деятельности. В основе современного образования лежит активность и преподавателя,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     Инновационный подход к обучению позволяет так организовать учебный процесс, что учащемуся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   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Инновационные технологии: </w:t>
      </w:r>
    </w:p>
    <w:p w:rsidR="00711198" w:rsidRPr="00A235B1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игровые</w:t>
      </w:r>
    </w:p>
    <w:p w:rsidR="00711198" w:rsidRPr="00A235B1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проектные</w:t>
      </w:r>
    </w:p>
    <w:p w:rsidR="00711198" w:rsidRPr="00A235B1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</w:t>
      </w:r>
    </w:p>
    <w:p w:rsidR="00711198" w:rsidRPr="00A235B1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технология дифференцированного обучения</w:t>
      </w:r>
    </w:p>
    <w:p w:rsidR="00711198" w:rsidRPr="00A235B1" w:rsidRDefault="00711198" w:rsidP="00711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технология учебно-исследовательской деятельности на уроке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>     Воспитательные инновационные технологии:</w:t>
      </w:r>
    </w:p>
    <w:p w:rsidR="00711198" w:rsidRPr="00A235B1" w:rsidRDefault="00711198" w:rsidP="007111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</w:t>
      </w:r>
    </w:p>
    <w:p w:rsidR="00711198" w:rsidRPr="00A235B1" w:rsidRDefault="00711198" w:rsidP="007111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технология групповой деятельности</w:t>
      </w:r>
    </w:p>
    <w:p w:rsidR="00711198" w:rsidRPr="00A235B1" w:rsidRDefault="00711198" w:rsidP="007111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технология КТД (коллективные творческие дела).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  Актуальность инновационного обучения состоит в следующем: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концепции </w:t>
      </w:r>
      <w:proofErr w:type="spell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преодоление формализма, авторитарного стиля в системе преподавания;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личностно-ориентированного обучения;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поиск условий для раскрытия творческого потенциала ученика;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социокультурной потребности современного общества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творческой деятельности.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 Основными целями инновационного обучения являются: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коммуникативных, лингвистических и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способностей учащихся;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личностных качеств учащихся;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выработка умений, влияющих на 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учебно-познавательную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и переход на уровень продуктивного творчества;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различных типов мышления;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качественных знаний, умений и навыков.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 Данными целями определяются и задачи инновационного обучения: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оптимизация учебно-воспитательного процесса;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обстановки сотрудничества ученика и учителя;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выработка долговременной положительной мотивации к обучению;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включение учащихся в креативную деятельность;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тщательный отбор материала и способов его подачи.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В основе инновационного обучения лежат следующие технологии: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развивающее обучение;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проблемное обучение;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развитее критического мышления;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дифференцированный подход к обучению;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- создание ситуации успеха на уроке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     Основными принципами инновационного обучения являются: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- креативность (ориентация на творчество)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усвоение знаний в системе;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нетрадиционные формы уроков;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наглядности.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А теперь я хочу перейти от общих методических принципов инновационного обучения к методам.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использовании инновационных технологий в обучении русскому языку и литературе успешно применяются следующие приемы: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ассоциативный ряд;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опорный конспект;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мозговая атака;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групповая дискуссия;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эссе;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ключевые термины;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>- видеофильмы</w:t>
      </w:r>
      <w:proofErr w:type="gramStart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дидактическая игра;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лингвистические карты;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исследование текста;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с тестами; </w:t>
      </w:r>
    </w:p>
    <w:p w:rsidR="00711198" w:rsidRPr="00A235B1" w:rsidRDefault="00711198" w:rsidP="00711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B1">
        <w:rPr>
          <w:rFonts w:ascii="Times New Roman" w:eastAsia="Times New Roman" w:hAnsi="Times New Roman"/>
          <w:sz w:val="28"/>
          <w:szCs w:val="28"/>
          <w:lang w:eastAsia="ru-RU"/>
        </w:rPr>
        <w:t xml:space="preserve">- нетрадиционные формы домашнего задания и т.д. </w:t>
      </w:r>
    </w:p>
    <w:p w:rsidR="00711198" w:rsidRPr="00A235B1" w:rsidRDefault="00711198" w:rsidP="00711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56A1" w:rsidRPr="00A235B1" w:rsidRDefault="003856A1">
      <w:pPr>
        <w:rPr>
          <w:sz w:val="28"/>
          <w:szCs w:val="28"/>
        </w:rPr>
      </w:pPr>
    </w:p>
    <w:sectPr w:rsidR="003856A1" w:rsidRPr="00A235B1" w:rsidSect="00893F4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7D7"/>
    <w:multiLevelType w:val="multilevel"/>
    <w:tmpl w:val="3B8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05D37"/>
    <w:multiLevelType w:val="multilevel"/>
    <w:tmpl w:val="BE0A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674C"/>
    <w:rsid w:val="003856A1"/>
    <w:rsid w:val="006034BB"/>
    <w:rsid w:val="00711198"/>
    <w:rsid w:val="007C193C"/>
    <w:rsid w:val="00A17F69"/>
    <w:rsid w:val="00A235B1"/>
    <w:rsid w:val="00BA0935"/>
    <w:rsid w:val="00DB5C68"/>
    <w:rsid w:val="00DB674C"/>
    <w:rsid w:val="00E01AFB"/>
    <w:rsid w:val="00F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11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2015-01-22T08:32:00Z</dcterms:created>
  <dcterms:modified xsi:type="dcterms:W3CDTF">2018-05-21T07:41:00Z</dcterms:modified>
</cp:coreProperties>
</file>