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15" w:rsidRPr="000A3D15" w:rsidRDefault="000A3D15" w:rsidP="000A3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A3D15">
        <w:rPr>
          <w:rFonts w:ascii="Arial" w:eastAsia="Times New Roman" w:hAnsi="Arial" w:cs="Arial"/>
          <w:b/>
          <w:bCs/>
          <w:i/>
          <w:iCs/>
          <w:color w:val="666666"/>
          <w:sz w:val="40"/>
          <w:szCs w:val="40"/>
          <w:lang w:eastAsia="ru-RU"/>
        </w:rPr>
        <w:br/>
        <w:t>Развитие эмоциональной сферы дошкольника средствами театрализованной деятельности.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Эмоциональная сфера является важной составляющей в развитии дошкольников, так как никакое общение, взаимодействие не будет эффективным, если его участники не способны,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 первых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«читать» эмоциональное состояние другого, а во вторых, управлять своими эмоциями. Понимание своих эмоций и чувств также является важным моментом в становлении личности растущего человека. Эмоции, как своеобразные психологические процессы, формируются с первых месяцев жизни младенца на основе приобретаемого им опыта практического взаимодействия и общения с близкими взрослыми. Эмоциональное воспитание ребенка является важнейшей педагогической задачей, не менее, а в каком-то смысле даже более важной, чем воспитание ума. Ибо, то, как будут усваиваться новые знания и ради достижения каких целей они будут использоваться в дальнейшем, решающим образом зависит от характера отношения ребенка к людям и к окружающей действительности. Исследования психологов показали, что дети 4-7 лет в целом способны правильно воспринимать эмоциональное состояние человека (95% опрошенных детей в целом правильно определяют эмоции других людей). При этом дети достаточно легко отличают радость, восхищение, веселье и затрудняются в распознавании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грусти  (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эту эмоцию правильно назвала половина опрошенных дошкольников), испуга (всего 7% дали правильные ответы), удивление (лишь 6%). Дети, прежде всего, обращают внимание на выражение лица, не предавая значение пантомимике (позе, жестам).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В своей работе я постоянно сталкиваюсь с проявлениями различных черт характера, с присутствием разного эмоционального опыта воспитанников. В моей группе есть дети с ярко выраженными особенностями поведения: шумные, пассивные, зажатые, демонстративные, закомплексованные. При внимательном отношении к таким детям можно заметить, что немалую роль в возникновении трудностей играют отрицательные эмоциональные переживания, которые могут способствовать развитию у детей общего эмоционального неблагополучия. В этом случае особую необходимость приобретает работа по коррекции эмоциональной сферы. Своей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задачей  я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считаю выявить и развить индивидуальные особенности каждого ребенка. Научить одного сдерживать эмоциональные проявления, другого проявлять эмоциональный отклик, то есть адекватно эмоционально реагировать в той или иной ситуации. Общение с детьми стараюсь организовать так, чтобы они сами поняли и открыли для себя, как им следует реагировать и поступать в различных ситуациях. И пример взрослого здесь – один из решающих факторов. Прямое или косвенное подражание педагогу в проявлении чувств – в своем роде, обучающий тренинг. Учитывая это, «стараюсь почаще 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смотреть на себя со стороны», проявляя эмоциональную культуру и такт. Ведь педагог – образец для ребенка.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Основные задачи формирования эмоциональной сферы младших дошкольников можно сформулировать следующим образом;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1. выражать собственное эмоциональное состояние (радость, обиду, гнев, удивление) мимикой, пантомимикой, жестами, интонацией.</w:t>
      </w:r>
    </w:p>
    <w:p w:rsidR="000A3D15" w:rsidRPr="00B9306B" w:rsidRDefault="000A3D15" w:rsidP="000A3D15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распознавать свое внутреннее эмоциональное состояние и эмоциональное состояние взрослых и сверстников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человек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радуется, рассержен, удивлен)</w:t>
      </w:r>
    </w:p>
    <w:p w:rsidR="000A3D15" w:rsidRPr="00B9306B" w:rsidRDefault="000A3D15" w:rsidP="000A3D15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адекватно реагировать на эмоции других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если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человек обижен-пожалеть его, помочь; радуется- порадоваться вместе с ним; разгневан- понять причину).</w:t>
      </w:r>
    </w:p>
    <w:p w:rsidR="000A3D15" w:rsidRPr="00B9306B" w:rsidRDefault="000A3D15" w:rsidP="000A3D15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условий:</w:t>
      </w:r>
    </w:p>
    <w:p w:rsidR="000A3D15" w:rsidRPr="00B9306B" w:rsidRDefault="000A3D15" w:rsidP="000A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а) для понимания детьми собственных эмоций, для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понимания  эмоционального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состояния других.</w:t>
      </w:r>
    </w:p>
    <w:p w:rsidR="000A3D15" w:rsidRPr="00B9306B" w:rsidRDefault="000A3D15" w:rsidP="000A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для овладения средствами эмоциональной выразительности.</w:t>
      </w:r>
    </w:p>
    <w:p w:rsidR="000A3D15" w:rsidRPr="00B9306B" w:rsidRDefault="000A3D15" w:rsidP="000A3D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 обогащение словаря детей за счет слов, обозначающих различные       эмоциональные состояния.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Свою работу я веду по трем основным направлениям:</w:t>
      </w:r>
    </w:p>
    <w:p w:rsidR="000A3D15" w:rsidRPr="00B9306B" w:rsidRDefault="000A3D15" w:rsidP="000A3D15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Работа с детьми.</w:t>
      </w:r>
    </w:p>
    <w:p w:rsidR="000A3D15" w:rsidRPr="00B9306B" w:rsidRDefault="000A3D15" w:rsidP="000A3D15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Взаимодействия с семьей.</w:t>
      </w:r>
    </w:p>
    <w:p w:rsidR="000A3D15" w:rsidRPr="00B9306B" w:rsidRDefault="000A3D15" w:rsidP="000A3D15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Распространение опыта работы среди педагогов ДОУ.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Одним из основных методов коррекции эмоциональной сферы я считаю, театрализованную деятельность. Театр - один из самых демократичных и доступных для детей видов искусства, он позволяет решать многие актуальные проблемы педагогики и психологии, связанные с художественным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 нравственным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воспитанием, развитием коммуникативных качеств личности, развитием памяти, воображения, фантазии, инициативности. Среди различных способов коррекции эмоциональных трудностей театрализованная игра занимает существенное место, так как этот вид игры пользуется особой любовью у детей, самые важные изменения в психике ребенка, в развитии его социальных чувств, в поведении происходят в игре. В игре, по мнению А.С.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Выготского:  «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ребенок выше себя на целую голову и это делает его необыкновенно привлекательным для партнеров по игре и порождает новое к нему эмоциональное отношение».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Мир словесного искусства несет в себе безграничные возможности для формирования эмоциональной сферы младшего дошкольника. И крохотные </w:t>
      </w:r>
      <w:proofErr w:type="spell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потешки</w:t>
      </w:r>
      <w:proofErr w:type="spell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и большие сказки становятся для ребенка настоящей школой эмоций, вызывают его эмоциональный отклик, учат сопереживать, выражать собственные чувства мимикой, жестами, словами, побуждают дать эмоциональную оценку словам и действиям героев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веселый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грустный, хороший, обиделся ). Взять хотя бы всем известную «Курочку </w:t>
      </w:r>
      <w:proofErr w:type="spell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Рябу</w:t>
      </w:r>
      <w:proofErr w:type="spell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дети всегда с удовольствием показывают эту сказку, а сколько эмоций она учит 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выражать; дети плачут, радуются, а наша мышка так натурально пугается разбитого яичка, что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кажется  даже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расстроенные бабка и дед сейчас бросятся ее успокаивать. Значительную часть времени мы с детьми уделяем изготовлению атрибутов для детского театра. Старые перчатки, варежки, бросовый материал – все годится для этого. Мы научились с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детьми  делать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куклы для игр даже из пластиковых бутылок, приобщаем к изготовлению игрушек и родителей, нарядим такую куклу и у нас появляется еще один друг. И делаем мы это все не от того что в группе нет игрушек, совсем наоборот, просто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игрушки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сделанные своими руками получаются душевнее, дети относятся к ним как к чему-то дорогому и важному. Недавно мы с детьми сделали магнитный театр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царевна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-лебедь», « лыжный склон с горнолыжником», сами по себе  движущиеся фигурки особенно нравятся детям. Результат – эмоциональный отклик и активизация в речи детей новых слов и выражений, связанных с состоянием персонажа (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героя)  с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лихвой оправдывают потраченные время и силы. Дети любят играть в театр и часто делают это самостоятельно. В нашей группе большой выбор различных видов театра: </w:t>
      </w:r>
      <w:proofErr w:type="spell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фланелеграф</w:t>
      </w:r>
      <w:proofErr w:type="spell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для которого дети очень любят сами рисовать персонажей, я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приклеиваю  их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фланель и дети самостоятельно придумывают несложный сюжет; 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 xml:space="preserve">ширма с набором </w:t>
      </w:r>
      <w:proofErr w:type="spell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кукл</w:t>
      </w:r>
      <w:proofErr w:type="spell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-петрушек;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магнитный театр; плоскостные фигуры с декорациями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 У нас есть уголок «ряженья», в котором висят разнообразные костюмы от «доктора» до русских-народных платьев.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Театрализованные игры представляют собой разыгрывание в лицах литературных произведений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 сказки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рассказы, специально написанные инсценировки ). Герои литературных произведений становятся действующими лицами, а их приключения, события жизни, измененные детской фантазией – сюжетом игры. Особенность театрализованных игр состоит в том,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  они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имеют готовый сюжет, а значит деятельность ребенка во многом предопределяется текстом произведения. Возникает вопрос: в чем же заключается творчество ребенка в этих играх? Справедливо ли относить их к разряду творческих игр, способствующих развитию эмоциональной сферы?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Настоящая театрализованная деятельность представляет собой богатейшее поле для творчества детей. Ведь текст произведения как канва, в которую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 сами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вплетают новые сюжетные линии, вводят дополнительные роли, меняют концовку и т.д. В театрализованной игре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Чтобы это осуществить, надо понять каков персонаж, почему он так поступает, представить себе его состояние, чувства, то есть проникнуть в его внутренний мир. Театрализованная игра имеет большое значение для развития личности ребенка не только потому что в ней упражняются отдельные психические процессы, но и потому, что эти процессы поднимаются на более высокую ступень развития, благодаря тому, что в игре развивается вся личность ребенка, его сознание. Ребенок осознает </w:t>
      </w: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себя, учится желать и подчинять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желанию  свои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мимолетные аффективные стремления: учится действовать, подчиняя свои действия определенному образцу, правилу поведения; учится жить, проживая жизнь своих героев, любя их и не любя, анализируя и пытаясь вникнуть в суть и причины их поступков, учась на их ошибках.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этом году у меня в группе прибавились новые дети, они впервые были вынуждены расстаться с мамой, да и дети посещавшие детский сад после трехмесячного перерыва испытывали тревогу в душе. Можете ли вы представить, каковы впечатления ребенка, впервые попавшего в детский сад? Он как - будто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попадает  в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незнакомый город, с путаницей улиц, наполненный разными жителями, а есть и просто гиганты. Гиганты проявляют к нему особый интерес, но их намерения пока не ясны- добрые они или злые? И жителей так много, все о чем-то говорят, бегают, иногда плачут, и нет такого места, где можно было бы спрятаться, побыть одному. Безусловно, со временем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ребенок  освоиться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новой обстановке, познакомиться с детьми, воспитателями. Кто-то с первого дня чувствует себя «как дома», а у кого-то неумение освоится в новой ситуации, приводит к нежеланию ходить в детский сад. Именно поэтому для успешной адаптации необходимо прежде всего создать у детей положительную установку, положительное впечатление о детском саде. А это зависит в первую очередь от нас воспитателей, от нашего умения создать атмосферу тепла, доброты и внимания в группе. В этом году я провела «праздник знакомства», он прошел в начале сентября, на нем присутствовали родители и дети, я познакомила их с группой, посмотрели помещение детского сада, после возращения нас в группе ждал «петрушка». Он провел веселые игры, загадывал загадки, а закончилось все совместным чаепитием. Праздник получился веселым, а главное очень полезным, на следующий день дети с удовольствием пришли в сад, а вечером даже не хотели уходить.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 конечно для решения поставленных задач, не обойтись без активного взаимодействия с семьями своих воспитанников. Первым и решающим условием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положительного  направления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взаимодействия являются доверительные отношения между воспитателем и родителями. Контакт должен строиться таким образом, чтобы у родителей возник интерес к процессу воспитания, уверенность в своих силах, потребность добиться успеха, желание добиться положительного результата в отношениях со своим ребенком. Педагоги и родители как партнеры должны дополнять друг друга.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 работе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родителями я использую следующие методы: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Анкетирование, для изучения поведения ребенка дома, с какими трудностями сталкиваются родители при воспитании ребенка, что радует их в его поведении;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Оформление папок-передвижек на разные актуальные темы: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 Игрушка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-надежный помощник в воспитании ребенка», «Эмоциональное состояние ребенка зависит от вас» и т.д.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В начале года проведение диагностики, на выявление семей группы риска, в которых дети особенно подвержены эмоциональным проблемам.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4. Проведение родительских собраний.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Индивидуальные беседы с родителями по текущим проблемам.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Дни открытых дверей, на которых родители узнают, как живут дети в детском саду, чем они занимаются. Такие просмотры очень много дают родителям: они получают возможность наблюдать за своими детьми в ситуации, отличной от семейной, сравнить его поведение и умения с поведением и умением других детей.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Оформление групповых стендов и фотовыставок.</w:t>
      </w:r>
    </w:p>
    <w:p w:rsidR="000A3D15" w:rsidRPr="00B9306B" w:rsidRDefault="000A3D15" w:rsidP="000A3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8. Встречи за «круглым столом». В </w:t>
      </w:r>
      <w:proofErr w:type="gramStart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этой  форме</w:t>
      </w:r>
      <w:proofErr w:type="gramEnd"/>
      <w:r w:rsidRPr="00B930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</w:t>
      </w:r>
    </w:p>
    <w:p w:rsidR="000A3D15" w:rsidRPr="000A3D15" w:rsidRDefault="000A3D15" w:rsidP="000A3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930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Главной своей задачей я считаю создание в своей группе атмосферы радости и любви, благоприятной обстановки для успешного становления счастливой личности. Ведь у каждого человека свое счастье и я убеждена в том, что оно имеет свое лицо, свою душу, свой путь. Счастье нельзя купить, отнять, ему бесполезно подражать, но его можно дарить. Счастье живет </w:t>
      </w:r>
      <w:proofErr w:type="gramStart"/>
      <w:r w:rsidRPr="00B930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сердцах</w:t>
      </w:r>
      <w:proofErr w:type="gramEnd"/>
      <w:r w:rsidRPr="00B930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которые чувствуют красоту и любовь. Что такое счастье знают дети. Они умеют смотреть на мир добрыми, светлыми глазами, умеют радоваться и удивляться и наша задача, чтобы радостный огонек в этих глазах горел как можно дольше.        </w:t>
      </w:r>
      <w:r w:rsidRPr="000A3D15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                                                                           </w:t>
      </w:r>
    </w:p>
    <w:p w:rsidR="000A3D15" w:rsidRPr="000A3D15" w:rsidRDefault="000A3D15" w:rsidP="00B930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0A3D15" w:rsidRPr="000A3D15" w:rsidRDefault="000A3D15" w:rsidP="00B930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« Приучать</w:t>
      </w:r>
      <w:proofErr w:type="gramEnd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дитя вникать в душевное </w:t>
      </w:r>
      <w:r w:rsidR="00B9306B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    </w:t>
      </w:r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состояние</w:t>
      </w:r>
    </w:p>
    <w:p w:rsidR="000A3D15" w:rsidRPr="000A3D15" w:rsidRDefault="000A3D15" w:rsidP="00B930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других людей, ставить себя на место обиженного и</w:t>
      </w:r>
    </w:p>
    <w:p w:rsidR="000A3D15" w:rsidRPr="000A3D15" w:rsidRDefault="000A3D15" w:rsidP="00B930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чувствовать,-</w:t>
      </w:r>
      <w:proofErr w:type="gramEnd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значит дать ребенку всю</w:t>
      </w:r>
    </w:p>
    <w:p w:rsidR="000A3D15" w:rsidRPr="000A3D15" w:rsidRDefault="000A3D15" w:rsidP="00B930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умственную  возможность</w:t>
      </w:r>
      <w:proofErr w:type="gramEnd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быть всегда</w:t>
      </w:r>
    </w:p>
    <w:p w:rsidR="000A3D15" w:rsidRPr="000A3D15" w:rsidRDefault="000A3D15" w:rsidP="00B930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спра</w:t>
      </w:r>
      <w:bookmarkStart w:id="0" w:name="_GoBack"/>
      <w:bookmarkEnd w:id="0"/>
      <w:r w:rsidRPr="000A3D1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ведливым». К. Д. Ушинский.</w:t>
      </w:r>
    </w:p>
    <w:p w:rsidR="00906803" w:rsidRDefault="00906803"/>
    <w:sectPr w:rsidR="0090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50F"/>
    <w:multiLevelType w:val="multilevel"/>
    <w:tmpl w:val="9DF6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F1660"/>
    <w:multiLevelType w:val="multilevel"/>
    <w:tmpl w:val="4B2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00"/>
    <w:rsid w:val="000A3D15"/>
    <w:rsid w:val="00906803"/>
    <w:rsid w:val="00AE5A00"/>
    <w:rsid w:val="00B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633"/>
  <w15:chartTrackingRefBased/>
  <w15:docId w15:val="{EE798526-8113-4364-9BB5-E5B0C48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2018-10-17T07:28:00Z</dcterms:created>
  <dcterms:modified xsi:type="dcterms:W3CDTF">2018-10-17T07:30:00Z</dcterms:modified>
</cp:coreProperties>
</file>