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F0" w:rsidRPr="00830AF0" w:rsidRDefault="00830AF0" w:rsidP="00830AF0">
      <w:pPr>
        <w:tabs>
          <w:tab w:val="left" w:pos="2235"/>
        </w:tabs>
        <w:rPr>
          <w:sz w:val="40"/>
          <w:szCs w:val="40"/>
        </w:rPr>
      </w:pPr>
      <w:r w:rsidRPr="00830AF0">
        <w:rPr>
          <w:sz w:val="40"/>
          <w:szCs w:val="40"/>
        </w:rPr>
        <w:t>Развитие мелкой мотори</w:t>
      </w:r>
      <w:r w:rsidRPr="00830AF0">
        <w:rPr>
          <w:sz w:val="40"/>
          <w:szCs w:val="40"/>
        </w:rPr>
        <w:t>ки у детей дошкольного возраста</w:t>
      </w:r>
    </w:p>
    <w:p w:rsidR="00830AF0" w:rsidRPr="00830AF0" w:rsidRDefault="00830AF0" w:rsidP="00830AF0">
      <w:pPr>
        <w:tabs>
          <w:tab w:val="left" w:pos="2235"/>
        </w:tabs>
        <w:rPr>
          <w:sz w:val="40"/>
          <w:szCs w:val="40"/>
        </w:rPr>
      </w:pPr>
      <w:r w:rsidRPr="00830AF0">
        <w:rPr>
          <w:sz w:val="28"/>
          <w:szCs w:val="28"/>
        </w:rPr>
        <w:t xml:space="preserve"> </w:t>
      </w:r>
      <w:r w:rsidRPr="00830AF0">
        <w:rPr>
          <w:sz w:val="40"/>
          <w:szCs w:val="40"/>
        </w:rPr>
        <w:t>Варик Надежда</w:t>
      </w:r>
      <w:bookmarkStart w:id="0" w:name="_GoBack"/>
      <w:bookmarkEnd w:id="0"/>
    </w:p>
    <w:p w:rsidR="00830AF0" w:rsidRPr="00830AF0" w:rsidRDefault="00830AF0" w:rsidP="00830AF0">
      <w:pPr>
        <w:tabs>
          <w:tab w:val="left" w:pos="2235"/>
        </w:tabs>
        <w:rPr>
          <w:sz w:val="28"/>
          <w:szCs w:val="28"/>
        </w:rPr>
      </w:pPr>
      <w:r w:rsidRPr="00830AF0">
        <w:rPr>
          <w:sz w:val="28"/>
          <w:szCs w:val="28"/>
        </w:rPr>
        <w:t>Что же такое мелкая моторика?</w:t>
      </w:r>
    </w:p>
    <w:p w:rsidR="00830AF0" w:rsidRPr="00830AF0" w:rsidRDefault="00830AF0" w:rsidP="00830AF0">
      <w:pPr>
        <w:tabs>
          <w:tab w:val="left" w:pos="2235"/>
        </w:tabs>
        <w:rPr>
          <w:sz w:val="28"/>
          <w:szCs w:val="28"/>
        </w:rPr>
      </w:pPr>
      <w:r w:rsidRPr="00830AF0">
        <w:rPr>
          <w:sz w:val="28"/>
          <w:szCs w:val="28"/>
        </w:rPr>
        <w:t>Мелкая моторика – способность манипулировать мелкими предметами, передавать объекты из рук в руки, а также выполнять задачи, требующие скоординированной работы глаз и рук. Мелкая моторика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человека есть центры, которые отвечают за речь и движения пальцев. Расположены они очень близко. Поэтому, развивая мелкую моторику, мы активируем зоны, отвечающие за становление детской речи повышающие работоспособность ребенка, его внимание, умственную активность, интеллектуал</w:t>
      </w:r>
      <w:r w:rsidRPr="00830AF0">
        <w:rPr>
          <w:sz w:val="28"/>
          <w:szCs w:val="28"/>
        </w:rPr>
        <w:t>ьную и творческую деятельность.</w:t>
      </w:r>
    </w:p>
    <w:p w:rsidR="00830AF0" w:rsidRPr="00830AF0" w:rsidRDefault="00830AF0" w:rsidP="00830AF0">
      <w:pPr>
        <w:tabs>
          <w:tab w:val="left" w:pos="2235"/>
        </w:tabs>
        <w:rPr>
          <w:sz w:val="28"/>
          <w:szCs w:val="28"/>
        </w:rPr>
      </w:pPr>
      <w:r w:rsidRPr="00830AF0">
        <w:rPr>
          <w:sz w:val="28"/>
          <w:szCs w:val="28"/>
        </w:rPr>
        <w:t>Актуальность.</w:t>
      </w:r>
    </w:p>
    <w:p w:rsidR="00830AF0" w:rsidRPr="00830AF0" w:rsidRDefault="00830AF0" w:rsidP="00830AF0">
      <w:pPr>
        <w:tabs>
          <w:tab w:val="left" w:pos="2235"/>
        </w:tabs>
        <w:rPr>
          <w:sz w:val="28"/>
          <w:szCs w:val="28"/>
        </w:rPr>
      </w:pPr>
      <w:r w:rsidRPr="00830AF0">
        <w:rPr>
          <w:sz w:val="28"/>
          <w:szCs w:val="28"/>
        </w:rPr>
        <w:t>На начальном этапе жизни именно мелкая моторика отражает то, как развивается ребенок, свидетельствует о его интеллектуальных</w:t>
      </w:r>
      <w:r w:rsidRPr="00830AF0">
        <w:rPr>
          <w:sz w:val="28"/>
          <w:szCs w:val="28"/>
        </w:rPr>
        <w:t xml:space="preserve"> </w:t>
      </w:r>
      <w:r w:rsidRPr="00830AF0">
        <w:rPr>
          <w:sz w:val="28"/>
          <w:szCs w:val="28"/>
        </w:rPr>
        <w:t xml:space="preserve">способностях.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w:t>
      </w:r>
      <w:proofErr w:type="spellStart"/>
      <w:r w:rsidRPr="00830AF0">
        <w:rPr>
          <w:sz w:val="28"/>
          <w:szCs w:val="28"/>
        </w:rPr>
        <w:t>пазлами</w:t>
      </w:r>
      <w:proofErr w:type="spellEnd"/>
      <w:r w:rsidRPr="00830AF0">
        <w:rPr>
          <w:sz w:val="28"/>
          <w:szCs w:val="28"/>
        </w:rPr>
        <w:t>, счетными палочками, мозаикой. Они отказываются от любимых другими детьми лепки и аппликации, не ус</w:t>
      </w:r>
      <w:r w:rsidRPr="00830AF0">
        <w:rPr>
          <w:sz w:val="28"/>
          <w:szCs w:val="28"/>
        </w:rPr>
        <w:t>певают за ребятами на занятиях.</w:t>
      </w:r>
    </w:p>
    <w:p w:rsidR="00830AF0" w:rsidRPr="00830AF0" w:rsidRDefault="00830AF0" w:rsidP="00830AF0">
      <w:pPr>
        <w:tabs>
          <w:tab w:val="left" w:pos="2235"/>
        </w:tabs>
        <w:rPr>
          <w:sz w:val="28"/>
          <w:szCs w:val="28"/>
        </w:rPr>
      </w:pPr>
      <w:r w:rsidRPr="00830AF0">
        <w:rPr>
          <w:sz w:val="28"/>
          <w:szCs w:val="28"/>
        </w:rPr>
        <w:t>Цель: развитие мелкой моторики и координации движений рук у детей дошкольного возраста через различные виды деятельности</w:t>
      </w:r>
      <w:proofErr w:type="gramStart"/>
      <w:r w:rsidRPr="00830AF0">
        <w:rPr>
          <w:sz w:val="28"/>
          <w:szCs w:val="28"/>
        </w:rPr>
        <w:t xml:space="preserve"> ;</w:t>
      </w:r>
      <w:proofErr w:type="gramEnd"/>
      <w:r w:rsidRPr="00830AF0">
        <w:rPr>
          <w:sz w:val="28"/>
          <w:szCs w:val="28"/>
        </w:rPr>
        <w:t xml:space="preserve"> совершенствование условий для развития мелкой моторики пальцев р</w:t>
      </w:r>
      <w:r w:rsidRPr="00830AF0">
        <w:rPr>
          <w:sz w:val="28"/>
          <w:szCs w:val="28"/>
        </w:rPr>
        <w:t>ук, детей дошкольного возраста.</w:t>
      </w:r>
    </w:p>
    <w:p w:rsidR="00830AF0" w:rsidRPr="00830AF0" w:rsidRDefault="00830AF0" w:rsidP="00830AF0">
      <w:pPr>
        <w:tabs>
          <w:tab w:val="left" w:pos="2235"/>
        </w:tabs>
        <w:rPr>
          <w:sz w:val="28"/>
          <w:szCs w:val="28"/>
        </w:rPr>
      </w:pPr>
      <w:r w:rsidRPr="00830AF0">
        <w:rPr>
          <w:sz w:val="28"/>
          <w:szCs w:val="28"/>
        </w:rPr>
        <w:t>Задачи:</w:t>
      </w:r>
    </w:p>
    <w:p w:rsidR="00830AF0" w:rsidRPr="00830AF0" w:rsidRDefault="00830AF0" w:rsidP="00830AF0">
      <w:pPr>
        <w:tabs>
          <w:tab w:val="left" w:pos="2235"/>
        </w:tabs>
        <w:rPr>
          <w:sz w:val="28"/>
          <w:szCs w:val="28"/>
        </w:rPr>
      </w:pPr>
      <w:r w:rsidRPr="00830AF0">
        <w:rPr>
          <w:sz w:val="28"/>
          <w:szCs w:val="28"/>
        </w:rPr>
        <w:t>-формировать координацию и точность движений руки и гл</w:t>
      </w:r>
      <w:r w:rsidRPr="00830AF0">
        <w:rPr>
          <w:sz w:val="28"/>
          <w:szCs w:val="28"/>
        </w:rPr>
        <w:t>аза, гибкость рук, ритмичность;</w:t>
      </w:r>
    </w:p>
    <w:p w:rsidR="00830AF0" w:rsidRPr="00830AF0" w:rsidRDefault="00830AF0" w:rsidP="00830AF0">
      <w:pPr>
        <w:tabs>
          <w:tab w:val="left" w:pos="2235"/>
        </w:tabs>
        <w:rPr>
          <w:sz w:val="28"/>
          <w:szCs w:val="28"/>
        </w:rPr>
      </w:pPr>
      <w:r w:rsidRPr="00830AF0">
        <w:rPr>
          <w:sz w:val="28"/>
          <w:szCs w:val="28"/>
        </w:rPr>
        <w:t>- развивать мелкую м</w:t>
      </w:r>
      <w:r w:rsidRPr="00830AF0">
        <w:rPr>
          <w:sz w:val="28"/>
          <w:szCs w:val="28"/>
        </w:rPr>
        <w:t>оторику пальцев, кистей рук;</w:t>
      </w:r>
    </w:p>
    <w:p w:rsidR="00830AF0" w:rsidRPr="00830AF0" w:rsidRDefault="00830AF0" w:rsidP="00830AF0">
      <w:pPr>
        <w:tabs>
          <w:tab w:val="left" w:pos="2235"/>
        </w:tabs>
        <w:rPr>
          <w:sz w:val="28"/>
          <w:szCs w:val="28"/>
        </w:rPr>
      </w:pPr>
      <w:r w:rsidRPr="00830AF0">
        <w:rPr>
          <w:sz w:val="28"/>
          <w:szCs w:val="28"/>
        </w:rPr>
        <w:lastRenderedPageBreak/>
        <w:t>- улучшить</w:t>
      </w:r>
      <w:r w:rsidRPr="00830AF0">
        <w:rPr>
          <w:sz w:val="28"/>
          <w:szCs w:val="28"/>
        </w:rPr>
        <w:t xml:space="preserve"> общую двигательную активность;</w:t>
      </w:r>
    </w:p>
    <w:p w:rsidR="00830AF0" w:rsidRPr="00830AF0" w:rsidRDefault="00830AF0" w:rsidP="00830AF0">
      <w:pPr>
        <w:tabs>
          <w:tab w:val="left" w:pos="2235"/>
        </w:tabs>
        <w:rPr>
          <w:sz w:val="28"/>
          <w:szCs w:val="28"/>
        </w:rPr>
      </w:pPr>
      <w:r w:rsidRPr="00830AF0">
        <w:rPr>
          <w:sz w:val="28"/>
          <w:szCs w:val="28"/>
        </w:rPr>
        <w:t>- содействоват</w:t>
      </w:r>
      <w:r w:rsidRPr="00830AF0">
        <w:rPr>
          <w:sz w:val="28"/>
          <w:szCs w:val="28"/>
        </w:rPr>
        <w:t>ь нормализации речевой функции;</w:t>
      </w:r>
    </w:p>
    <w:p w:rsidR="00830AF0" w:rsidRPr="00830AF0" w:rsidRDefault="00830AF0" w:rsidP="00830AF0">
      <w:pPr>
        <w:tabs>
          <w:tab w:val="left" w:pos="2235"/>
        </w:tabs>
        <w:rPr>
          <w:sz w:val="28"/>
          <w:szCs w:val="28"/>
        </w:rPr>
      </w:pPr>
      <w:r w:rsidRPr="00830AF0">
        <w:rPr>
          <w:sz w:val="28"/>
          <w:szCs w:val="28"/>
        </w:rPr>
        <w:t>-развивать воображение, логическое мышление, произвольное внимание, зрительное и слуховое вос</w:t>
      </w:r>
      <w:r w:rsidRPr="00830AF0">
        <w:rPr>
          <w:sz w:val="28"/>
          <w:szCs w:val="28"/>
        </w:rPr>
        <w:t>приятие, творческую активность.</w:t>
      </w:r>
    </w:p>
    <w:p w:rsidR="00830AF0" w:rsidRPr="00830AF0" w:rsidRDefault="00830AF0" w:rsidP="00830AF0">
      <w:pPr>
        <w:tabs>
          <w:tab w:val="left" w:pos="2235"/>
        </w:tabs>
        <w:rPr>
          <w:sz w:val="28"/>
          <w:szCs w:val="28"/>
        </w:rPr>
      </w:pPr>
      <w:r w:rsidRPr="00830AF0">
        <w:rPr>
          <w:sz w:val="28"/>
          <w:szCs w:val="28"/>
        </w:rPr>
        <w:t>Предлагаю вашему вниманию игры и упражнения на развитие мелкой моторики, ко</w:t>
      </w:r>
      <w:r w:rsidRPr="00830AF0">
        <w:rPr>
          <w:sz w:val="28"/>
          <w:szCs w:val="28"/>
        </w:rPr>
        <w:t>торыми можно заниматься и дома.</w:t>
      </w:r>
    </w:p>
    <w:p w:rsidR="00830AF0" w:rsidRPr="00830AF0" w:rsidRDefault="00830AF0" w:rsidP="00830AF0">
      <w:pPr>
        <w:tabs>
          <w:tab w:val="left" w:pos="2235"/>
        </w:tabs>
        <w:rPr>
          <w:sz w:val="28"/>
          <w:szCs w:val="28"/>
        </w:rPr>
      </w:pPr>
      <w:r w:rsidRPr="00830AF0">
        <w:rPr>
          <w:sz w:val="28"/>
          <w:szCs w:val="28"/>
        </w:rPr>
        <w:t>Игры с пуговицами</w:t>
      </w:r>
    </w:p>
    <w:p w:rsidR="00830AF0" w:rsidRPr="00830AF0" w:rsidRDefault="00830AF0" w:rsidP="00830AF0">
      <w:pPr>
        <w:tabs>
          <w:tab w:val="left" w:pos="2235"/>
        </w:tabs>
        <w:rPr>
          <w:sz w:val="28"/>
          <w:szCs w:val="28"/>
        </w:rPr>
      </w:pPr>
      <w:r w:rsidRPr="00830AF0">
        <w:rPr>
          <w:sz w:val="28"/>
          <w:szCs w:val="28"/>
        </w:rPr>
        <w:t xml:space="preserve">Развитию пальцев рук способствуют не только пальчиковая гимнастика, но и разнообразные действия с предметами. Различные виды мозаик или игры с пуговицами, </w:t>
      </w:r>
      <w:r w:rsidRPr="00830AF0">
        <w:rPr>
          <w:sz w:val="28"/>
          <w:szCs w:val="28"/>
        </w:rPr>
        <w:t>развивают внимание, восприятие.</w:t>
      </w:r>
    </w:p>
    <w:p w:rsidR="00830AF0" w:rsidRPr="00830AF0" w:rsidRDefault="00830AF0" w:rsidP="00830AF0">
      <w:pPr>
        <w:tabs>
          <w:tab w:val="left" w:pos="2235"/>
        </w:tabs>
        <w:rPr>
          <w:sz w:val="28"/>
          <w:szCs w:val="28"/>
        </w:rPr>
      </w:pPr>
      <w:r w:rsidRPr="00830AF0">
        <w:rPr>
          <w:sz w:val="28"/>
          <w:szCs w:val="28"/>
        </w:rPr>
        <w:t xml:space="preserve">Рисование по манной </w:t>
      </w:r>
      <w:r w:rsidRPr="00830AF0">
        <w:rPr>
          <w:sz w:val="28"/>
          <w:szCs w:val="28"/>
        </w:rPr>
        <w:t>крупе, муке, по гречневой крупе</w:t>
      </w:r>
    </w:p>
    <w:p w:rsidR="00830AF0" w:rsidRPr="00830AF0" w:rsidRDefault="00830AF0" w:rsidP="00830AF0">
      <w:pPr>
        <w:tabs>
          <w:tab w:val="left" w:pos="2235"/>
        </w:tabs>
        <w:rPr>
          <w:sz w:val="28"/>
          <w:szCs w:val="28"/>
        </w:rPr>
      </w:pPr>
      <w:r w:rsidRPr="00830AF0">
        <w:rPr>
          <w:sz w:val="28"/>
          <w:szCs w:val="28"/>
        </w:rPr>
        <w:t>Можно рисовать по манной крупе, муке, по гречневой крупе. Созданная ребенком картина из этих сыпучих материалов является творческим продуктом, и раз</w:t>
      </w:r>
      <w:r w:rsidRPr="00830AF0">
        <w:rPr>
          <w:sz w:val="28"/>
          <w:szCs w:val="28"/>
        </w:rPr>
        <w:t>вивает чувственное восприятие, фантазия и воображение.</w:t>
      </w:r>
    </w:p>
    <w:p w:rsidR="00830AF0" w:rsidRPr="00830AF0" w:rsidRDefault="00830AF0" w:rsidP="00830AF0">
      <w:pPr>
        <w:tabs>
          <w:tab w:val="left" w:pos="2235"/>
        </w:tabs>
        <w:rPr>
          <w:sz w:val="28"/>
          <w:szCs w:val="28"/>
        </w:rPr>
      </w:pPr>
      <w:r w:rsidRPr="00830AF0">
        <w:rPr>
          <w:sz w:val="28"/>
          <w:szCs w:val="28"/>
        </w:rPr>
        <w:t>Собирание разр</w:t>
      </w:r>
      <w:r w:rsidRPr="00830AF0">
        <w:rPr>
          <w:sz w:val="28"/>
          <w:szCs w:val="28"/>
        </w:rPr>
        <w:t xml:space="preserve">езных картинок, </w:t>
      </w:r>
      <w:proofErr w:type="spellStart"/>
      <w:r w:rsidRPr="00830AF0">
        <w:rPr>
          <w:sz w:val="28"/>
          <w:szCs w:val="28"/>
        </w:rPr>
        <w:t>пазлов</w:t>
      </w:r>
      <w:proofErr w:type="spellEnd"/>
      <w:r w:rsidRPr="00830AF0">
        <w:rPr>
          <w:sz w:val="28"/>
          <w:szCs w:val="28"/>
        </w:rPr>
        <w:t>, кубиков</w:t>
      </w:r>
    </w:p>
    <w:p w:rsidR="00830AF0" w:rsidRPr="00830AF0" w:rsidRDefault="00830AF0" w:rsidP="00830AF0">
      <w:pPr>
        <w:tabs>
          <w:tab w:val="left" w:pos="2235"/>
        </w:tabs>
        <w:rPr>
          <w:sz w:val="28"/>
          <w:szCs w:val="28"/>
        </w:rPr>
      </w:pPr>
      <w:r w:rsidRPr="00830AF0">
        <w:rPr>
          <w:sz w:val="28"/>
          <w:szCs w:val="28"/>
        </w:rPr>
        <w:t>Эти игры развивают зрительное восприятие, пространственную ориентировку, зрител</w:t>
      </w:r>
      <w:r w:rsidRPr="00830AF0">
        <w:rPr>
          <w:sz w:val="28"/>
          <w:szCs w:val="28"/>
        </w:rPr>
        <w:t>ьно - двигательную координацию.</w:t>
      </w:r>
    </w:p>
    <w:p w:rsidR="00830AF0" w:rsidRPr="00830AF0" w:rsidRDefault="00830AF0" w:rsidP="00830AF0">
      <w:pPr>
        <w:tabs>
          <w:tab w:val="left" w:pos="2235"/>
        </w:tabs>
        <w:rPr>
          <w:sz w:val="28"/>
          <w:szCs w:val="28"/>
        </w:rPr>
      </w:pPr>
      <w:r w:rsidRPr="00830AF0">
        <w:rPr>
          <w:sz w:val="28"/>
          <w:szCs w:val="28"/>
        </w:rPr>
        <w:t>Аппликации</w:t>
      </w:r>
    </w:p>
    <w:p w:rsidR="00830AF0" w:rsidRPr="00830AF0" w:rsidRDefault="00830AF0" w:rsidP="00830AF0">
      <w:pPr>
        <w:tabs>
          <w:tab w:val="left" w:pos="2235"/>
        </w:tabs>
        <w:rPr>
          <w:sz w:val="28"/>
          <w:szCs w:val="28"/>
        </w:rPr>
      </w:pPr>
      <w:r w:rsidRPr="00830AF0">
        <w:rPr>
          <w:sz w:val="28"/>
          <w:szCs w:val="28"/>
        </w:rPr>
        <w:t xml:space="preserve">При помощи аппликаций развивается не только мелкая моторика. Ребенок, выполняя аппликации, сможет сравнивать фигуры большие и маленькие, </w:t>
      </w:r>
      <w:r w:rsidRPr="00830AF0">
        <w:rPr>
          <w:sz w:val="28"/>
          <w:szCs w:val="28"/>
        </w:rPr>
        <w:t>ш</w:t>
      </w:r>
      <w:r w:rsidRPr="00830AF0">
        <w:rPr>
          <w:sz w:val="28"/>
          <w:szCs w:val="28"/>
        </w:rPr>
        <w:t>ирокие и узкие, длинны</w:t>
      </w:r>
      <w:r w:rsidRPr="00830AF0">
        <w:rPr>
          <w:sz w:val="28"/>
          <w:szCs w:val="28"/>
        </w:rPr>
        <w:t>е и короткие, темные и светлые.</w:t>
      </w:r>
    </w:p>
    <w:p w:rsidR="00830AF0" w:rsidRPr="00830AF0" w:rsidRDefault="00830AF0" w:rsidP="00830AF0">
      <w:pPr>
        <w:tabs>
          <w:tab w:val="left" w:pos="2235"/>
        </w:tabs>
        <w:rPr>
          <w:sz w:val="28"/>
          <w:szCs w:val="28"/>
        </w:rPr>
      </w:pPr>
      <w:r w:rsidRPr="00830AF0">
        <w:rPr>
          <w:sz w:val="28"/>
          <w:szCs w:val="28"/>
        </w:rPr>
        <w:t>Игры с прищепками</w:t>
      </w:r>
    </w:p>
    <w:p w:rsidR="00830AF0" w:rsidRPr="00830AF0" w:rsidRDefault="00830AF0" w:rsidP="00830AF0">
      <w:pPr>
        <w:tabs>
          <w:tab w:val="left" w:pos="2235"/>
        </w:tabs>
        <w:rPr>
          <w:sz w:val="28"/>
          <w:szCs w:val="28"/>
        </w:rPr>
      </w:pPr>
      <w:r w:rsidRPr="00830AF0">
        <w:rPr>
          <w:sz w:val="28"/>
          <w:szCs w:val="28"/>
        </w:rPr>
        <w:t>Также можно играть с прищепками для развития у детей творческого воображения, логического мышл</w:t>
      </w:r>
      <w:r w:rsidRPr="00830AF0">
        <w:rPr>
          <w:sz w:val="28"/>
          <w:szCs w:val="28"/>
        </w:rPr>
        <w:t>ения, закрепления цвета, счёта.</w:t>
      </w:r>
    </w:p>
    <w:p w:rsidR="00830AF0" w:rsidRPr="00830AF0" w:rsidRDefault="00830AF0" w:rsidP="00830AF0">
      <w:pPr>
        <w:tabs>
          <w:tab w:val="left" w:pos="2235"/>
        </w:tabs>
        <w:rPr>
          <w:sz w:val="28"/>
          <w:szCs w:val="28"/>
        </w:rPr>
      </w:pPr>
      <w:r w:rsidRPr="00830AF0">
        <w:rPr>
          <w:sz w:val="28"/>
          <w:szCs w:val="28"/>
        </w:rPr>
        <w:t>Пе</w:t>
      </w:r>
      <w:r w:rsidRPr="00830AF0">
        <w:rPr>
          <w:sz w:val="28"/>
          <w:szCs w:val="28"/>
        </w:rPr>
        <w:t>рекатывание карандаша в ладонях</w:t>
      </w:r>
    </w:p>
    <w:p w:rsidR="00830AF0" w:rsidRPr="00830AF0" w:rsidRDefault="00830AF0" w:rsidP="00830AF0">
      <w:pPr>
        <w:tabs>
          <w:tab w:val="left" w:pos="2235"/>
        </w:tabs>
        <w:rPr>
          <w:sz w:val="28"/>
          <w:szCs w:val="28"/>
        </w:rPr>
      </w:pPr>
      <w:r w:rsidRPr="00830AF0">
        <w:rPr>
          <w:sz w:val="28"/>
          <w:szCs w:val="28"/>
        </w:rPr>
        <w:t>Перекатывание карандаша в ладонях способствует стимуляции биологически активных точек, т</w:t>
      </w:r>
      <w:r w:rsidRPr="00830AF0">
        <w:rPr>
          <w:sz w:val="28"/>
          <w:szCs w:val="28"/>
        </w:rPr>
        <w:t>онизирование организма в целом.</w:t>
      </w:r>
    </w:p>
    <w:p w:rsidR="00830AF0" w:rsidRPr="00830AF0" w:rsidRDefault="00830AF0" w:rsidP="00830AF0">
      <w:pPr>
        <w:tabs>
          <w:tab w:val="left" w:pos="2235"/>
        </w:tabs>
        <w:rPr>
          <w:sz w:val="28"/>
          <w:szCs w:val="28"/>
        </w:rPr>
      </w:pPr>
      <w:r w:rsidRPr="00830AF0">
        <w:rPr>
          <w:sz w:val="28"/>
          <w:szCs w:val="28"/>
        </w:rPr>
        <w:t>Рисова</w:t>
      </w:r>
      <w:r w:rsidRPr="00830AF0">
        <w:rPr>
          <w:sz w:val="28"/>
          <w:szCs w:val="28"/>
        </w:rPr>
        <w:t>ние и раскрашивание карандашами</w:t>
      </w:r>
    </w:p>
    <w:p w:rsidR="00830AF0" w:rsidRPr="00830AF0" w:rsidRDefault="00830AF0" w:rsidP="00830AF0">
      <w:pPr>
        <w:tabs>
          <w:tab w:val="left" w:pos="2235"/>
        </w:tabs>
        <w:rPr>
          <w:sz w:val="28"/>
          <w:szCs w:val="28"/>
        </w:rPr>
      </w:pPr>
      <w:r w:rsidRPr="00830AF0">
        <w:rPr>
          <w:sz w:val="28"/>
          <w:szCs w:val="28"/>
        </w:rPr>
        <w:lastRenderedPageBreak/>
        <w:t>Именно карандаши, а не краски или фломастеры, «заставляют» мышцы руки напрягаться, прикладывать усилия для того, чтобы оставить на бумаге след. Ребенок должен учиться регулировать силу нажима, для того, чтобы провести линию, той или иной толщины. В процессе рисования у детей развиваются не только представления, творчество, углубляется эмоциональное отношение к действительности, но формируются элементарные графические умения,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Необходимо учить детей раскрашивать аккуратно, не выходя за контуры изображенных предметов,</w:t>
      </w:r>
      <w:r w:rsidRPr="00830AF0">
        <w:rPr>
          <w:sz w:val="28"/>
          <w:szCs w:val="28"/>
        </w:rPr>
        <w:t xml:space="preserve"> равномерно нанося нужный цвет.</w:t>
      </w:r>
    </w:p>
    <w:p w:rsidR="00830AF0" w:rsidRPr="00830AF0" w:rsidRDefault="00830AF0" w:rsidP="00830AF0">
      <w:pPr>
        <w:tabs>
          <w:tab w:val="left" w:pos="2235"/>
        </w:tabs>
        <w:rPr>
          <w:sz w:val="28"/>
          <w:szCs w:val="28"/>
        </w:rPr>
      </w:pPr>
      <w:r w:rsidRPr="00830AF0">
        <w:rPr>
          <w:sz w:val="28"/>
          <w:szCs w:val="28"/>
        </w:rPr>
        <w:t>Лепка</w:t>
      </w:r>
    </w:p>
    <w:p w:rsidR="00830AF0" w:rsidRPr="00830AF0" w:rsidRDefault="00830AF0" w:rsidP="00830AF0">
      <w:pPr>
        <w:tabs>
          <w:tab w:val="left" w:pos="2235"/>
        </w:tabs>
        <w:rPr>
          <w:sz w:val="28"/>
          <w:szCs w:val="28"/>
        </w:rPr>
      </w:pPr>
      <w:r w:rsidRPr="00830AF0">
        <w:rPr>
          <w:sz w:val="28"/>
          <w:szCs w:val="28"/>
        </w:rPr>
        <w:t>В ходе занятий у детей развивается мелкая моторика пальцев и воображение, они учатся координировать движения рук и приобретают новый сенсорный опыт, учатся доводить работу до конца. Занятия способствуют развитию эмоциональной отзывчивости, развитию самостоятельности, настойчивости, аккуратности, трудолюбия, формиро</w:t>
      </w:r>
      <w:r w:rsidRPr="00830AF0">
        <w:rPr>
          <w:sz w:val="28"/>
          <w:szCs w:val="28"/>
        </w:rPr>
        <w:t>ванию умений и навыков в лепке.</w:t>
      </w:r>
    </w:p>
    <w:p w:rsidR="00830AF0" w:rsidRPr="00830AF0" w:rsidRDefault="00830AF0" w:rsidP="00830AF0">
      <w:pPr>
        <w:tabs>
          <w:tab w:val="left" w:pos="2235"/>
        </w:tabs>
        <w:rPr>
          <w:sz w:val="28"/>
          <w:szCs w:val="28"/>
        </w:rPr>
      </w:pPr>
      <w:r w:rsidRPr="00830AF0">
        <w:rPr>
          <w:sz w:val="28"/>
          <w:szCs w:val="28"/>
        </w:rPr>
        <w:t>Шнуровки</w:t>
      </w:r>
    </w:p>
    <w:p w:rsidR="00830AF0" w:rsidRPr="00830AF0" w:rsidRDefault="00830AF0" w:rsidP="00830AF0">
      <w:pPr>
        <w:tabs>
          <w:tab w:val="left" w:pos="2235"/>
        </w:tabs>
        <w:rPr>
          <w:sz w:val="28"/>
          <w:szCs w:val="28"/>
        </w:rPr>
      </w:pPr>
      <w:r w:rsidRPr="00830AF0">
        <w:rPr>
          <w:sz w:val="28"/>
          <w:szCs w:val="28"/>
        </w:rPr>
        <w:t>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w:t>
      </w:r>
      <w:r w:rsidRPr="00830AF0">
        <w:rPr>
          <w:sz w:val="28"/>
          <w:szCs w:val="28"/>
        </w:rPr>
        <w:t>а, последовательности действий.</w:t>
      </w:r>
    </w:p>
    <w:p w:rsidR="00830AF0" w:rsidRPr="00830AF0" w:rsidRDefault="00830AF0" w:rsidP="00830AF0">
      <w:pPr>
        <w:tabs>
          <w:tab w:val="left" w:pos="2235"/>
        </w:tabs>
        <w:rPr>
          <w:sz w:val="28"/>
          <w:szCs w:val="28"/>
        </w:rPr>
      </w:pPr>
      <w:r w:rsidRPr="00830AF0">
        <w:rPr>
          <w:sz w:val="28"/>
          <w:szCs w:val="28"/>
        </w:rPr>
        <w:t>Заданий и упражнений, направленных на развитие очень много, если подключить фантазию и воображение, придумывать их можно бесконечно. Тут главное учитывать индивидуальные особенности каждого ребенка, его возраст, настроение, желание и возможности. Наша задача поддержать ребенка, при необходимости оказать помощь, и конечно быть терпеливыми и спокойными. Ведь умелыми пальцы станут не сразу. Чтобы заинтересовать ребенка и помочь ему овладеть новой информацией, нужно превратить обучение в игр</w:t>
      </w:r>
      <w:r w:rsidRPr="00830AF0">
        <w:rPr>
          <w:sz w:val="28"/>
          <w:szCs w:val="28"/>
        </w:rPr>
        <w:t>у, не забывать хвалить ребенка.</w:t>
      </w:r>
    </w:p>
    <w:p w:rsidR="00087CEC" w:rsidRPr="00830AF0" w:rsidRDefault="00830AF0" w:rsidP="00830AF0">
      <w:pPr>
        <w:tabs>
          <w:tab w:val="left" w:pos="2235"/>
        </w:tabs>
        <w:rPr>
          <w:sz w:val="28"/>
          <w:szCs w:val="28"/>
        </w:rPr>
      </w:pPr>
      <w:r w:rsidRPr="00830AF0">
        <w:rPr>
          <w:sz w:val="28"/>
          <w:szCs w:val="28"/>
        </w:rPr>
        <w:t xml:space="preserve">Систематическая и планомерная работа по развитию мелкой моторики рук у детей способствует формированию речи, интеллектуальных способностей, </w:t>
      </w:r>
      <w:r w:rsidRPr="00830AF0">
        <w:rPr>
          <w:sz w:val="28"/>
          <w:szCs w:val="28"/>
        </w:rPr>
        <w:lastRenderedPageBreak/>
        <w:t>положительно влияет на развитие речи, а самое главно</w:t>
      </w:r>
      <w:proofErr w:type="gramStart"/>
      <w:r w:rsidRPr="00830AF0">
        <w:rPr>
          <w:sz w:val="28"/>
          <w:szCs w:val="28"/>
        </w:rPr>
        <w:t>е-</w:t>
      </w:r>
      <w:proofErr w:type="gramEnd"/>
      <w:r w:rsidRPr="00830AF0">
        <w:rPr>
          <w:sz w:val="28"/>
          <w:szCs w:val="28"/>
        </w:rPr>
        <w:t xml:space="preserve"> способствует сохранению физического и психического здоровья ребенка.</w:t>
      </w:r>
    </w:p>
    <w:sectPr w:rsidR="00087CEC" w:rsidRPr="00830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9F"/>
    <w:rsid w:val="00087CEC"/>
    <w:rsid w:val="001938E7"/>
    <w:rsid w:val="002472A9"/>
    <w:rsid w:val="004340A4"/>
    <w:rsid w:val="00830AF0"/>
    <w:rsid w:val="009D1580"/>
    <w:rsid w:val="00A15615"/>
    <w:rsid w:val="00AF78F4"/>
    <w:rsid w:val="00F07151"/>
    <w:rsid w:val="00F6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2</cp:revision>
  <dcterms:created xsi:type="dcterms:W3CDTF">2018-11-05T13:06:00Z</dcterms:created>
  <dcterms:modified xsi:type="dcterms:W3CDTF">2018-11-05T13:06:00Z</dcterms:modified>
</cp:coreProperties>
</file>