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E6" w:rsidRDefault="00D06DE6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D06DE6" w:rsidRDefault="00D06DE6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D06DE6" w:rsidRDefault="00D06DE6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D06DE6" w:rsidRDefault="00D06DE6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D06DE6" w:rsidRDefault="00D06DE6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D06DE6" w:rsidRDefault="00D06DE6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D06DE6" w:rsidRDefault="00D06DE6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Творческая работа </w:t>
      </w:r>
    </w:p>
    <w:p w:rsidR="00D06DE6" w:rsidRDefault="00D06DE6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Секция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«Мировая художественная культура»</w:t>
      </w:r>
    </w:p>
    <w:p w:rsidR="00D06DE6" w:rsidRDefault="00D06DE6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 теме «Тайна театра теней»</w:t>
      </w:r>
    </w:p>
    <w:p w:rsidR="00D06DE6" w:rsidRDefault="00D06DE6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D06DE6" w:rsidRDefault="00D06DE6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D06DE6" w:rsidRDefault="00D06DE6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D06DE6" w:rsidRDefault="00D06DE6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D06DE6" w:rsidRDefault="00D06DE6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D06DE6" w:rsidRDefault="00D06DE6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D06DE6" w:rsidRDefault="00D06DE6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D06DE6" w:rsidRDefault="00D06DE6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D06DE6" w:rsidRDefault="00D06DE6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E41134" w:rsidRDefault="00E41134" w:rsidP="00E41134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Выполнила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Старостина Александра Дмитриевна                                        Студентка 1 курса                                                                                                     ГБПОУ «Нижегородский Губернский Колледж»                                                                Педагог: Нелидова Татьяна Вячеславовна </w:t>
      </w:r>
    </w:p>
    <w:p w:rsidR="00D06DE6" w:rsidRDefault="00E41134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Введение</w:t>
      </w:r>
    </w:p>
    <w:p w:rsidR="00E41134" w:rsidRDefault="00E41134" w:rsidP="00E41134">
      <w:pPr>
        <w:spacing w:line="36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Во многих странах мира есть один прекрасный вид театра – театр теней. Особенно ими славятся страны Востока – Индонезия, Корея, Индия, Китай и Япония. </w:t>
      </w:r>
      <w:r w:rsidR="00491D0B">
        <w:rPr>
          <w:rFonts w:ascii="Times New Roman" w:hAnsi="Times New Roman" w:cs="Times New Roman"/>
          <w:color w:val="000000"/>
          <w:sz w:val="28"/>
        </w:rPr>
        <w:t xml:space="preserve">Для этого вида театра характерно приобщение к фольклору, эпосу и традиционное сохранение сюжетов. </w:t>
      </w:r>
      <w:r>
        <w:rPr>
          <w:rFonts w:ascii="Times New Roman" w:hAnsi="Times New Roman" w:cs="Times New Roman"/>
          <w:color w:val="000000"/>
          <w:sz w:val="28"/>
        </w:rPr>
        <w:t>Представление происходит за освещенным экраном, поэтому зрители наблюдают лишь тени кукол. Теневой театр может быть цветовым в виду использования в оформлении кукол цветные материалы.</w:t>
      </w:r>
    </w:p>
    <w:p w:rsidR="00D06DE6" w:rsidRDefault="00D06DE6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D06DE6" w:rsidRDefault="00D06DE6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491D0B" w:rsidRDefault="00491D0B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491D0B" w:rsidRDefault="00491D0B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491D0B" w:rsidRDefault="00491D0B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491D0B" w:rsidRDefault="00491D0B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491D0B" w:rsidRDefault="00491D0B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491D0B" w:rsidRDefault="00491D0B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491D0B" w:rsidRDefault="00491D0B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491D0B" w:rsidRDefault="00491D0B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491D0B" w:rsidRDefault="00491D0B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491D0B" w:rsidRDefault="00491D0B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491D0B" w:rsidRDefault="00491D0B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491D0B" w:rsidRDefault="00491D0B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491D0B" w:rsidRDefault="00491D0B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D06DE6" w:rsidRDefault="00D06DE6" w:rsidP="00D06D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4754C1" w:rsidRPr="002A1897" w:rsidRDefault="004754C1" w:rsidP="00491D0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2A1897">
        <w:rPr>
          <w:rFonts w:ascii="Times New Roman" w:hAnsi="Times New Roman" w:cs="Times New Roman"/>
          <w:color w:val="000000"/>
          <w:sz w:val="28"/>
        </w:rPr>
        <w:lastRenderedPageBreak/>
        <w:t>Тайна в тени</w:t>
      </w:r>
    </w:p>
    <w:p w:rsidR="004232AC" w:rsidRPr="002A1897" w:rsidRDefault="004232AC" w:rsidP="00D06DE6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  <w:r w:rsidRPr="002A1897">
        <w:rPr>
          <w:rFonts w:ascii="Times New Roman" w:hAnsi="Times New Roman" w:cs="Times New Roman"/>
          <w:color w:val="000000"/>
          <w:sz w:val="28"/>
        </w:rPr>
        <w:t>Ты берешь фонарик и идешь в темную комнату. Маленький источник света, направленный на стену, и руки, расположенные по разные стороны... Вдруг на "экране", роль которого приняла на себя стена</w:t>
      </w:r>
      <w:r w:rsidR="004754C1" w:rsidRPr="002A1897">
        <w:rPr>
          <w:rFonts w:ascii="Times New Roman" w:hAnsi="Times New Roman" w:cs="Times New Roman"/>
          <w:color w:val="000000"/>
          <w:sz w:val="28"/>
        </w:rPr>
        <w:t xml:space="preserve">, появляются различные фигуры: </w:t>
      </w:r>
      <w:r w:rsidRPr="002A1897">
        <w:rPr>
          <w:rFonts w:ascii="Times New Roman" w:hAnsi="Times New Roman" w:cs="Times New Roman"/>
          <w:color w:val="000000"/>
          <w:sz w:val="28"/>
        </w:rPr>
        <w:t>животные, птицы, люди, трава и облака. Самые обычные действия, самые простые объекты и предметы вмиг сотворяют волшебство в виде прекрасного направления искусства - театра теней.</w:t>
      </w:r>
    </w:p>
    <w:p w:rsidR="004232AC" w:rsidRPr="002A1897" w:rsidRDefault="004232AC" w:rsidP="00D06DE6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  <w:r w:rsidRPr="002A1897">
        <w:rPr>
          <w:rFonts w:ascii="Times New Roman" w:hAnsi="Times New Roman" w:cs="Times New Roman"/>
          <w:color w:val="000000"/>
          <w:sz w:val="28"/>
        </w:rPr>
        <w:t>Театр теней зародился при</w:t>
      </w:r>
      <w:r w:rsidR="004754C1" w:rsidRPr="002A1897">
        <w:rPr>
          <w:rFonts w:ascii="Times New Roman" w:hAnsi="Times New Roman" w:cs="Times New Roman"/>
          <w:color w:val="000000"/>
          <w:sz w:val="28"/>
        </w:rPr>
        <w:t xml:space="preserve">мерно 1500 лет назад на Востоке, </w:t>
      </w:r>
      <w:r w:rsidRPr="002A1897">
        <w:rPr>
          <w:rFonts w:ascii="Times New Roman" w:hAnsi="Times New Roman" w:cs="Times New Roman"/>
          <w:color w:val="000000"/>
          <w:sz w:val="28"/>
        </w:rPr>
        <w:t xml:space="preserve">в Китае. У этого вида театрального творчества есть интереснейшая легенда, возникновение которой, по-моему, стоит узнать :"Когда у императора </w:t>
      </w:r>
      <w:proofErr w:type="spellStart"/>
      <w:r w:rsidRPr="002A1897">
        <w:rPr>
          <w:rFonts w:ascii="Times New Roman" w:hAnsi="Times New Roman" w:cs="Times New Roman"/>
          <w:color w:val="000000"/>
          <w:sz w:val="28"/>
        </w:rPr>
        <w:t>Хань</w:t>
      </w:r>
      <w:proofErr w:type="spellEnd"/>
      <w:proofErr w:type="gramStart"/>
      <w:r w:rsidRPr="002A1897">
        <w:rPr>
          <w:rFonts w:ascii="Times New Roman" w:hAnsi="Times New Roman" w:cs="Times New Roman"/>
          <w:color w:val="000000"/>
          <w:sz w:val="28"/>
        </w:rPr>
        <w:t xml:space="preserve"> У</w:t>
      </w:r>
      <w:proofErr w:type="gramEnd"/>
      <w:r w:rsidRPr="002A1897">
        <w:rPr>
          <w:rFonts w:ascii="Times New Roman" w:hAnsi="Times New Roman" w:cs="Times New Roman"/>
          <w:color w:val="000000"/>
          <w:sz w:val="28"/>
        </w:rPr>
        <w:t xml:space="preserve">ди умерла жена, </w:t>
      </w:r>
      <w:r w:rsidR="004754C1" w:rsidRPr="002A1897">
        <w:rPr>
          <w:rFonts w:ascii="Times New Roman" w:hAnsi="Times New Roman" w:cs="Times New Roman"/>
          <w:color w:val="000000"/>
          <w:sz w:val="28"/>
        </w:rPr>
        <w:t>он</w:t>
      </w:r>
      <w:r w:rsidRPr="002A1897">
        <w:rPr>
          <w:rFonts w:ascii="Times New Roman" w:hAnsi="Times New Roman" w:cs="Times New Roman"/>
          <w:color w:val="000000"/>
          <w:sz w:val="28"/>
        </w:rPr>
        <w:t xml:space="preserve"> был</w:t>
      </w:r>
      <w:r w:rsidR="004754C1" w:rsidRPr="002A1897">
        <w:rPr>
          <w:rFonts w:ascii="Times New Roman" w:hAnsi="Times New Roman" w:cs="Times New Roman"/>
          <w:color w:val="000000"/>
          <w:sz w:val="28"/>
        </w:rPr>
        <w:t xml:space="preserve"> так</w:t>
      </w:r>
      <w:r w:rsidRPr="002A1897">
        <w:rPr>
          <w:rFonts w:ascii="Times New Roman" w:hAnsi="Times New Roman" w:cs="Times New Roman"/>
          <w:color w:val="000000"/>
          <w:sz w:val="28"/>
        </w:rPr>
        <w:t xml:space="preserve"> опечален, что оставил на время свой трон. Его сановник, вдохновленный игрой детей тенями на улице, изобрел целый театр для императора. Самое первое представление изображало </w:t>
      </w:r>
      <w:proofErr w:type="gramStart"/>
      <w:r w:rsidRPr="002A1897">
        <w:rPr>
          <w:rFonts w:ascii="Times New Roman" w:hAnsi="Times New Roman" w:cs="Times New Roman"/>
          <w:color w:val="000000"/>
          <w:sz w:val="28"/>
        </w:rPr>
        <w:t>умершую</w:t>
      </w:r>
      <w:proofErr w:type="gramEnd"/>
      <w:r w:rsidRPr="002A1897">
        <w:rPr>
          <w:rFonts w:ascii="Times New Roman" w:hAnsi="Times New Roman" w:cs="Times New Roman"/>
          <w:color w:val="000000"/>
          <w:sz w:val="28"/>
        </w:rPr>
        <w:t xml:space="preserve">. Увидев лишь силуэт любимой, </w:t>
      </w:r>
      <w:proofErr w:type="spellStart"/>
      <w:r w:rsidRPr="002A1897">
        <w:rPr>
          <w:rFonts w:ascii="Times New Roman" w:hAnsi="Times New Roman" w:cs="Times New Roman"/>
          <w:color w:val="000000"/>
          <w:sz w:val="28"/>
        </w:rPr>
        <w:t>Хань</w:t>
      </w:r>
      <w:proofErr w:type="spellEnd"/>
      <w:proofErr w:type="gramStart"/>
      <w:r w:rsidRPr="002A1897">
        <w:rPr>
          <w:rFonts w:ascii="Times New Roman" w:hAnsi="Times New Roman" w:cs="Times New Roman"/>
          <w:color w:val="000000"/>
          <w:sz w:val="28"/>
        </w:rPr>
        <w:t xml:space="preserve"> У</w:t>
      </w:r>
      <w:proofErr w:type="gramEnd"/>
      <w:r w:rsidRPr="002A1897">
        <w:rPr>
          <w:rFonts w:ascii="Times New Roman" w:hAnsi="Times New Roman" w:cs="Times New Roman"/>
          <w:color w:val="000000"/>
          <w:sz w:val="28"/>
        </w:rPr>
        <w:t>ди был утешен. После он вернулся к управлению в Китае".  Я считаю эту легенду невероятно романтичной и глубокой. Она выражает суть театра, открывает тайный занавес тени, который до сегодняшнего дня привлекает  культурное общество Азии и Ближнего Востока.</w:t>
      </w:r>
    </w:p>
    <w:p w:rsidR="009A1BBF" w:rsidRDefault="004232AC" w:rsidP="00D06DE6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  <w:r w:rsidRPr="002A1897">
        <w:rPr>
          <w:rFonts w:ascii="Times New Roman" w:hAnsi="Times New Roman" w:cs="Times New Roman"/>
          <w:color w:val="000000"/>
          <w:sz w:val="28"/>
        </w:rPr>
        <w:t>Любой театр - загадка, но теневой, самый древний и поэтичный, особенно загадочен и по-своему прекрасен. Театр теней, в некотором роде, рисует тонкую грань между живым и мертвым, осязаемым и недосягаемым, что  позволяет нам с удовольствием окунуться в мир,</w:t>
      </w:r>
      <w:r w:rsidR="004754C1" w:rsidRPr="002A1897">
        <w:rPr>
          <w:rFonts w:ascii="Times New Roman" w:hAnsi="Times New Roman" w:cs="Times New Roman"/>
          <w:color w:val="000000"/>
          <w:sz w:val="28"/>
        </w:rPr>
        <w:t xml:space="preserve"> где тени – это самостоятельные персонажи.</w:t>
      </w:r>
    </w:p>
    <w:p w:rsidR="00491D0B" w:rsidRDefault="00491D0B" w:rsidP="00D06DE6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</w:p>
    <w:p w:rsidR="00491D0B" w:rsidRDefault="00491D0B" w:rsidP="00D06DE6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</w:p>
    <w:p w:rsidR="00491D0B" w:rsidRDefault="00491D0B" w:rsidP="00D06DE6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</w:p>
    <w:p w:rsidR="00491D0B" w:rsidRDefault="00491D0B" w:rsidP="00D06DE6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</w:p>
    <w:p w:rsidR="00491D0B" w:rsidRDefault="00491D0B" w:rsidP="00D06DE6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</w:p>
    <w:p w:rsidR="00491D0B" w:rsidRDefault="00491D0B" w:rsidP="00491D0B">
      <w:pPr>
        <w:spacing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Заключение</w:t>
      </w:r>
    </w:p>
    <w:p w:rsidR="00491D0B" w:rsidRDefault="00F11A46" w:rsidP="00491D0B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мире осталось площадных представлений, театр теней становится камерным искусством. </w:t>
      </w:r>
      <w:r w:rsidR="006760D1">
        <w:rPr>
          <w:rFonts w:ascii="Times New Roman" w:hAnsi="Times New Roman" w:cs="Times New Roman"/>
          <w:color w:val="000000"/>
          <w:sz w:val="28"/>
        </w:rPr>
        <w:t>В Китае проводятся смотры и конкурсы театров по всей стране</w:t>
      </w:r>
      <w:proofErr w:type="gramStart"/>
      <w:r w:rsidR="006760D1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="006760D1">
        <w:rPr>
          <w:rFonts w:ascii="Times New Roman" w:hAnsi="Times New Roman" w:cs="Times New Roman"/>
          <w:color w:val="000000"/>
          <w:sz w:val="28"/>
        </w:rPr>
        <w:t xml:space="preserve"> Однако время от времени слышны разговоры о том, что древнейшее искусство исчезает. Театр теней нуждается в развитии и поддержке со стороны великих деятелей искусства.</w:t>
      </w:r>
    </w:p>
    <w:p w:rsidR="006760D1" w:rsidRDefault="006760D1" w:rsidP="00491D0B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</w:p>
    <w:p w:rsidR="006760D1" w:rsidRDefault="006760D1" w:rsidP="00491D0B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</w:p>
    <w:p w:rsidR="006760D1" w:rsidRDefault="006760D1" w:rsidP="00491D0B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</w:p>
    <w:p w:rsidR="006760D1" w:rsidRDefault="006760D1" w:rsidP="00491D0B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</w:p>
    <w:p w:rsidR="006760D1" w:rsidRDefault="006760D1" w:rsidP="00491D0B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</w:p>
    <w:p w:rsidR="006760D1" w:rsidRDefault="006760D1" w:rsidP="00491D0B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</w:p>
    <w:p w:rsidR="006760D1" w:rsidRDefault="006760D1" w:rsidP="00491D0B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</w:p>
    <w:p w:rsidR="006760D1" w:rsidRDefault="006760D1" w:rsidP="00491D0B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</w:p>
    <w:p w:rsidR="006760D1" w:rsidRDefault="006760D1" w:rsidP="00491D0B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</w:p>
    <w:p w:rsidR="006760D1" w:rsidRDefault="006760D1" w:rsidP="00491D0B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</w:p>
    <w:p w:rsidR="006760D1" w:rsidRDefault="006760D1" w:rsidP="00491D0B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</w:p>
    <w:p w:rsidR="006760D1" w:rsidRDefault="006760D1" w:rsidP="00491D0B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</w:p>
    <w:p w:rsidR="006760D1" w:rsidRDefault="006760D1" w:rsidP="00491D0B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</w:p>
    <w:p w:rsidR="006760D1" w:rsidRDefault="006760D1" w:rsidP="00491D0B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</w:p>
    <w:p w:rsidR="006760D1" w:rsidRDefault="006760D1" w:rsidP="00491D0B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</w:p>
    <w:p w:rsidR="006760D1" w:rsidRDefault="006760D1" w:rsidP="00491D0B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</w:p>
    <w:p w:rsidR="006760D1" w:rsidRDefault="006760D1" w:rsidP="00491D0B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</w:rPr>
      </w:pPr>
    </w:p>
    <w:p w:rsidR="006760D1" w:rsidRDefault="006760D1" w:rsidP="006760D1">
      <w:pPr>
        <w:spacing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Список используемых источников</w:t>
      </w:r>
    </w:p>
    <w:p w:rsidR="006760D1" w:rsidRPr="006760D1" w:rsidRDefault="006760D1" w:rsidP="006760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</w:rPr>
      </w:pPr>
      <w:hyperlink r:id="rId6" w:history="1">
        <w:r w:rsidRPr="006B4B4D">
          <w:rPr>
            <w:rStyle w:val="a4"/>
            <w:rFonts w:ascii="Times New Roman" w:hAnsi="Times New Roman" w:cs="Times New Roman"/>
            <w:sz w:val="28"/>
          </w:rPr>
          <w:t>https://ru.wikipedia.org/wiki/Театр_теней</w:t>
        </w:r>
      </w:hyperlink>
    </w:p>
    <w:p w:rsidR="006760D1" w:rsidRPr="006760D1" w:rsidRDefault="006760D1" w:rsidP="006760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</w:rPr>
      </w:pPr>
      <w:hyperlink r:id="rId7" w:history="1">
        <w:r w:rsidRPr="006B4B4D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Pr="006B4B4D">
          <w:rPr>
            <w:rStyle w:val="a4"/>
            <w:rFonts w:ascii="Times New Roman" w:hAnsi="Times New Roman" w:cs="Times New Roman"/>
            <w:sz w:val="28"/>
          </w:rPr>
          <w:t>:</w:t>
        </w:r>
        <w:r w:rsidRPr="006B4B4D">
          <w:rPr>
            <w:rStyle w:val="a4"/>
            <w:rFonts w:ascii="Times New Roman" w:hAnsi="Times New Roman" w:cs="Times New Roman"/>
            <w:sz w:val="28"/>
            <w:lang w:val="en-US"/>
          </w:rPr>
          <w:t>//read-ka.cofe.ru</w:t>
        </w:r>
      </w:hyperlink>
    </w:p>
    <w:p w:rsidR="006760D1" w:rsidRPr="006760D1" w:rsidRDefault="007B156A" w:rsidP="006760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</w:rPr>
      </w:pPr>
      <w:hyperlink r:id="rId8" w:history="1">
        <w:r w:rsidRPr="006B4B4D">
          <w:rPr>
            <w:rStyle w:val="a4"/>
            <w:rFonts w:ascii="Times New Roman" w:hAnsi="Times New Roman" w:cs="Times New Roman"/>
            <w:sz w:val="28"/>
            <w:lang w:val="en-US"/>
          </w:rPr>
          <w:t>www.moneygoods.ru</w:t>
        </w:r>
      </w:hyperlink>
      <w:r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bookmarkStart w:id="0" w:name="_GoBack"/>
      <w:bookmarkEnd w:id="0"/>
    </w:p>
    <w:sectPr w:rsidR="006760D1" w:rsidRPr="006760D1" w:rsidSect="002A18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9D5"/>
    <w:multiLevelType w:val="hybridMultilevel"/>
    <w:tmpl w:val="BFD009E2"/>
    <w:lvl w:ilvl="0" w:tplc="0AFCA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5E"/>
    <w:rsid w:val="002A1897"/>
    <w:rsid w:val="004232AC"/>
    <w:rsid w:val="004754C1"/>
    <w:rsid w:val="00491D0B"/>
    <w:rsid w:val="006760D1"/>
    <w:rsid w:val="007B156A"/>
    <w:rsid w:val="009A1BBF"/>
    <w:rsid w:val="00D06DE6"/>
    <w:rsid w:val="00E1215E"/>
    <w:rsid w:val="00E41134"/>
    <w:rsid w:val="00F1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ygood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ad-ka.cof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8;&#1077;&#1072;&#1090;&#1088;_&#1090;&#1077;&#1085;&#1077;&#1081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29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ВАРЯ</cp:lastModifiedBy>
  <cp:revision>4</cp:revision>
  <dcterms:created xsi:type="dcterms:W3CDTF">2019-01-14T19:25:00Z</dcterms:created>
  <dcterms:modified xsi:type="dcterms:W3CDTF">2019-01-18T14:59:00Z</dcterms:modified>
</cp:coreProperties>
</file>