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4A" w:rsidRPr="000F464A" w:rsidRDefault="000F464A" w:rsidP="00766E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</w:rPr>
        <w:t xml:space="preserve">                           </w:t>
      </w:r>
      <w:r w:rsidR="00D60455">
        <w:rPr>
          <w:rFonts w:ascii="Verdana" w:eastAsia="Times New Roman" w:hAnsi="Verdana" w:cs="Times New Roman"/>
          <w:b/>
          <w:bCs/>
          <w:color w:val="000000"/>
          <w:sz w:val="17"/>
        </w:rPr>
        <w:t xml:space="preserve">        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sz w:val="17"/>
        </w:rPr>
        <w:t xml:space="preserve">  </w:t>
      </w:r>
      <w:r w:rsidRPr="00302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Заседание родительского клуба</w:t>
      </w:r>
    </w:p>
    <w:p w:rsidR="000F464A" w:rsidRPr="000F464A" w:rsidRDefault="000F464A" w:rsidP="000F4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«Родители - первые педагоги»</w:t>
      </w:r>
    </w:p>
    <w:p w:rsidR="000F464A" w:rsidRPr="000F464A" w:rsidRDefault="000F464A" w:rsidP="000F4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Участники встречи</w:t>
      </w:r>
      <w:r w:rsidRPr="00302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педагог, родители </w:t>
      </w: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группы.</w:t>
      </w:r>
    </w:p>
    <w:p w:rsidR="000F464A" w:rsidRPr="000F464A" w:rsidRDefault="000F464A" w:rsidP="000F4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Цель:</w:t>
      </w:r>
      <w:r w:rsidRPr="0030293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педагогической компетентности родителей по организации игровой деятельности с детьми. Обобщение опыта семейного воспитания по взаимодействию с ребенком в игре.</w:t>
      </w:r>
    </w:p>
    <w:p w:rsidR="0030293A" w:rsidRPr="0030293A" w:rsidRDefault="000F464A" w:rsidP="000F4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Предварительная работа педагога</w:t>
      </w: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изучение и подбор материала по данной теме, составление презентации «Игровая деятельность  детей», подготовка видеоматериалов «Как играют дети в детском саду», </w:t>
      </w:r>
    </w:p>
    <w:p w:rsidR="000F464A" w:rsidRPr="000F464A" w:rsidRDefault="000F464A" w:rsidP="000F4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Подготовка родителей</w:t>
      </w: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</w:rPr>
        <w:t>: Подготовить опыт семейного воспитания «Играем с детьми».</w:t>
      </w:r>
    </w:p>
    <w:p w:rsidR="000F464A" w:rsidRPr="000F464A" w:rsidRDefault="000F464A" w:rsidP="000F4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Оборудование:</w:t>
      </w:r>
    </w:p>
    <w:p w:rsidR="000F464A" w:rsidRPr="000F464A" w:rsidRDefault="000F464A" w:rsidP="000F4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</w:rPr>
        <w:t>1.ТСО: проектор, экран, магнитофон, аудиозапись.</w:t>
      </w:r>
    </w:p>
    <w:p w:rsidR="000F464A" w:rsidRPr="000F464A" w:rsidRDefault="000F464A" w:rsidP="000F4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</w:rPr>
        <w:t>2. Памятка для родителей «Правила игры с ребенком», «Совместные игры для детей и взрослых».</w:t>
      </w:r>
    </w:p>
    <w:p w:rsidR="000F464A" w:rsidRPr="000F464A" w:rsidRDefault="000F464A" w:rsidP="000F4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Раздаточный материал: ½ альбомного листа, карандаши, фишки трех цветов, настольная игра «в гостях у сказки», мягкая игрушка собака, набор конструктора «Лего».</w:t>
      </w:r>
    </w:p>
    <w:p w:rsidR="000F464A" w:rsidRPr="000F464A" w:rsidRDefault="000F464A" w:rsidP="000F4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Ход встречи:</w:t>
      </w:r>
    </w:p>
    <w:p w:rsidR="000F464A" w:rsidRPr="000F464A" w:rsidRDefault="00766EBB" w:rsidP="000F4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3185160</wp:posOffset>
            </wp:positionH>
            <wp:positionV relativeFrom="margin">
              <wp:posOffset>6788150</wp:posOffset>
            </wp:positionV>
            <wp:extent cx="3005455" cy="1738630"/>
            <wp:effectExtent l="19050" t="0" r="4445" b="0"/>
            <wp:wrapSquare wrapText="bothSides"/>
            <wp:docPr id="1" name="Рисунок 1" descr="C:\Users\Vasser\AppData\Local\Microsoft\Windows\Temporary Internet Files\Content.Word\161020142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ser\AppData\Local\Microsoft\Windows\Temporary Internet Files\Content.Word\16102014204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173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64A" w:rsidRPr="000F464A">
        <w:rPr>
          <w:rFonts w:ascii="Times New Roman" w:eastAsia="Times New Roman" w:hAnsi="Times New Roman" w:cs="Times New Roman"/>
          <w:color w:val="000000"/>
          <w:sz w:val="28"/>
          <w:szCs w:val="28"/>
        </w:rPr>
        <w:t>   Здравствуйте! Я приглашаю вас всех встать в круг,  взяться за руки и поприветствовать друг друга.</w:t>
      </w:r>
    </w:p>
    <w:p w:rsidR="000F464A" w:rsidRPr="000F464A" w:rsidRDefault="000F464A" w:rsidP="000F4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9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Проводятся игры «Передай хорошее настроение», «Передай улыбку», «Сделай комплимент», «Вежливые слова»</w:t>
      </w:r>
      <w:r w:rsidRPr="0030293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</w:rPr>
        <w:t>(количество варьируется в зависимости от психологического настроя  родителей).</w:t>
      </w:r>
      <w:r w:rsidR="00766EBB" w:rsidRPr="00766EBB">
        <w:t xml:space="preserve"> </w:t>
      </w:r>
    </w:p>
    <w:p w:rsidR="000F464A" w:rsidRPr="000F464A" w:rsidRDefault="000F464A" w:rsidP="000F4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</w:rPr>
        <w:t>    Я очень рада, что у вас хорошее настроение  и теперь предлагаю пройти и  удобно расположиться на местах, подготовленных для вас.</w:t>
      </w:r>
    </w:p>
    <w:p w:rsidR="000F464A" w:rsidRPr="000F464A" w:rsidRDefault="000F464A" w:rsidP="000F4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Разговор у нас с вами пойдет об игре в жизни ребенка.</w:t>
      </w:r>
    </w:p>
    <w:p w:rsidR="000F464A" w:rsidRPr="000F464A" w:rsidRDefault="000F464A" w:rsidP="000F4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9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Проводится тренинг с родителями.</w:t>
      </w:r>
    </w:p>
    <w:p w:rsidR="000F464A" w:rsidRPr="000F464A" w:rsidRDefault="000F464A" w:rsidP="000F4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Перед вами лежат листочки и карандаши.</w:t>
      </w:r>
    </w:p>
    <w:p w:rsidR="000F464A" w:rsidRPr="000F464A" w:rsidRDefault="000F464A" w:rsidP="000F4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Вспомните один любой день.</w:t>
      </w:r>
    </w:p>
    <w:p w:rsidR="000F464A" w:rsidRPr="000F464A" w:rsidRDefault="000F464A" w:rsidP="000F4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Распишите примерно, чем вы занимались вечером.</w:t>
      </w:r>
    </w:p>
    <w:p w:rsidR="000F464A" w:rsidRPr="000F464A" w:rsidRDefault="000F464A" w:rsidP="000F4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из этого времени отметьте время, которое занимались с детьми.</w:t>
      </w:r>
    </w:p>
    <w:p w:rsidR="000F464A" w:rsidRPr="000F464A" w:rsidRDefault="000F464A" w:rsidP="000F46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из этого времени отметьте, сколько времени вы играли с ребенком.</w:t>
      </w:r>
    </w:p>
    <w:p w:rsidR="000F464A" w:rsidRPr="00766EBB" w:rsidRDefault="000F464A" w:rsidP="000F4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видите, время на игру с ребенком, совсем незначительное.</w:t>
      </w:r>
    </w:p>
    <w:p w:rsidR="000F464A" w:rsidRPr="000F464A" w:rsidRDefault="000F464A" w:rsidP="000F4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</w:rPr>
        <w:t>   Игра в жизни ребенка – это основной вид деятельности, в которой он получает всестороннее развитие. Не зря издавна, еще наши бабушки и прабабушки, использовали игру для воспитания и обучения. В играх - потешках, в песенках и стишках, сопровождающих разнообразными движениями и звуками, малышей привлекает простота и легкость действий, сочетание в них знакомого и неожиданного, атмосфера радости от совместной с взрослым игры.</w:t>
      </w:r>
    </w:p>
    <w:p w:rsidR="000F464A" w:rsidRPr="000F464A" w:rsidRDefault="000F464A" w:rsidP="000F4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</w:rPr>
        <w:t>    В современной педагогике</w:t>
      </w:r>
      <w:r w:rsidRPr="0030293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02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выделяются: игры-забавы, дидактические игры, игры с игрушками, игры-драматизации</w:t>
      </w: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464A" w:rsidRPr="000F464A" w:rsidRDefault="000F464A" w:rsidP="000F4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разберемся, что это такое. Как Вы думаете, что такое игры – забавы?</w:t>
      </w:r>
    </w:p>
    <w:p w:rsidR="000F464A" w:rsidRPr="000F464A" w:rsidRDefault="000F464A" w:rsidP="000F4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9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Показ слайдовой презентации «Игровая деятельность детей».</w:t>
      </w:r>
    </w:p>
    <w:p w:rsidR="000F464A" w:rsidRPr="000F464A" w:rsidRDefault="000F464A" w:rsidP="000F4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</w:rPr>
        <w:t>     </w:t>
      </w: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 играм-забавам относятся народные</w:t>
      </w: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</w:rPr>
        <w:t>: игры - потешки («Ладушки», «Сорока» и д.р.),  хороводные («Каравай», «Пузырь» и д.р.),  подвижные игры (прятки, салочки, «Третий лишний», «Ручеек» и пр.).</w:t>
      </w:r>
    </w:p>
    <w:p w:rsidR="000F464A" w:rsidRPr="000F464A" w:rsidRDefault="000F464A" w:rsidP="000F4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они ярко эмоционально окрашены, включают ритмические повторяющие движения, сочетающиеся с выразительными звуками и словами. В них, как правило, осуществляется непосредственный эмоциональный контакт участников игры. К играм забавам можно отнести и имитационные игры, в которых дети выразительными движениями и звуками изображают животных, птиц, насекомых, машину, паровоз и др.</w:t>
      </w:r>
    </w:p>
    <w:p w:rsidR="00766EBB" w:rsidRPr="00D60455" w:rsidRDefault="000F464A" w:rsidP="000F4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такое дидактические игры? </w:t>
      </w:r>
    </w:p>
    <w:p w:rsidR="000F464A" w:rsidRPr="000F464A" w:rsidRDefault="000F464A" w:rsidP="000F4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0293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дидактических игр</w:t>
      </w: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</w:rPr>
        <w:t>ах перед ребенком ставится какая-то обучающая задача. Например, это могут быть игры, направленные на развитие умственных действий, восприятия формы, цвета, и т.п. Сюда относятся игры с матрешками, пирамидками, вкладышами, настольные игры – лото, домино, мозаики и пр.</w:t>
      </w:r>
    </w:p>
    <w:p w:rsidR="000F464A" w:rsidRPr="000F464A" w:rsidRDefault="000F464A" w:rsidP="000F4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</w:rPr>
        <w:t>    В</w:t>
      </w:r>
      <w:r w:rsidRPr="0030293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играх с сюжетными игрушками</w:t>
      </w:r>
      <w:r w:rsidRPr="0030293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моделируют различные ситуации, отражающие собственный жизненный опыт, впечатления, полученные из наблюдений за окружающим, детских книг и рассказов взрослых.</w:t>
      </w:r>
    </w:p>
    <w:p w:rsidR="000F464A" w:rsidRPr="000F464A" w:rsidRDefault="000F464A" w:rsidP="000F4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  К играм с сюжетными игрушками относятся процессуальные игры и</w:t>
      </w:r>
      <w:r w:rsidRPr="0030293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игры-драматизации</w:t>
      </w: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</w:rPr>
        <w:t>. В процессуальных играх дети, как правило, воспроизводят различные бытовые ситуации (кормление, купание, посещение магазина, врача и т.п.). В играх драматизациях разыгрываются эпизоды сказок, рассказов, стишков.</w:t>
      </w:r>
    </w:p>
    <w:p w:rsidR="000F464A" w:rsidRPr="000F464A" w:rsidRDefault="000F464A" w:rsidP="000F4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</w:rPr>
        <w:t>   Часто разные виды игр сочетаются между собой.</w:t>
      </w:r>
    </w:p>
    <w:p w:rsidR="000F464A" w:rsidRPr="000F464A" w:rsidRDefault="000F464A" w:rsidP="000F4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я предлагаю поделиться опытом «Как играют дети дома»</w:t>
      </w:r>
    </w:p>
    <w:p w:rsidR="000F464A" w:rsidRPr="000F464A" w:rsidRDefault="000F464A" w:rsidP="000F4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9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Родители делятся опытом, задают вопросы.</w:t>
      </w:r>
    </w:p>
    <w:p w:rsidR="000F464A" w:rsidRPr="000F464A" w:rsidRDefault="000F464A" w:rsidP="000F4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</w:rPr>
        <w:t>   А у Вас игрушек дома много? Как Вы покупаете игрушки?</w:t>
      </w:r>
    </w:p>
    <w:p w:rsidR="000F464A" w:rsidRPr="000F464A" w:rsidRDefault="000F464A" w:rsidP="000F4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9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Обмен мнениями.</w:t>
      </w:r>
    </w:p>
    <w:p w:rsidR="000F464A" w:rsidRPr="000F464A" w:rsidRDefault="000F464A" w:rsidP="000F4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</w:rPr>
        <w:t>   Игрушка предусматривает развитие ребенка. Прежде чем купить игрушку, подумайте, что она развивает? Агрессивным детям не следует покупать игрушки такие, как кинжалы, автоматы, пистолеты и т.д., тревожным детям – страшные игрушки, более подвижным детям следует покупать игрушки развивающие усидчивость, внимание.</w:t>
      </w:r>
    </w:p>
    <w:p w:rsidR="000F464A" w:rsidRPr="000F464A" w:rsidRDefault="000F464A" w:rsidP="000F4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</w:rPr>
        <w:t>   Я предлагаю выбрать фишку понравившегося вам цвета. Разделитесь на группы по цвету фишки.</w:t>
      </w:r>
    </w:p>
    <w:p w:rsidR="000F464A" w:rsidRPr="000F464A" w:rsidRDefault="000F464A" w:rsidP="000F4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9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Работа в малых группах.</w:t>
      </w:r>
    </w:p>
    <w:p w:rsidR="000F464A" w:rsidRPr="000F464A" w:rsidRDefault="000F464A" w:rsidP="000F4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</w:rPr>
        <w:t>   Мы сейчас с вами будем играть. Перед нами стоит задача: познакомить ребенка с новой игрушкой и научить его с ней играть. У кого фишка с белым кругом в центре – сегодня будет исполнять роль взрослого, остальные родители -  дети. Приготовьте небольшую презентацию своих действий. Вам отводится 5 минут на обсуждение</w:t>
      </w:r>
      <w:r w:rsidRPr="003029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0F464A" w:rsidRPr="000F464A" w:rsidRDefault="000F464A" w:rsidP="000F4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9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Каждая группа презентует свою игру.</w:t>
      </w:r>
    </w:p>
    <w:p w:rsidR="000F464A" w:rsidRPr="000F464A" w:rsidRDefault="000F464A" w:rsidP="000F4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</w:rPr>
        <w:t>    Вам понравилось играть? Вспомните, в какие игры Вы играли в детстве?</w:t>
      </w:r>
    </w:p>
    <w:p w:rsidR="000F464A" w:rsidRPr="000F464A" w:rsidRDefault="000F464A" w:rsidP="000F4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Вы можете сказать о современных детях. Играют они в такие игры?</w:t>
      </w:r>
    </w:p>
    <w:p w:rsidR="000F464A" w:rsidRPr="000F464A" w:rsidRDefault="000F464A" w:rsidP="000F4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</w:rPr>
        <w:t>Дворовые игры уходят. Наши дети не играют сейчас, как играли мы с вами раньше. Наша с вами задача – научить детей играть, давайте им поможем! Дайте им наиграться в вдоволь! Больше играйте с детьми, занимая позицию на равных, и не давя на детей опытом своих пережитых лет.</w:t>
      </w:r>
    </w:p>
    <w:p w:rsidR="000F464A" w:rsidRPr="000F464A" w:rsidRDefault="000F464A" w:rsidP="000F4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</w:rPr>
        <w:t>    Мы с Вами плодотворно потрудились, и я</w:t>
      </w:r>
      <w:r w:rsidRPr="00302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предлагаю </w:t>
      </w: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посмотреть фрагменты видеозаписи игры детей в детском саду.</w:t>
      </w:r>
    </w:p>
    <w:p w:rsidR="000F464A" w:rsidRPr="000F464A" w:rsidRDefault="000F464A" w:rsidP="000F4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9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Просмотр видеоматериалов «Как играют дети в детском саду».</w:t>
      </w:r>
    </w:p>
    <w:p w:rsidR="000F464A" w:rsidRPr="000F464A" w:rsidRDefault="000F464A" w:rsidP="000F4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9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Ответы педагога на вопросы родителей.</w:t>
      </w:r>
    </w:p>
    <w:p w:rsidR="000F464A" w:rsidRPr="000F464A" w:rsidRDefault="000F464A" w:rsidP="000F4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Я приготовила </w:t>
      </w: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памятки для родителей «Правила игры с ребенком», «Совместные игры для детей и взрослых», с которыми я Вам и предлагаю ознакомиться.</w:t>
      </w:r>
    </w:p>
    <w:p w:rsidR="000F464A" w:rsidRPr="000F464A" w:rsidRDefault="000F464A" w:rsidP="000F4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</w:rPr>
        <w:t>   Предлагаю вам обдумать вопросы, на которые Вы хотели бы получить ответы при следующей нашей встрече.</w:t>
      </w:r>
    </w:p>
    <w:p w:rsidR="000F464A" w:rsidRPr="000F464A" w:rsidRDefault="000F464A" w:rsidP="000F4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D604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0F4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Всем спасибо! Благодарю за сотрудничество!</w:t>
      </w:r>
    </w:p>
    <w:p w:rsidR="000F464A" w:rsidRPr="000F464A" w:rsidRDefault="000F464A" w:rsidP="000F46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0F464A">
        <w:rPr>
          <w:rFonts w:ascii="Verdana" w:eastAsia="Times New Roman" w:hAnsi="Verdana" w:cs="Times New Roman"/>
          <w:color w:val="000000"/>
          <w:sz w:val="15"/>
          <w:szCs w:val="15"/>
        </w:rPr>
        <w:t> </w:t>
      </w:r>
    </w:p>
    <w:p w:rsidR="006F7AE7" w:rsidRDefault="006F7AE7"/>
    <w:sectPr w:rsidR="006F7AE7" w:rsidSect="00D60455">
      <w:pgSz w:w="11906" w:h="16838"/>
      <w:pgMar w:top="1134" w:right="851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6901"/>
    <w:multiLevelType w:val="multilevel"/>
    <w:tmpl w:val="4332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464A"/>
    <w:rsid w:val="000F464A"/>
    <w:rsid w:val="0030293A"/>
    <w:rsid w:val="006F7AE7"/>
    <w:rsid w:val="00766EBB"/>
    <w:rsid w:val="00D308E8"/>
    <w:rsid w:val="00D60455"/>
    <w:rsid w:val="00F6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464A"/>
    <w:rPr>
      <w:b/>
      <w:bCs/>
    </w:rPr>
  </w:style>
  <w:style w:type="character" w:customStyle="1" w:styleId="apple-converted-space">
    <w:name w:val="apple-converted-space"/>
    <w:basedOn w:val="a0"/>
    <w:rsid w:val="000F464A"/>
  </w:style>
  <w:style w:type="character" w:styleId="a5">
    <w:name w:val="Emphasis"/>
    <w:basedOn w:val="a0"/>
    <w:uiPriority w:val="20"/>
    <w:qFormat/>
    <w:rsid w:val="000F464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6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Vasser</dc:creator>
  <cp:keywords/>
  <dc:description/>
  <cp:lastModifiedBy>Homik</cp:lastModifiedBy>
  <cp:revision>6</cp:revision>
  <dcterms:created xsi:type="dcterms:W3CDTF">2016-10-30T15:14:00Z</dcterms:created>
  <dcterms:modified xsi:type="dcterms:W3CDTF">2019-02-09T10:25:00Z</dcterms:modified>
</cp:coreProperties>
</file>