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03" w:rsidRDefault="00917D55">
      <w:pPr>
        <w:pStyle w:val="a1"/>
        <w:widowControl/>
        <w:spacing w:after="0" w:line="360" w:lineRule="auto"/>
        <w:ind w:firstLine="850"/>
        <w:jc w:val="both"/>
        <w:rPr>
          <w:color w:val="000000"/>
          <w:sz w:val="28"/>
          <w:szCs w:val="28"/>
        </w:rPr>
      </w:pPr>
      <w:r>
        <w:rPr>
          <w:color w:val="000000"/>
          <w:sz w:val="28"/>
          <w:szCs w:val="28"/>
        </w:rPr>
        <w:t>Наименование секции: Экология</w:t>
      </w: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661C6F">
      <w:pPr>
        <w:pStyle w:val="a1"/>
        <w:widowControl/>
        <w:spacing w:after="0" w:line="360" w:lineRule="auto"/>
        <w:ind w:firstLine="850"/>
        <w:jc w:val="both"/>
        <w:rPr>
          <w:color w:val="000000"/>
          <w:sz w:val="28"/>
          <w:szCs w:val="28"/>
        </w:rPr>
      </w:pPr>
      <w:r>
        <w:rPr>
          <w:color w:val="000000"/>
          <w:sz w:val="28"/>
          <w:szCs w:val="28"/>
        </w:rPr>
        <w:t>Исследование качества воды в водоемах и водопроводе в домашних условиях.</w:t>
      </w: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E07C03">
      <w:pPr>
        <w:pStyle w:val="a1"/>
        <w:widowControl/>
        <w:spacing w:after="0" w:line="360" w:lineRule="auto"/>
        <w:ind w:firstLine="850"/>
        <w:jc w:val="both"/>
        <w:rPr>
          <w:color w:val="000000"/>
          <w:sz w:val="28"/>
          <w:szCs w:val="28"/>
        </w:rPr>
      </w:pPr>
    </w:p>
    <w:p w:rsidR="00E07C03" w:rsidRDefault="00661C6F">
      <w:pPr>
        <w:pStyle w:val="a1"/>
        <w:widowControl/>
        <w:spacing w:after="0" w:line="360" w:lineRule="auto"/>
        <w:ind w:left="4309" w:firstLine="850"/>
        <w:jc w:val="both"/>
        <w:rPr>
          <w:color w:val="000000"/>
          <w:sz w:val="28"/>
          <w:szCs w:val="28"/>
        </w:rPr>
      </w:pPr>
      <w:r>
        <w:rPr>
          <w:color w:val="000000"/>
          <w:sz w:val="28"/>
          <w:szCs w:val="28"/>
        </w:rPr>
        <w:t>Выполнил:</w:t>
      </w:r>
    </w:p>
    <w:p w:rsidR="00E07C03" w:rsidRDefault="00661C6F">
      <w:pPr>
        <w:pStyle w:val="a1"/>
        <w:widowControl/>
        <w:spacing w:after="0" w:line="360" w:lineRule="auto"/>
        <w:ind w:left="4309" w:firstLine="850"/>
        <w:jc w:val="both"/>
        <w:rPr>
          <w:color w:val="000000"/>
          <w:sz w:val="28"/>
          <w:szCs w:val="28"/>
        </w:rPr>
      </w:pPr>
      <w:r>
        <w:rPr>
          <w:color w:val="000000"/>
          <w:sz w:val="28"/>
          <w:szCs w:val="28"/>
        </w:rPr>
        <w:t>Орлов Лев Александрович</w:t>
      </w:r>
    </w:p>
    <w:p w:rsidR="00E07C03" w:rsidRDefault="00661C6F">
      <w:pPr>
        <w:pStyle w:val="a1"/>
        <w:widowControl/>
        <w:spacing w:after="0" w:line="360" w:lineRule="auto"/>
        <w:ind w:left="4309" w:firstLine="850"/>
        <w:jc w:val="both"/>
        <w:rPr>
          <w:color w:val="000000"/>
          <w:sz w:val="28"/>
          <w:szCs w:val="28"/>
        </w:rPr>
      </w:pPr>
      <w:r>
        <w:rPr>
          <w:color w:val="000000"/>
          <w:sz w:val="28"/>
          <w:szCs w:val="28"/>
        </w:rPr>
        <w:t>МБОУ СОШ №98 г. Воронежа, 3 «В»</w:t>
      </w:r>
    </w:p>
    <w:p w:rsidR="00E07C03" w:rsidRDefault="00661C6F">
      <w:pPr>
        <w:pStyle w:val="a1"/>
        <w:widowControl/>
        <w:spacing w:after="0" w:line="360" w:lineRule="auto"/>
        <w:ind w:left="4309" w:firstLine="850"/>
        <w:jc w:val="both"/>
        <w:rPr>
          <w:color w:val="000000"/>
          <w:sz w:val="28"/>
          <w:szCs w:val="28"/>
        </w:rPr>
      </w:pPr>
      <w:r>
        <w:rPr>
          <w:color w:val="000000"/>
          <w:sz w:val="28"/>
          <w:szCs w:val="28"/>
        </w:rPr>
        <w:t>Научный руководитель:</w:t>
      </w:r>
    </w:p>
    <w:p w:rsidR="00E07C03" w:rsidRDefault="00661C6F">
      <w:pPr>
        <w:pStyle w:val="a1"/>
        <w:widowControl/>
        <w:spacing w:after="0" w:line="360" w:lineRule="auto"/>
        <w:ind w:left="4309" w:firstLine="850"/>
        <w:jc w:val="both"/>
        <w:rPr>
          <w:color w:val="000000"/>
          <w:sz w:val="28"/>
          <w:szCs w:val="28"/>
        </w:rPr>
      </w:pPr>
      <w:r>
        <w:rPr>
          <w:color w:val="000000"/>
          <w:sz w:val="28"/>
          <w:szCs w:val="28"/>
        </w:rPr>
        <w:t>Томашевская Елена Валентиновна</w:t>
      </w:r>
    </w:p>
    <w:p w:rsidR="00E07C03" w:rsidRDefault="00661C6F">
      <w:pPr>
        <w:pStyle w:val="a1"/>
        <w:widowControl/>
        <w:spacing w:after="0" w:line="360" w:lineRule="auto"/>
        <w:ind w:left="4309" w:firstLine="850"/>
        <w:jc w:val="both"/>
        <w:rPr>
          <w:color w:val="000000"/>
          <w:sz w:val="28"/>
          <w:szCs w:val="28"/>
        </w:rPr>
      </w:pPr>
      <w:r>
        <w:rPr>
          <w:color w:val="000000"/>
          <w:sz w:val="28"/>
          <w:szCs w:val="28"/>
        </w:rPr>
        <w:t>8-920-414-79-02</w:t>
      </w:r>
      <w:r>
        <w:br w:type="page"/>
      </w:r>
    </w:p>
    <w:p w:rsidR="00E07C03" w:rsidRDefault="00661C6F">
      <w:pPr>
        <w:pStyle w:val="a1"/>
        <w:widowControl/>
        <w:spacing w:after="0" w:line="360" w:lineRule="auto"/>
        <w:ind w:firstLine="850"/>
        <w:jc w:val="both"/>
        <w:rPr>
          <w:b/>
          <w:color w:val="000000"/>
          <w:sz w:val="28"/>
          <w:szCs w:val="28"/>
        </w:rPr>
      </w:pPr>
      <w:r>
        <w:rPr>
          <w:b/>
          <w:color w:val="000000"/>
          <w:sz w:val="28"/>
          <w:szCs w:val="28"/>
        </w:rPr>
        <w:lastRenderedPageBreak/>
        <w:t>Введение.</w:t>
      </w:r>
    </w:p>
    <w:p w:rsidR="00E07C03" w:rsidRDefault="00661C6F">
      <w:pPr>
        <w:pStyle w:val="a1"/>
        <w:widowControl/>
        <w:spacing w:after="0" w:line="360" w:lineRule="auto"/>
        <w:ind w:left="3969" w:firstLine="850"/>
        <w:jc w:val="both"/>
        <w:rPr>
          <w:color w:val="000000"/>
          <w:sz w:val="28"/>
          <w:szCs w:val="28"/>
        </w:rPr>
      </w:pPr>
      <w:r>
        <w:rPr>
          <w:color w:val="000000"/>
          <w:sz w:val="28"/>
          <w:szCs w:val="28"/>
        </w:rPr>
        <w:t>«Капля воды дороже алмаза»</w:t>
      </w:r>
    </w:p>
    <w:p w:rsidR="00E07C03" w:rsidRDefault="00661C6F">
      <w:pPr>
        <w:pStyle w:val="a1"/>
        <w:widowControl/>
        <w:spacing w:after="0" w:line="360" w:lineRule="auto"/>
        <w:ind w:left="3969" w:firstLine="850"/>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 xml:space="preserve">        Д. И. Менделеев</w:t>
      </w:r>
    </w:p>
    <w:p w:rsidR="00E07C03" w:rsidRDefault="00661C6F">
      <w:pPr>
        <w:pStyle w:val="a1"/>
        <w:widowControl/>
        <w:spacing w:after="0" w:line="360" w:lineRule="auto"/>
        <w:ind w:left="3969" w:firstLine="850"/>
        <w:jc w:val="both"/>
        <w:rPr>
          <w:color w:val="000000"/>
          <w:sz w:val="28"/>
          <w:szCs w:val="28"/>
        </w:rPr>
      </w:pPr>
      <w:r>
        <w:rPr>
          <w:color w:val="000000"/>
          <w:sz w:val="28"/>
          <w:szCs w:val="28"/>
        </w:rPr>
        <w:t xml:space="preserve">«Вода, у тебя нет ни вкуса, ни запаха, </w:t>
      </w:r>
    </w:p>
    <w:p w:rsidR="00E07C03" w:rsidRDefault="00661C6F">
      <w:pPr>
        <w:pStyle w:val="a1"/>
        <w:widowControl/>
        <w:spacing w:after="0" w:line="360" w:lineRule="auto"/>
        <w:ind w:left="3969" w:firstLine="850"/>
        <w:jc w:val="both"/>
        <w:rPr>
          <w:color w:val="000000"/>
          <w:sz w:val="28"/>
          <w:szCs w:val="28"/>
        </w:rPr>
      </w:pPr>
      <w:r>
        <w:rPr>
          <w:color w:val="000000"/>
          <w:sz w:val="28"/>
          <w:szCs w:val="28"/>
        </w:rPr>
        <w:t xml:space="preserve">тебя невозможно описать, тобой </w:t>
      </w:r>
    </w:p>
    <w:p w:rsidR="00E07C03" w:rsidRDefault="00661C6F">
      <w:pPr>
        <w:pStyle w:val="a1"/>
        <w:widowControl/>
        <w:spacing w:after="0" w:line="360" w:lineRule="auto"/>
        <w:ind w:left="3969" w:firstLine="850"/>
        <w:jc w:val="both"/>
        <w:rPr>
          <w:color w:val="000000"/>
          <w:sz w:val="28"/>
          <w:szCs w:val="28"/>
        </w:rPr>
      </w:pPr>
      <w:r>
        <w:rPr>
          <w:color w:val="000000"/>
          <w:sz w:val="28"/>
          <w:szCs w:val="28"/>
        </w:rPr>
        <w:t xml:space="preserve">наслаждаются, не ведая, что ты такое! </w:t>
      </w:r>
    </w:p>
    <w:p w:rsidR="00E07C03" w:rsidRDefault="00661C6F">
      <w:pPr>
        <w:pStyle w:val="a1"/>
        <w:widowControl/>
        <w:spacing w:after="0" w:line="360" w:lineRule="auto"/>
        <w:ind w:left="3969" w:firstLine="850"/>
        <w:jc w:val="both"/>
        <w:rPr>
          <w:color w:val="000000"/>
          <w:sz w:val="28"/>
          <w:szCs w:val="28"/>
        </w:rPr>
      </w:pPr>
      <w:r>
        <w:rPr>
          <w:color w:val="000000"/>
          <w:sz w:val="28"/>
          <w:szCs w:val="28"/>
        </w:rPr>
        <w:t xml:space="preserve">Нельзя сказать, что ты необходима </w:t>
      </w:r>
    </w:p>
    <w:p w:rsidR="00E07C03" w:rsidRDefault="00661C6F">
      <w:pPr>
        <w:pStyle w:val="a1"/>
        <w:widowControl/>
        <w:spacing w:after="0" w:line="360" w:lineRule="auto"/>
        <w:ind w:left="3969" w:firstLine="850"/>
        <w:jc w:val="both"/>
        <w:rPr>
          <w:color w:val="000000"/>
          <w:sz w:val="28"/>
          <w:szCs w:val="28"/>
        </w:rPr>
      </w:pPr>
      <w:r>
        <w:rPr>
          <w:color w:val="000000"/>
          <w:sz w:val="28"/>
          <w:szCs w:val="28"/>
        </w:rPr>
        <w:t>для жизни: ты сама жизнь...»</w:t>
      </w:r>
    </w:p>
    <w:p w:rsidR="00E07C03" w:rsidRDefault="00661C6F">
      <w:pPr>
        <w:pStyle w:val="a1"/>
        <w:widowControl/>
        <w:spacing w:after="0" w:line="360" w:lineRule="auto"/>
        <w:ind w:left="3969" w:firstLine="850"/>
        <w:jc w:val="both"/>
        <w:rPr>
          <w:color w:val="000000"/>
          <w:sz w:val="28"/>
          <w:szCs w:val="28"/>
        </w:rPr>
      </w:pPr>
      <w:r>
        <w:rPr>
          <w:color w:val="000000"/>
          <w:sz w:val="28"/>
          <w:szCs w:val="28"/>
        </w:rPr>
        <w:tab/>
      </w:r>
      <w:r>
        <w:rPr>
          <w:color w:val="000000"/>
          <w:sz w:val="28"/>
          <w:szCs w:val="28"/>
        </w:rPr>
        <w:tab/>
      </w:r>
      <w:r>
        <w:rPr>
          <w:color w:val="000000"/>
          <w:sz w:val="28"/>
          <w:szCs w:val="28"/>
        </w:rPr>
        <w:tab/>
        <w:t xml:space="preserve">   Антуан де Сен-Экзюпери</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Слова этих великих людей, как нельзя, точно отражают значение воды для всего живого. Вода сама по себе не имеет питательной ценности. Но ни один из живых организмов нашей планеты не может существовать без воды. Вода – второе, после воздуха, по значимости вещество, без которого существование человека невозможно. На протяжении всей своей жизни человек ежедневно имеет дело с водой. </w:t>
      </w:r>
    </w:p>
    <w:p w:rsidR="00E07C03" w:rsidRDefault="00661C6F">
      <w:pPr>
        <w:pStyle w:val="a1"/>
        <w:widowControl/>
        <w:spacing w:after="0" w:line="360" w:lineRule="auto"/>
        <w:ind w:firstLine="850"/>
        <w:jc w:val="both"/>
        <w:rPr>
          <w:color w:val="000000"/>
          <w:sz w:val="28"/>
          <w:szCs w:val="28"/>
        </w:rPr>
      </w:pPr>
      <w:r>
        <w:rPr>
          <w:color w:val="000000"/>
          <w:sz w:val="28"/>
          <w:szCs w:val="28"/>
        </w:rPr>
        <w:t>Меня заинтересовал вопрос – а какого качества воду мы пьем, какого качества вода в различных водоемах? Качество воды в настоящее время очень низкое, ведь водоёмы, с которых поступает вода в водопровод, сильно загрязнены. Эта проблема очень актуальна сегодня. Именно поэтому объектом нашего исследования стала вода.</w:t>
      </w:r>
    </w:p>
    <w:p w:rsidR="00E07C03" w:rsidRDefault="00661C6F">
      <w:pPr>
        <w:pStyle w:val="a1"/>
        <w:widowControl/>
        <w:spacing w:after="0" w:line="360" w:lineRule="auto"/>
        <w:ind w:firstLine="850"/>
        <w:jc w:val="both"/>
        <w:rPr>
          <w:color w:val="000000"/>
          <w:sz w:val="28"/>
          <w:szCs w:val="28"/>
        </w:rPr>
      </w:pPr>
      <w:r>
        <w:rPr>
          <w:b/>
          <w:color w:val="000000"/>
          <w:sz w:val="28"/>
          <w:szCs w:val="28"/>
        </w:rPr>
        <w:t>Цель исследования:</w:t>
      </w:r>
      <w:r w:rsidR="00917D55" w:rsidRPr="00917D55">
        <w:rPr>
          <w:color w:val="000000"/>
          <w:sz w:val="28"/>
          <w:szCs w:val="28"/>
        </w:rPr>
        <w:t xml:space="preserve"> и</w:t>
      </w:r>
      <w:r w:rsidRPr="00917D55">
        <w:rPr>
          <w:color w:val="000000"/>
          <w:sz w:val="28"/>
          <w:szCs w:val="28"/>
        </w:rPr>
        <w:t>сследовать</w:t>
      </w:r>
      <w:r>
        <w:rPr>
          <w:color w:val="000000"/>
          <w:sz w:val="28"/>
          <w:szCs w:val="28"/>
        </w:rPr>
        <w:t xml:space="preserve"> качество воды, поступающей к нам по водопроводу для питья и качество воды из разных водоемов. </w:t>
      </w:r>
    </w:p>
    <w:p w:rsidR="00E07C03" w:rsidRDefault="00661C6F">
      <w:pPr>
        <w:pStyle w:val="a1"/>
        <w:widowControl/>
        <w:spacing w:after="0" w:line="360" w:lineRule="auto"/>
        <w:ind w:firstLine="850"/>
        <w:jc w:val="both"/>
        <w:rPr>
          <w:b/>
          <w:color w:val="000000"/>
          <w:sz w:val="28"/>
          <w:szCs w:val="28"/>
        </w:rPr>
      </w:pPr>
      <w:r>
        <w:rPr>
          <w:b/>
          <w:color w:val="000000"/>
          <w:sz w:val="28"/>
          <w:szCs w:val="28"/>
        </w:rPr>
        <w:t xml:space="preserve">Задачи:  </w:t>
      </w:r>
    </w:p>
    <w:p w:rsidR="00E07C03" w:rsidRDefault="00661C6F">
      <w:pPr>
        <w:pStyle w:val="a1"/>
        <w:widowControl/>
        <w:spacing w:after="0" w:line="360" w:lineRule="auto"/>
        <w:ind w:firstLine="850"/>
        <w:jc w:val="both"/>
        <w:rPr>
          <w:b/>
          <w:color w:val="000000"/>
          <w:sz w:val="28"/>
          <w:szCs w:val="28"/>
        </w:rPr>
      </w:pPr>
      <w:r>
        <w:rPr>
          <w:color w:val="000000"/>
          <w:sz w:val="28"/>
          <w:szCs w:val="28"/>
        </w:rPr>
        <w:t>- изучить литературу по данной теме,</w:t>
      </w:r>
    </w:p>
    <w:p w:rsidR="00E07C03" w:rsidRDefault="00661C6F">
      <w:pPr>
        <w:pStyle w:val="a1"/>
        <w:widowControl/>
        <w:spacing w:after="0" w:line="360" w:lineRule="auto"/>
        <w:ind w:firstLine="850"/>
        <w:jc w:val="both"/>
        <w:rPr>
          <w:color w:val="000000"/>
          <w:sz w:val="28"/>
          <w:szCs w:val="28"/>
        </w:rPr>
      </w:pPr>
      <w:r>
        <w:rPr>
          <w:color w:val="000000"/>
          <w:sz w:val="28"/>
          <w:szCs w:val="28"/>
        </w:rPr>
        <w:t>- выяснить нормы и показатели качества воды, методы исследования качества воды в домашних условиях,</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 взять пробы воды из реки Битюг, пруда, ручья, колодца в селе </w:t>
      </w:r>
      <w:proofErr w:type="spellStart"/>
      <w:r>
        <w:rPr>
          <w:color w:val="000000"/>
          <w:sz w:val="28"/>
          <w:szCs w:val="28"/>
        </w:rPr>
        <w:t>Мосоловка</w:t>
      </w:r>
      <w:proofErr w:type="spellEnd"/>
      <w:r>
        <w:rPr>
          <w:color w:val="000000"/>
          <w:sz w:val="28"/>
          <w:szCs w:val="28"/>
        </w:rPr>
        <w:t xml:space="preserve"> и водопровода в городе Воронеж,</w:t>
      </w:r>
    </w:p>
    <w:p w:rsidR="00E07C03" w:rsidRDefault="00661C6F">
      <w:pPr>
        <w:pStyle w:val="a1"/>
        <w:widowControl/>
        <w:spacing w:after="0" w:line="360" w:lineRule="auto"/>
        <w:ind w:firstLine="850"/>
        <w:jc w:val="both"/>
        <w:rPr>
          <w:color w:val="000000"/>
          <w:sz w:val="28"/>
          <w:szCs w:val="28"/>
        </w:rPr>
      </w:pPr>
      <w:r>
        <w:rPr>
          <w:color w:val="000000"/>
          <w:sz w:val="28"/>
          <w:szCs w:val="28"/>
        </w:rPr>
        <w:t>- с помощью опытов определить качество взятой воды,</w:t>
      </w:r>
    </w:p>
    <w:p w:rsidR="00E07C03" w:rsidRDefault="00661C6F">
      <w:pPr>
        <w:pStyle w:val="a1"/>
        <w:widowControl/>
        <w:spacing w:after="0" w:line="360" w:lineRule="auto"/>
        <w:ind w:firstLine="850"/>
        <w:jc w:val="both"/>
        <w:rPr>
          <w:color w:val="000000"/>
          <w:sz w:val="28"/>
          <w:szCs w:val="28"/>
        </w:rPr>
      </w:pPr>
      <w:r>
        <w:rPr>
          <w:color w:val="000000"/>
          <w:sz w:val="28"/>
          <w:szCs w:val="28"/>
        </w:rPr>
        <w:t>- сделать выводы относительно качества воды</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lastRenderedPageBreak/>
        <w:t xml:space="preserve">Гипотеза: </w:t>
      </w:r>
      <w:r>
        <w:rPr>
          <w:color w:val="000000"/>
          <w:sz w:val="28"/>
          <w:szCs w:val="28"/>
        </w:rPr>
        <w:t xml:space="preserve">мы предполагаем, что вода из водопровода будет лучшего качества, чем вода из других водоемов и колодца, так как проходит очистку; предполагаем, что вода в колодце не всегда пригодна для питья. </w:t>
      </w:r>
    </w:p>
    <w:p w:rsidR="00E07C03" w:rsidRDefault="00661C6F">
      <w:pPr>
        <w:pStyle w:val="a1"/>
        <w:widowControl/>
        <w:spacing w:after="0" w:line="360" w:lineRule="auto"/>
        <w:ind w:firstLine="850"/>
        <w:jc w:val="both"/>
        <w:rPr>
          <w:b/>
          <w:color w:val="000000"/>
          <w:sz w:val="28"/>
          <w:szCs w:val="28"/>
        </w:rPr>
      </w:pPr>
      <w:r>
        <w:rPr>
          <w:b/>
          <w:color w:val="000000"/>
          <w:sz w:val="28"/>
          <w:szCs w:val="28"/>
        </w:rPr>
        <w:t xml:space="preserve">Методы исследования: </w:t>
      </w:r>
      <w:r>
        <w:rPr>
          <w:color w:val="000000"/>
          <w:sz w:val="28"/>
          <w:szCs w:val="28"/>
        </w:rPr>
        <w:t>наблюдение, опыты, сравнение, анализ.</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t>Теоретическая часть работы.</w:t>
      </w:r>
    </w:p>
    <w:p w:rsidR="00E07C03" w:rsidRDefault="00661C6F">
      <w:pPr>
        <w:pStyle w:val="a1"/>
        <w:widowControl/>
        <w:spacing w:after="0" w:line="360" w:lineRule="auto"/>
        <w:ind w:firstLine="850"/>
        <w:jc w:val="both"/>
        <w:rPr>
          <w:color w:val="000000"/>
          <w:sz w:val="28"/>
          <w:szCs w:val="28"/>
        </w:rPr>
      </w:pPr>
      <w:r>
        <w:rPr>
          <w:color w:val="000000"/>
          <w:sz w:val="28"/>
          <w:szCs w:val="28"/>
        </w:rPr>
        <w:t>Вода – самое распространенное соединение в природе, не бывает абсолютно чистой. Химическая формула воды - Н</w:t>
      </w:r>
      <w:r>
        <w:rPr>
          <w:color w:val="000000"/>
          <w:sz w:val="28"/>
          <w:szCs w:val="28"/>
          <w:vertAlign w:val="subscript"/>
        </w:rPr>
        <w:t>2</w:t>
      </w:r>
      <w:r>
        <w:rPr>
          <w:color w:val="000000"/>
          <w:sz w:val="28"/>
          <w:szCs w:val="28"/>
        </w:rPr>
        <w:t>О. Это означает, что каждая молекула воды содержит два атома водорода и один атом кислорода. Природная вода содержит многочисленные растворенные вещества – соли, кислоты, щелочи, газы (углекислый газ, азот, кислород сероводород), продукты отходов промышленных предприятий и нерастворимые частицы минерального и органического происхождения. Свойства и качество воды зависят от состава и концентрации содержащихся в ней веществ.</w:t>
      </w:r>
    </w:p>
    <w:p w:rsidR="00E07C03" w:rsidRDefault="00661C6F">
      <w:pPr>
        <w:pStyle w:val="a1"/>
        <w:widowControl/>
        <w:spacing w:after="0" w:line="360" w:lineRule="auto"/>
        <w:ind w:firstLine="850"/>
        <w:jc w:val="both"/>
        <w:rPr>
          <w:color w:val="000000"/>
          <w:sz w:val="28"/>
          <w:szCs w:val="28"/>
        </w:rPr>
      </w:pPr>
      <w:r>
        <w:rPr>
          <w:color w:val="000000"/>
          <w:sz w:val="28"/>
          <w:szCs w:val="28"/>
        </w:rPr>
        <w:t>Какие методы исследования качества воды можно использовать в домашних условиях? Качество воды определяется с помощью показателей, которые подразделяются на: физические, химические.</w:t>
      </w:r>
    </w:p>
    <w:p w:rsidR="00E07C03" w:rsidRDefault="00661C6F">
      <w:pPr>
        <w:pStyle w:val="a1"/>
        <w:widowControl/>
        <w:spacing w:after="0" w:line="360" w:lineRule="auto"/>
        <w:ind w:firstLine="850"/>
        <w:jc w:val="both"/>
        <w:rPr>
          <w:color w:val="000000"/>
          <w:sz w:val="28"/>
          <w:szCs w:val="28"/>
        </w:rPr>
      </w:pPr>
      <w:r>
        <w:rPr>
          <w:b/>
          <w:bCs/>
          <w:color w:val="000000"/>
          <w:sz w:val="28"/>
          <w:szCs w:val="28"/>
        </w:rPr>
        <w:t>Методы физического изучения воды</w:t>
      </w:r>
      <w:r>
        <w:rPr>
          <w:color w:val="000000"/>
          <w:sz w:val="28"/>
          <w:szCs w:val="28"/>
        </w:rPr>
        <w:t xml:space="preserve"> включают:</w:t>
      </w:r>
    </w:p>
    <w:p w:rsidR="00E07C03" w:rsidRDefault="00661C6F">
      <w:pPr>
        <w:pStyle w:val="a1"/>
        <w:widowControl/>
        <w:spacing w:after="0" w:line="360" w:lineRule="auto"/>
        <w:ind w:firstLine="850"/>
        <w:jc w:val="both"/>
        <w:rPr>
          <w:color w:val="000000"/>
          <w:sz w:val="28"/>
          <w:szCs w:val="28"/>
        </w:rPr>
      </w:pPr>
      <w:r>
        <w:rPr>
          <w:color w:val="000000"/>
          <w:sz w:val="28"/>
          <w:szCs w:val="28"/>
        </w:rPr>
        <w:t>- исследование цвета и прозрачности воды;</w:t>
      </w:r>
    </w:p>
    <w:p w:rsidR="00E07C03" w:rsidRDefault="00661C6F">
      <w:pPr>
        <w:pStyle w:val="a1"/>
        <w:widowControl/>
        <w:spacing w:after="0" w:line="360" w:lineRule="auto"/>
        <w:ind w:firstLine="850"/>
        <w:jc w:val="both"/>
        <w:rPr>
          <w:color w:val="000000"/>
          <w:sz w:val="28"/>
          <w:szCs w:val="28"/>
        </w:rPr>
      </w:pPr>
      <w:r>
        <w:rPr>
          <w:color w:val="000000"/>
          <w:sz w:val="28"/>
          <w:szCs w:val="28"/>
        </w:rPr>
        <w:t>- определение в воде взвешенных частиц;</w:t>
      </w:r>
    </w:p>
    <w:p w:rsidR="00E07C03" w:rsidRDefault="00661C6F">
      <w:pPr>
        <w:pStyle w:val="a1"/>
        <w:widowControl/>
        <w:spacing w:after="0" w:line="360" w:lineRule="auto"/>
        <w:ind w:firstLine="850"/>
        <w:jc w:val="both"/>
        <w:rPr>
          <w:color w:val="000000"/>
          <w:sz w:val="28"/>
          <w:szCs w:val="28"/>
        </w:rPr>
      </w:pPr>
      <w:r>
        <w:rPr>
          <w:color w:val="000000"/>
          <w:sz w:val="28"/>
          <w:szCs w:val="28"/>
        </w:rPr>
        <w:t>- запах.</w:t>
      </w:r>
    </w:p>
    <w:p w:rsidR="00E07C03" w:rsidRDefault="00661C6F">
      <w:pPr>
        <w:pStyle w:val="a1"/>
        <w:widowControl/>
        <w:spacing w:after="0" w:line="360" w:lineRule="auto"/>
        <w:ind w:firstLine="850"/>
        <w:jc w:val="both"/>
        <w:rPr>
          <w:b/>
          <w:color w:val="000000"/>
          <w:sz w:val="28"/>
          <w:szCs w:val="28"/>
        </w:rPr>
      </w:pPr>
      <w:r>
        <w:rPr>
          <w:b/>
          <w:bCs/>
          <w:color w:val="000000"/>
          <w:sz w:val="28"/>
          <w:szCs w:val="28"/>
        </w:rPr>
        <w:t xml:space="preserve">Методы химического анализа </w:t>
      </w:r>
      <w:r>
        <w:rPr>
          <w:color w:val="000000"/>
          <w:sz w:val="28"/>
          <w:szCs w:val="28"/>
        </w:rPr>
        <w:t>включают определение:</w:t>
      </w:r>
    </w:p>
    <w:p w:rsidR="00E07C03" w:rsidRDefault="00661C6F">
      <w:pPr>
        <w:pStyle w:val="a1"/>
        <w:widowControl/>
        <w:spacing w:after="0" w:line="360" w:lineRule="auto"/>
        <w:ind w:firstLine="850"/>
        <w:jc w:val="both"/>
        <w:rPr>
          <w:b/>
          <w:bCs/>
          <w:color w:val="000000"/>
          <w:sz w:val="28"/>
          <w:szCs w:val="28"/>
        </w:rPr>
      </w:pPr>
      <w:r>
        <w:rPr>
          <w:color w:val="000000"/>
          <w:sz w:val="28"/>
          <w:szCs w:val="28"/>
        </w:rPr>
        <w:t xml:space="preserve">- </w:t>
      </w:r>
      <w:r>
        <w:rPr>
          <w:color w:val="000000"/>
          <w:sz w:val="28"/>
          <w:szCs w:val="28"/>
          <w:lang w:val="en-US"/>
        </w:rPr>
        <w:t>pH</w:t>
      </w:r>
      <w:r w:rsidRPr="00661C6F">
        <w:rPr>
          <w:color w:val="000000"/>
          <w:sz w:val="28"/>
          <w:szCs w:val="28"/>
        </w:rPr>
        <w:t>-</w:t>
      </w:r>
      <w:r>
        <w:rPr>
          <w:color w:val="000000"/>
          <w:sz w:val="28"/>
          <w:szCs w:val="28"/>
        </w:rPr>
        <w:t>показателя;</w:t>
      </w:r>
    </w:p>
    <w:p w:rsidR="00E07C03" w:rsidRDefault="00661C6F">
      <w:pPr>
        <w:pStyle w:val="a1"/>
        <w:widowControl/>
        <w:spacing w:after="0" w:line="360" w:lineRule="auto"/>
        <w:ind w:firstLine="850"/>
        <w:jc w:val="both"/>
        <w:rPr>
          <w:color w:val="000000"/>
          <w:sz w:val="28"/>
          <w:szCs w:val="28"/>
        </w:rPr>
      </w:pPr>
      <w:r>
        <w:rPr>
          <w:color w:val="000000"/>
          <w:sz w:val="28"/>
          <w:szCs w:val="28"/>
        </w:rPr>
        <w:t>- жесткости воды;</w:t>
      </w:r>
    </w:p>
    <w:p w:rsidR="00E07C03" w:rsidRDefault="00661C6F">
      <w:pPr>
        <w:pStyle w:val="a1"/>
        <w:widowControl/>
        <w:spacing w:after="0" w:line="360" w:lineRule="auto"/>
        <w:ind w:firstLine="850"/>
        <w:jc w:val="both"/>
        <w:rPr>
          <w:color w:val="000000"/>
          <w:sz w:val="28"/>
          <w:szCs w:val="28"/>
        </w:rPr>
      </w:pPr>
      <w:r>
        <w:rPr>
          <w:color w:val="000000"/>
          <w:sz w:val="28"/>
          <w:szCs w:val="28"/>
        </w:rPr>
        <w:t>- наличие органических примесей.</w:t>
      </w:r>
    </w:p>
    <w:p w:rsidR="00E07C03" w:rsidRDefault="00661C6F">
      <w:pPr>
        <w:pStyle w:val="a1"/>
        <w:widowControl/>
        <w:spacing w:after="0" w:line="360" w:lineRule="auto"/>
        <w:ind w:firstLine="850"/>
        <w:jc w:val="both"/>
        <w:rPr>
          <w:color w:val="000000"/>
          <w:sz w:val="28"/>
          <w:szCs w:val="28"/>
        </w:rPr>
      </w:pPr>
      <w:r>
        <w:rPr>
          <w:color w:val="000000"/>
          <w:sz w:val="28"/>
          <w:szCs w:val="28"/>
        </w:rPr>
        <w:t>Переходим к практической части нашей работы.</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t>Практическая часть.</w:t>
      </w:r>
    </w:p>
    <w:p w:rsidR="00E07C03" w:rsidRDefault="00661C6F">
      <w:pPr>
        <w:pStyle w:val="a1"/>
        <w:widowControl/>
        <w:spacing w:after="0" w:line="360" w:lineRule="auto"/>
        <w:ind w:firstLine="850"/>
        <w:jc w:val="both"/>
        <w:rPr>
          <w:color w:val="000000"/>
          <w:sz w:val="28"/>
          <w:szCs w:val="28"/>
        </w:rPr>
      </w:pPr>
      <w:r>
        <w:rPr>
          <w:color w:val="000000"/>
          <w:sz w:val="28"/>
          <w:szCs w:val="28"/>
        </w:rPr>
        <w:t>Сначала возьмем пробы воды из водоемов и водопровода и проведем опыты по изучению качества воды. Наливаем в пластиковые бутылки воду из водопровода, реки Битюг, пруда, колодца и ручья.</w:t>
      </w:r>
    </w:p>
    <w:p w:rsidR="00E07C03" w:rsidRDefault="00661C6F">
      <w:pPr>
        <w:pStyle w:val="a1"/>
        <w:widowControl/>
        <w:spacing w:after="0" w:line="360" w:lineRule="auto"/>
        <w:ind w:firstLine="850"/>
        <w:jc w:val="both"/>
        <w:rPr>
          <w:b/>
          <w:bCs/>
          <w:color w:val="000000"/>
          <w:sz w:val="28"/>
          <w:szCs w:val="28"/>
          <w:u w:val="single"/>
        </w:rPr>
      </w:pPr>
      <w:r>
        <w:rPr>
          <w:b/>
          <w:bCs/>
          <w:color w:val="000000"/>
          <w:sz w:val="28"/>
          <w:szCs w:val="28"/>
          <w:u w:val="single"/>
        </w:rPr>
        <w:t>1. Сравнение воды с использованием физических методов.</w:t>
      </w:r>
    </w:p>
    <w:p w:rsidR="00E07C03" w:rsidRDefault="00661C6F">
      <w:pPr>
        <w:pStyle w:val="a1"/>
        <w:widowControl/>
        <w:spacing w:after="0" w:line="360" w:lineRule="auto"/>
        <w:ind w:firstLine="850"/>
        <w:jc w:val="both"/>
        <w:rPr>
          <w:b/>
          <w:color w:val="000000"/>
          <w:sz w:val="28"/>
          <w:szCs w:val="28"/>
        </w:rPr>
      </w:pPr>
      <w:r>
        <w:rPr>
          <w:b/>
          <w:color w:val="000000"/>
          <w:sz w:val="28"/>
          <w:szCs w:val="28"/>
          <w:u w:val="single"/>
        </w:rPr>
        <w:lastRenderedPageBreak/>
        <w:t xml:space="preserve"> </w:t>
      </w:r>
      <w:r>
        <w:rPr>
          <w:b/>
          <w:bCs/>
          <w:color w:val="000000"/>
          <w:sz w:val="28"/>
          <w:szCs w:val="28"/>
          <w:u w:val="single"/>
        </w:rPr>
        <w:t>Опыт №1 Определение запаха воды.</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Нам потребуется:</w:t>
      </w:r>
      <w:r>
        <w:rPr>
          <w:b/>
          <w:bCs/>
          <w:color w:val="000000"/>
          <w:sz w:val="28"/>
          <w:szCs w:val="28"/>
        </w:rPr>
        <w:t xml:space="preserve"> </w:t>
      </w:r>
      <w:r>
        <w:rPr>
          <w:color w:val="000000"/>
          <w:sz w:val="28"/>
          <w:szCs w:val="28"/>
        </w:rPr>
        <w:t>пробы воды, термометр.</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Запах определяем при нагревании. Для этого нужно будет нагреть воду до 50-60 </w:t>
      </w:r>
      <w:r>
        <w:rPr>
          <w:color w:val="000000"/>
          <w:sz w:val="28"/>
          <w:szCs w:val="28"/>
          <w:vertAlign w:val="superscript"/>
        </w:rPr>
        <w:t>О</w:t>
      </w:r>
      <w:r>
        <w:rPr>
          <w:color w:val="000000"/>
          <w:sz w:val="28"/>
          <w:szCs w:val="28"/>
        </w:rPr>
        <w:t>С, для этого нам понадобится термометр. Когда вода будет нагрета, при помощи вращательных движений определим запах.</w:t>
      </w:r>
    </w:p>
    <w:p w:rsidR="00E07C03" w:rsidRDefault="00661C6F">
      <w:pPr>
        <w:pStyle w:val="a1"/>
        <w:widowControl/>
        <w:spacing w:after="0" w:line="360" w:lineRule="auto"/>
        <w:ind w:firstLine="850"/>
        <w:jc w:val="both"/>
        <w:rPr>
          <w:color w:val="000000"/>
          <w:sz w:val="28"/>
          <w:szCs w:val="28"/>
        </w:rPr>
      </w:pPr>
      <w:r>
        <w:rPr>
          <w:color w:val="000000"/>
          <w:sz w:val="28"/>
          <w:szCs w:val="28"/>
        </w:rPr>
        <w:t>Количественно оцениваем запах воды по шкале.</w:t>
      </w:r>
    </w:p>
    <w:tbl>
      <w:tblPr>
        <w:tblW w:w="9225"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28" w:type="dxa"/>
          <w:left w:w="114" w:type="dxa"/>
          <w:bottom w:w="28" w:type="dxa"/>
          <w:right w:w="115" w:type="dxa"/>
        </w:tblCellMar>
        <w:tblLook w:val="04A0" w:firstRow="1" w:lastRow="0" w:firstColumn="1" w:lastColumn="0" w:noHBand="0" w:noVBand="1"/>
      </w:tblPr>
      <w:tblGrid>
        <w:gridCol w:w="2490"/>
        <w:gridCol w:w="4830"/>
        <w:gridCol w:w="1905"/>
      </w:tblGrid>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center"/>
              <w:rPr>
                <w:b/>
                <w:color w:val="000000"/>
                <w:sz w:val="28"/>
                <w:szCs w:val="28"/>
              </w:rPr>
            </w:pPr>
            <w:r>
              <w:rPr>
                <w:b/>
                <w:color w:val="000000"/>
                <w:sz w:val="28"/>
                <w:szCs w:val="28"/>
              </w:rPr>
              <w:t>Интенсивность запаха</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center"/>
              <w:rPr>
                <w:b/>
                <w:color w:val="000000"/>
                <w:sz w:val="28"/>
                <w:szCs w:val="28"/>
              </w:rPr>
            </w:pPr>
            <w:r>
              <w:rPr>
                <w:b/>
                <w:color w:val="000000"/>
                <w:sz w:val="28"/>
                <w:szCs w:val="28"/>
              </w:rPr>
              <w:t>Описательное определение</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center"/>
              <w:rPr>
                <w:b/>
                <w:color w:val="000000"/>
                <w:sz w:val="28"/>
                <w:szCs w:val="28"/>
              </w:rPr>
            </w:pPr>
            <w:r>
              <w:rPr>
                <w:b/>
                <w:color w:val="000000"/>
                <w:sz w:val="28"/>
                <w:szCs w:val="28"/>
              </w:rPr>
              <w:t>Баллы</w:t>
            </w:r>
          </w:p>
        </w:tc>
      </w:tr>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Нет</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Отсутствие ощутимого запаха</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0 баллов</w:t>
            </w:r>
          </w:p>
        </w:tc>
      </w:tr>
      <w:tr w:rsidR="00E07C03">
        <w:trPr>
          <w:trHeight w:val="858"/>
        </w:trPr>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Очень слабый</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Запах ощущается опытным наблюдателем, не ощущается при употребление.</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1 балл</w:t>
            </w:r>
          </w:p>
        </w:tc>
      </w:tr>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Слабый</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Обнаруживается, если обратить внимание.</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2 балла</w:t>
            </w:r>
          </w:p>
        </w:tc>
      </w:tr>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Заметный</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Ощущается легко.</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3 балла</w:t>
            </w:r>
          </w:p>
        </w:tc>
      </w:tr>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Отчетливый</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Запах обращает на себя внимание, делает воду неприятной для питья.</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4 балла</w:t>
            </w:r>
          </w:p>
        </w:tc>
      </w:tr>
      <w:tr w:rsidR="00E07C03">
        <w:tc>
          <w:tcPr>
            <w:tcW w:w="249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Очень  сильный</w:t>
            </w:r>
          </w:p>
        </w:tc>
        <w:tc>
          <w:tcPr>
            <w:tcW w:w="4830"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Запах настолько сильный, что вода совершенно непригодна для питья.</w:t>
            </w:r>
          </w:p>
        </w:tc>
        <w:tc>
          <w:tcPr>
            <w:tcW w:w="1905" w:type="dxa"/>
            <w:tcBorders>
              <w:top w:val="single" w:sz="2" w:space="0" w:color="00000A"/>
              <w:left w:val="single" w:sz="2" w:space="0" w:color="00000A"/>
              <w:bottom w:val="single" w:sz="2" w:space="0" w:color="00000A"/>
              <w:right w:val="single" w:sz="2" w:space="0" w:color="00000A"/>
            </w:tcBorders>
            <w:shd w:val="clear" w:color="auto" w:fill="auto"/>
            <w:tcMar>
              <w:left w:w="114" w:type="dxa"/>
            </w:tcMar>
          </w:tcPr>
          <w:p w:rsidR="00E07C03" w:rsidRDefault="00661C6F">
            <w:pPr>
              <w:pStyle w:val="ac"/>
              <w:spacing w:line="360" w:lineRule="auto"/>
              <w:jc w:val="both"/>
              <w:rPr>
                <w:color w:val="000000"/>
                <w:sz w:val="28"/>
                <w:szCs w:val="28"/>
              </w:rPr>
            </w:pPr>
            <w:r>
              <w:rPr>
                <w:color w:val="000000"/>
                <w:sz w:val="28"/>
                <w:szCs w:val="28"/>
              </w:rPr>
              <w:t>5 баллов</w:t>
            </w:r>
          </w:p>
        </w:tc>
      </w:tr>
    </w:tbl>
    <w:p w:rsidR="00E07C03" w:rsidRDefault="00661C6F">
      <w:pPr>
        <w:widowControl/>
        <w:spacing w:line="360" w:lineRule="auto"/>
        <w:ind w:firstLine="850"/>
        <w:jc w:val="both"/>
        <w:rPr>
          <w:color w:val="000000"/>
          <w:sz w:val="28"/>
          <w:szCs w:val="28"/>
        </w:rPr>
      </w:pPr>
      <w:r>
        <w:rPr>
          <w:color w:val="000000"/>
          <w:sz w:val="28"/>
          <w:szCs w:val="28"/>
        </w:rPr>
        <w:t>По характеру запахи делят на две группы:</w:t>
      </w:r>
    </w:p>
    <w:p w:rsidR="00E07C03" w:rsidRDefault="00661C6F">
      <w:pPr>
        <w:widowControl/>
        <w:spacing w:line="360" w:lineRule="auto"/>
        <w:ind w:firstLine="850"/>
        <w:jc w:val="both"/>
        <w:rPr>
          <w:color w:val="000000"/>
          <w:sz w:val="28"/>
          <w:szCs w:val="28"/>
        </w:rPr>
      </w:pPr>
      <w:r>
        <w:rPr>
          <w:color w:val="000000"/>
          <w:sz w:val="28"/>
          <w:szCs w:val="28"/>
        </w:rPr>
        <w:t>- естественного происхождения (живущие и отмершие в воде организмы, загнивающие растения и др.)</w:t>
      </w:r>
    </w:p>
    <w:p w:rsidR="00E07C03" w:rsidRDefault="00661C6F">
      <w:pPr>
        <w:widowControl/>
        <w:spacing w:line="360" w:lineRule="auto"/>
        <w:ind w:firstLine="850"/>
        <w:jc w:val="both"/>
        <w:rPr>
          <w:color w:val="000000"/>
          <w:sz w:val="28"/>
          <w:szCs w:val="28"/>
        </w:rPr>
      </w:pPr>
      <w:r>
        <w:rPr>
          <w:color w:val="000000"/>
          <w:sz w:val="28"/>
          <w:szCs w:val="28"/>
        </w:rPr>
        <w:t>- искусственного происхождения (примеси промышленных и сельскохозяйственных сточных вод)</w:t>
      </w:r>
    </w:p>
    <w:p w:rsidR="00E07C03" w:rsidRDefault="00661C6F">
      <w:pPr>
        <w:widowControl/>
        <w:spacing w:line="360" w:lineRule="auto"/>
        <w:ind w:firstLine="850"/>
        <w:jc w:val="both"/>
        <w:rPr>
          <w:color w:val="000000"/>
          <w:sz w:val="28"/>
          <w:szCs w:val="28"/>
        </w:rPr>
      </w:pPr>
      <w:r>
        <w:rPr>
          <w:color w:val="000000"/>
          <w:sz w:val="28"/>
          <w:szCs w:val="28"/>
        </w:rPr>
        <w:t>Качественно характеризуют: травянистый, болотный, гнилой, тухлый, затхлый, землистый запах. Запахи химических веществ: хлора, горюче-смазочных материалов.</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Результаты заносим в таблицу. </w:t>
      </w:r>
      <w:r>
        <w:rPr>
          <w:b/>
          <w:bCs/>
          <w:color w:val="000000"/>
          <w:sz w:val="28"/>
          <w:szCs w:val="28"/>
        </w:rPr>
        <w:t>Приложение 1.</w:t>
      </w:r>
    </w:p>
    <w:p w:rsidR="00E07C03" w:rsidRDefault="00661C6F">
      <w:pPr>
        <w:pStyle w:val="a1"/>
        <w:widowControl/>
        <w:spacing w:after="0" w:line="360" w:lineRule="auto"/>
        <w:ind w:firstLine="850"/>
        <w:jc w:val="both"/>
        <w:rPr>
          <w:color w:val="000000"/>
          <w:sz w:val="28"/>
          <w:szCs w:val="28"/>
        </w:rPr>
      </w:pPr>
      <w:r>
        <w:rPr>
          <w:b/>
          <w:bCs/>
          <w:color w:val="000000"/>
          <w:sz w:val="28"/>
          <w:szCs w:val="28"/>
        </w:rPr>
        <w:lastRenderedPageBreak/>
        <w:t xml:space="preserve">Вывод: </w:t>
      </w:r>
      <w:r>
        <w:rPr>
          <w:color w:val="000000"/>
          <w:sz w:val="28"/>
          <w:szCs w:val="28"/>
        </w:rPr>
        <w:t>все образцы имеют запах разной интенсивности и характера. Самый сильный запах имеют пробы воды из пруда и ручья, слабый запах имеет вода из колодца. Вода из водопровода имеет заметный запах, что не соответствует нормам.</w:t>
      </w:r>
    </w:p>
    <w:p w:rsidR="00E07C03" w:rsidRDefault="00661C6F">
      <w:pPr>
        <w:pStyle w:val="a1"/>
        <w:widowControl/>
        <w:spacing w:after="0" w:line="360" w:lineRule="auto"/>
        <w:ind w:firstLine="850"/>
        <w:jc w:val="both"/>
        <w:rPr>
          <w:color w:val="000000"/>
          <w:sz w:val="28"/>
          <w:szCs w:val="28"/>
          <w:u w:val="single"/>
        </w:rPr>
      </w:pPr>
      <w:r>
        <w:rPr>
          <w:b/>
          <w:bCs/>
          <w:color w:val="000000"/>
          <w:sz w:val="28"/>
          <w:szCs w:val="28"/>
          <w:u w:val="single"/>
        </w:rPr>
        <w:t>Опыт №2. Определение цвета и прозрачности воды.</w:t>
      </w:r>
      <w:r>
        <w:rPr>
          <w:color w:val="000000"/>
          <w:sz w:val="28"/>
          <w:szCs w:val="28"/>
          <w:u w:val="single"/>
        </w:rPr>
        <w:t xml:space="preserve"> </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Нам потребуется:</w:t>
      </w:r>
      <w:r>
        <w:rPr>
          <w:color w:val="000000"/>
          <w:sz w:val="28"/>
          <w:szCs w:val="28"/>
        </w:rPr>
        <w:t xml:space="preserve"> пробы воды, лист белой бумаги, кольцо из пр</w:t>
      </w:r>
      <w:r w:rsidR="005A3EAE">
        <w:rPr>
          <w:color w:val="000000"/>
          <w:sz w:val="28"/>
          <w:szCs w:val="28"/>
        </w:rPr>
        <w:t>оволоки, цилиндр, линейка</w:t>
      </w:r>
      <w:r>
        <w:rPr>
          <w:color w:val="000000"/>
          <w:sz w:val="28"/>
          <w:szCs w:val="28"/>
        </w:rPr>
        <w:t>.</w:t>
      </w:r>
    </w:p>
    <w:p w:rsidR="00E07C03" w:rsidRDefault="00661C6F">
      <w:pPr>
        <w:pStyle w:val="a1"/>
        <w:widowControl/>
        <w:spacing w:after="0" w:line="360" w:lineRule="auto"/>
        <w:ind w:firstLine="850"/>
        <w:jc w:val="both"/>
        <w:rPr>
          <w:color w:val="000000"/>
          <w:sz w:val="28"/>
          <w:szCs w:val="28"/>
        </w:rPr>
      </w:pPr>
      <w:r>
        <w:rPr>
          <w:b/>
          <w:bCs/>
          <w:i/>
          <w:iCs/>
          <w:color w:val="000000"/>
          <w:sz w:val="28"/>
          <w:szCs w:val="28"/>
        </w:rPr>
        <w:t xml:space="preserve">Определяем цвет воды. </w:t>
      </w:r>
      <w:r>
        <w:rPr>
          <w:bCs/>
          <w:iCs/>
          <w:color w:val="000000"/>
          <w:sz w:val="28"/>
          <w:szCs w:val="28"/>
        </w:rPr>
        <w:t xml:space="preserve">Чистая вода бесцветная, а если вода имеет оттенок, то это значит, что вода непригодна для питья. Заполняем каждую пробирку водой на высоту 10-12 см и рассматриваем воду на фоне белого листа бумаги при дневном освещении сверху и сбоку. Результат заносим в таблицу. </w:t>
      </w:r>
      <w:r>
        <w:rPr>
          <w:b/>
          <w:bCs/>
          <w:iCs/>
          <w:color w:val="000000"/>
          <w:sz w:val="28"/>
          <w:szCs w:val="28"/>
        </w:rPr>
        <w:t>Приложение 2.</w:t>
      </w:r>
    </w:p>
    <w:p w:rsidR="00E07C03" w:rsidRDefault="00661C6F">
      <w:pPr>
        <w:pStyle w:val="a1"/>
        <w:widowControl/>
        <w:spacing w:after="0" w:line="360" w:lineRule="auto"/>
        <w:ind w:firstLine="850"/>
        <w:jc w:val="both"/>
        <w:rPr>
          <w:color w:val="000000"/>
          <w:sz w:val="28"/>
          <w:szCs w:val="28"/>
        </w:rPr>
      </w:pPr>
      <w:r>
        <w:rPr>
          <w:b/>
          <w:bCs/>
          <w:color w:val="000000"/>
          <w:sz w:val="28"/>
          <w:szCs w:val="28"/>
        </w:rPr>
        <w:t xml:space="preserve">Вывод: </w:t>
      </w:r>
      <w:r>
        <w:rPr>
          <w:color w:val="000000"/>
          <w:sz w:val="28"/>
          <w:szCs w:val="28"/>
        </w:rPr>
        <w:t>вода должна быть бесцветной. Наши образцы имеют разные оттенки, что говорит об отклонении от норм.</w:t>
      </w:r>
    </w:p>
    <w:p w:rsidR="00E07C03" w:rsidRDefault="00661C6F">
      <w:pPr>
        <w:pStyle w:val="a1"/>
        <w:widowControl/>
        <w:spacing w:after="0" w:line="360" w:lineRule="auto"/>
        <w:ind w:firstLine="850"/>
        <w:jc w:val="both"/>
        <w:rPr>
          <w:color w:val="000000"/>
          <w:sz w:val="28"/>
          <w:szCs w:val="28"/>
        </w:rPr>
      </w:pPr>
      <w:r>
        <w:rPr>
          <w:b/>
          <w:bCs/>
          <w:i/>
          <w:iCs/>
          <w:color w:val="000000"/>
          <w:sz w:val="28"/>
          <w:szCs w:val="28"/>
        </w:rPr>
        <w:t>Определяем прозрачность воды.</w:t>
      </w:r>
      <w:r>
        <w:rPr>
          <w:color w:val="000000"/>
          <w:sz w:val="28"/>
          <w:szCs w:val="28"/>
        </w:rPr>
        <w:t xml:space="preserve"> Прозрачность зависит от количества взвешенных частиц органических и неорганических веществ. Прозрачность определяем следующим образом: на дно цилиндра кладем кольцо из проволоки и доливаем воду до тех пор, пока кольцо видно. Высота столба в (см), при котором кольцо становиться не видным и является мерой прозрачности.</w:t>
      </w:r>
    </w:p>
    <w:p w:rsidR="00E07C03" w:rsidRDefault="00661C6F">
      <w:pPr>
        <w:pStyle w:val="a1"/>
        <w:widowControl/>
        <w:spacing w:after="0" w:line="360" w:lineRule="auto"/>
        <w:ind w:firstLine="850"/>
        <w:jc w:val="both"/>
        <w:rPr>
          <w:color w:val="000000"/>
          <w:sz w:val="28"/>
          <w:szCs w:val="28"/>
        </w:rPr>
      </w:pPr>
      <w:r>
        <w:rPr>
          <w:color w:val="000000"/>
          <w:sz w:val="28"/>
          <w:szCs w:val="28"/>
        </w:rPr>
        <w:t>Делаем вывод опираясь на таблицу.</w:t>
      </w:r>
    </w:p>
    <w:p w:rsidR="00E07C03" w:rsidRDefault="00661C6F">
      <w:pPr>
        <w:pStyle w:val="5"/>
        <w:widowControl/>
        <w:spacing w:before="0" w:after="0" w:line="360" w:lineRule="auto"/>
        <w:ind w:firstLine="850"/>
        <w:jc w:val="both"/>
        <w:rPr>
          <w:rFonts w:ascii="Times New Roman" w:hAnsi="Times New Roman"/>
          <w:color w:val="000000"/>
          <w:sz w:val="28"/>
          <w:szCs w:val="28"/>
        </w:rPr>
      </w:pPr>
      <w:r>
        <w:rPr>
          <w:rFonts w:ascii="Times New Roman" w:hAnsi="Times New Roman"/>
          <w:color w:val="000000"/>
          <w:sz w:val="28"/>
          <w:szCs w:val="28"/>
        </w:rPr>
        <w:t>Характеристика вод по прозрачности (мутности)</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35"/>
        <w:gridCol w:w="4364"/>
      </w:tblGrid>
      <w:tr w:rsidR="00E07C03" w:rsidTr="00661C6F">
        <w:trPr>
          <w:trHeight w:val="476"/>
          <w:jc w:val="center"/>
        </w:trPr>
        <w:tc>
          <w:tcPr>
            <w:tcW w:w="5835" w:type="dxa"/>
            <w:shd w:val="clear" w:color="auto" w:fill="auto"/>
            <w:vAlign w:val="center"/>
          </w:tcPr>
          <w:p w:rsidR="00E07C03" w:rsidRDefault="00661C6F" w:rsidP="00661C6F">
            <w:pPr>
              <w:pStyle w:val="ac"/>
              <w:spacing w:line="360" w:lineRule="auto"/>
              <w:jc w:val="center"/>
              <w:rPr>
                <w:b/>
                <w:bCs/>
                <w:color w:val="000000"/>
                <w:sz w:val="28"/>
                <w:szCs w:val="28"/>
              </w:rPr>
            </w:pPr>
            <w:r>
              <w:rPr>
                <w:b/>
                <w:bCs/>
                <w:color w:val="000000"/>
                <w:sz w:val="28"/>
                <w:szCs w:val="28"/>
              </w:rPr>
              <w:t>Прозрачность</w:t>
            </w:r>
          </w:p>
        </w:tc>
        <w:tc>
          <w:tcPr>
            <w:tcW w:w="4364" w:type="dxa"/>
            <w:shd w:val="clear" w:color="auto" w:fill="auto"/>
            <w:vAlign w:val="center"/>
          </w:tcPr>
          <w:p w:rsidR="00E07C03" w:rsidRDefault="00917D55" w:rsidP="00661C6F">
            <w:pPr>
              <w:pStyle w:val="ac"/>
              <w:spacing w:line="360" w:lineRule="auto"/>
              <w:jc w:val="center"/>
              <w:rPr>
                <w:b/>
                <w:bCs/>
                <w:color w:val="000000"/>
                <w:sz w:val="28"/>
                <w:szCs w:val="28"/>
              </w:rPr>
            </w:pPr>
            <w:r>
              <w:rPr>
                <w:b/>
                <w:bCs/>
                <w:color w:val="000000"/>
                <w:sz w:val="28"/>
                <w:szCs w:val="28"/>
              </w:rPr>
              <w:t>Еди</w:t>
            </w:r>
            <w:r w:rsidR="00661C6F">
              <w:rPr>
                <w:b/>
                <w:bCs/>
                <w:color w:val="000000"/>
                <w:sz w:val="28"/>
                <w:szCs w:val="28"/>
              </w:rPr>
              <w:t>ница измерения, см</w:t>
            </w:r>
          </w:p>
        </w:tc>
      </w:tr>
      <w:tr w:rsidR="00E07C03" w:rsidTr="00661C6F">
        <w:trPr>
          <w:trHeight w:val="446"/>
          <w:jc w:val="center"/>
        </w:trPr>
        <w:tc>
          <w:tcPr>
            <w:tcW w:w="5835"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Прозрачная</w:t>
            </w:r>
          </w:p>
        </w:tc>
        <w:tc>
          <w:tcPr>
            <w:tcW w:w="4364"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Более 30</w:t>
            </w:r>
          </w:p>
        </w:tc>
      </w:tr>
      <w:tr w:rsidR="00E07C03" w:rsidTr="00661C6F">
        <w:trPr>
          <w:trHeight w:val="446"/>
          <w:jc w:val="center"/>
        </w:trPr>
        <w:tc>
          <w:tcPr>
            <w:tcW w:w="5835" w:type="dxa"/>
            <w:shd w:val="clear" w:color="auto" w:fill="auto"/>
            <w:vAlign w:val="center"/>
          </w:tcPr>
          <w:p w:rsidR="00E07C03" w:rsidRDefault="00917D55">
            <w:pPr>
              <w:pStyle w:val="ac"/>
              <w:spacing w:line="360" w:lineRule="auto"/>
              <w:ind w:firstLine="850"/>
              <w:jc w:val="both"/>
              <w:rPr>
                <w:b/>
                <w:bCs/>
                <w:color w:val="000000"/>
                <w:sz w:val="28"/>
                <w:szCs w:val="28"/>
              </w:rPr>
            </w:pPr>
            <w:r>
              <w:rPr>
                <w:b/>
                <w:bCs/>
                <w:color w:val="000000"/>
                <w:sz w:val="28"/>
                <w:szCs w:val="28"/>
              </w:rPr>
              <w:t>Мало мутная</w:t>
            </w:r>
          </w:p>
        </w:tc>
        <w:tc>
          <w:tcPr>
            <w:tcW w:w="4364"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Более 25 до 30</w:t>
            </w:r>
          </w:p>
        </w:tc>
      </w:tr>
      <w:tr w:rsidR="00E07C03" w:rsidTr="00661C6F">
        <w:trPr>
          <w:trHeight w:val="446"/>
          <w:jc w:val="center"/>
        </w:trPr>
        <w:tc>
          <w:tcPr>
            <w:tcW w:w="5835"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Средней мутности</w:t>
            </w:r>
          </w:p>
        </w:tc>
        <w:tc>
          <w:tcPr>
            <w:tcW w:w="4364"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Более 20 до 25</w:t>
            </w:r>
          </w:p>
        </w:tc>
      </w:tr>
      <w:tr w:rsidR="00E07C03" w:rsidTr="00661C6F">
        <w:trPr>
          <w:trHeight w:val="446"/>
          <w:jc w:val="center"/>
        </w:trPr>
        <w:tc>
          <w:tcPr>
            <w:tcW w:w="5835"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Мутная</w:t>
            </w:r>
          </w:p>
        </w:tc>
        <w:tc>
          <w:tcPr>
            <w:tcW w:w="4364" w:type="dxa"/>
            <w:shd w:val="clear" w:color="auto" w:fill="auto"/>
            <w:vAlign w:val="center"/>
          </w:tcPr>
          <w:p w:rsidR="00E07C03" w:rsidRDefault="00917D55">
            <w:pPr>
              <w:pStyle w:val="ac"/>
              <w:spacing w:line="360" w:lineRule="auto"/>
              <w:ind w:firstLine="850"/>
              <w:jc w:val="both"/>
              <w:rPr>
                <w:b/>
                <w:bCs/>
                <w:color w:val="000000"/>
                <w:sz w:val="28"/>
                <w:szCs w:val="28"/>
              </w:rPr>
            </w:pPr>
            <w:r>
              <w:rPr>
                <w:b/>
                <w:bCs/>
                <w:color w:val="000000"/>
                <w:sz w:val="28"/>
                <w:szCs w:val="28"/>
              </w:rPr>
              <w:t>Более</w:t>
            </w:r>
            <w:r w:rsidR="00661C6F">
              <w:rPr>
                <w:b/>
                <w:bCs/>
                <w:color w:val="000000"/>
                <w:sz w:val="28"/>
                <w:szCs w:val="28"/>
              </w:rPr>
              <w:t xml:space="preserve"> 10 до 20</w:t>
            </w:r>
          </w:p>
        </w:tc>
      </w:tr>
      <w:tr w:rsidR="00E07C03" w:rsidTr="00661C6F">
        <w:trPr>
          <w:trHeight w:val="461"/>
          <w:jc w:val="center"/>
        </w:trPr>
        <w:tc>
          <w:tcPr>
            <w:tcW w:w="5835"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Очень мутная</w:t>
            </w:r>
          </w:p>
        </w:tc>
        <w:tc>
          <w:tcPr>
            <w:tcW w:w="4364" w:type="dxa"/>
            <w:shd w:val="clear" w:color="auto" w:fill="auto"/>
            <w:vAlign w:val="center"/>
          </w:tcPr>
          <w:p w:rsidR="00E07C03" w:rsidRDefault="00661C6F">
            <w:pPr>
              <w:pStyle w:val="ac"/>
              <w:spacing w:line="360" w:lineRule="auto"/>
              <w:ind w:firstLine="850"/>
              <w:jc w:val="both"/>
              <w:rPr>
                <w:b/>
                <w:bCs/>
                <w:color w:val="000000"/>
                <w:sz w:val="28"/>
                <w:szCs w:val="28"/>
              </w:rPr>
            </w:pPr>
            <w:r>
              <w:rPr>
                <w:b/>
                <w:bCs/>
                <w:color w:val="000000"/>
                <w:sz w:val="28"/>
                <w:szCs w:val="28"/>
              </w:rPr>
              <w:t>Менее 10</w:t>
            </w:r>
          </w:p>
        </w:tc>
      </w:tr>
    </w:tbl>
    <w:p w:rsidR="00E07C03" w:rsidRDefault="00661C6F">
      <w:pPr>
        <w:pStyle w:val="a1"/>
        <w:widowControl/>
        <w:spacing w:after="0" w:line="360" w:lineRule="auto"/>
        <w:ind w:firstLine="850"/>
        <w:jc w:val="both"/>
        <w:rPr>
          <w:color w:val="000000"/>
          <w:sz w:val="28"/>
          <w:szCs w:val="28"/>
        </w:rPr>
      </w:pPr>
      <w:r>
        <w:rPr>
          <w:color w:val="000000"/>
          <w:sz w:val="28"/>
          <w:szCs w:val="28"/>
        </w:rPr>
        <w:t>Результаты записываем в таблицу.</w:t>
      </w:r>
      <w:r>
        <w:rPr>
          <w:b/>
          <w:bCs/>
          <w:color w:val="000000"/>
          <w:sz w:val="28"/>
          <w:szCs w:val="28"/>
        </w:rPr>
        <w:t xml:space="preserve"> Приложение 3.</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t xml:space="preserve">Вывод: </w:t>
      </w:r>
      <w:r>
        <w:rPr>
          <w:bCs/>
          <w:color w:val="000000"/>
          <w:sz w:val="28"/>
          <w:szCs w:val="28"/>
        </w:rPr>
        <w:t>- вода из пруда — вода средней мутности, видны примеси;</w:t>
      </w:r>
    </w:p>
    <w:p w:rsidR="00E07C03" w:rsidRDefault="00661C6F">
      <w:pPr>
        <w:pStyle w:val="a1"/>
        <w:widowControl/>
        <w:spacing w:after="0" w:line="360" w:lineRule="auto"/>
        <w:ind w:firstLine="850"/>
        <w:jc w:val="both"/>
        <w:rPr>
          <w:b/>
          <w:bCs/>
          <w:color w:val="000000"/>
          <w:sz w:val="28"/>
          <w:szCs w:val="28"/>
        </w:rPr>
      </w:pPr>
      <w:r>
        <w:rPr>
          <w:bCs/>
          <w:color w:val="000000"/>
          <w:sz w:val="28"/>
          <w:szCs w:val="28"/>
        </w:rPr>
        <w:lastRenderedPageBreak/>
        <w:t>- вода из ручья — из всех образцов самая мутная, много примесей;</w:t>
      </w:r>
    </w:p>
    <w:p w:rsidR="00E07C03" w:rsidRDefault="00661C6F">
      <w:pPr>
        <w:pStyle w:val="a1"/>
        <w:widowControl/>
        <w:spacing w:after="0" w:line="360" w:lineRule="auto"/>
        <w:ind w:firstLine="850"/>
        <w:jc w:val="both"/>
        <w:rPr>
          <w:b/>
          <w:bCs/>
          <w:color w:val="000000"/>
          <w:sz w:val="28"/>
          <w:szCs w:val="28"/>
        </w:rPr>
      </w:pPr>
      <w:r>
        <w:rPr>
          <w:bCs/>
          <w:color w:val="000000"/>
          <w:sz w:val="28"/>
          <w:szCs w:val="28"/>
        </w:rPr>
        <w:t>- вода из реки Битюг — мало</w:t>
      </w:r>
      <w:r w:rsidR="00917D55">
        <w:rPr>
          <w:bCs/>
          <w:color w:val="000000"/>
          <w:sz w:val="28"/>
          <w:szCs w:val="28"/>
        </w:rPr>
        <w:t xml:space="preserve"> </w:t>
      </w:r>
      <w:r>
        <w:rPr>
          <w:bCs/>
          <w:color w:val="000000"/>
          <w:sz w:val="28"/>
          <w:szCs w:val="28"/>
        </w:rPr>
        <w:t>мутная, присутствуют примеси;</w:t>
      </w:r>
    </w:p>
    <w:p w:rsidR="00E07C03" w:rsidRDefault="00661C6F">
      <w:pPr>
        <w:pStyle w:val="a1"/>
        <w:widowControl/>
        <w:spacing w:after="0" w:line="360" w:lineRule="auto"/>
        <w:ind w:firstLine="850"/>
        <w:jc w:val="both"/>
        <w:rPr>
          <w:b/>
          <w:bCs/>
          <w:color w:val="000000"/>
          <w:sz w:val="28"/>
          <w:szCs w:val="28"/>
        </w:rPr>
      </w:pPr>
      <w:r>
        <w:rPr>
          <w:bCs/>
          <w:color w:val="000000"/>
          <w:sz w:val="28"/>
          <w:szCs w:val="28"/>
        </w:rPr>
        <w:t>- колодезная вода — прозрачная, но видны примеси;</w:t>
      </w:r>
    </w:p>
    <w:p w:rsidR="00E07C03" w:rsidRDefault="00661C6F">
      <w:pPr>
        <w:pStyle w:val="a1"/>
        <w:widowControl/>
        <w:spacing w:after="0" w:line="360" w:lineRule="auto"/>
        <w:ind w:firstLine="850"/>
        <w:jc w:val="both"/>
        <w:rPr>
          <w:color w:val="000000"/>
          <w:sz w:val="28"/>
          <w:szCs w:val="28"/>
        </w:rPr>
      </w:pPr>
      <w:r>
        <w:rPr>
          <w:bCs/>
          <w:color w:val="000000"/>
          <w:sz w:val="28"/>
          <w:szCs w:val="28"/>
        </w:rPr>
        <w:t>- водопроводная — прозрачная, примесей не видно.</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Опыт №3: Определение посторонних частиц в воде (глина, песок и т. д.)</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 xml:space="preserve">Нам потребуется: </w:t>
      </w:r>
      <w:r>
        <w:rPr>
          <w:color w:val="000000"/>
          <w:sz w:val="28"/>
          <w:szCs w:val="28"/>
        </w:rPr>
        <w:t>пробы воды, марля, стаканы, ватный диск.</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Для определения посторонних частиц в воде используем марлю. Наполняем сосуды образцами воды и оставляем их на сутки, даём отстояться. Затем фильтруем, используя марлю и ватный диск. Делаем </w:t>
      </w:r>
      <w:r>
        <w:rPr>
          <w:b/>
          <w:bCs/>
          <w:color w:val="000000"/>
          <w:sz w:val="28"/>
          <w:szCs w:val="28"/>
        </w:rPr>
        <w:t>вывод: приложение 4</w:t>
      </w:r>
    </w:p>
    <w:p w:rsidR="00E07C03" w:rsidRDefault="00661C6F">
      <w:pPr>
        <w:pStyle w:val="a1"/>
        <w:widowControl/>
        <w:spacing w:after="0" w:line="360" w:lineRule="auto"/>
        <w:jc w:val="both"/>
        <w:rPr>
          <w:color w:val="000000"/>
          <w:sz w:val="28"/>
          <w:szCs w:val="28"/>
        </w:rPr>
      </w:pPr>
      <w:r>
        <w:rPr>
          <w:b/>
          <w:bCs/>
          <w:color w:val="000000"/>
          <w:sz w:val="28"/>
          <w:szCs w:val="28"/>
        </w:rPr>
        <w:t xml:space="preserve">Вывод: </w:t>
      </w:r>
      <w:r>
        <w:rPr>
          <w:color w:val="000000"/>
          <w:sz w:val="28"/>
          <w:szCs w:val="28"/>
        </w:rPr>
        <w:t>вода из ручья имеет наибольшее количество неорганических веществ, а вода из водопровода — наименьшее.</w:t>
      </w:r>
    </w:p>
    <w:p w:rsidR="00E07C03" w:rsidRDefault="00661C6F">
      <w:pPr>
        <w:pStyle w:val="a1"/>
        <w:widowControl/>
        <w:spacing w:after="0" w:line="360" w:lineRule="auto"/>
        <w:ind w:firstLine="850"/>
        <w:jc w:val="both"/>
        <w:rPr>
          <w:b/>
          <w:color w:val="000000"/>
          <w:sz w:val="28"/>
          <w:szCs w:val="28"/>
          <w:u w:val="single"/>
        </w:rPr>
      </w:pPr>
      <w:r>
        <w:rPr>
          <w:b/>
          <w:color w:val="000000"/>
          <w:sz w:val="28"/>
          <w:szCs w:val="28"/>
          <w:u w:val="single"/>
        </w:rPr>
        <w:t>2. Сравнение воды с использованием химических методов</w:t>
      </w:r>
    </w:p>
    <w:p w:rsidR="00E07C03" w:rsidRDefault="00661C6F">
      <w:pPr>
        <w:pStyle w:val="a1"/>
        <w:widowControl/>
        <w:spacing w:after="0" w:line="360" w:lineRule="auto"/>
        <w:ind w:firstLine="850"/>
        <w:jc w:val="both"/>
        <w:rPr>
          <w:b/>
          <w:color w:val="000000"/>
          <w:sz w:val="28"/>
          <w:szCs w:val="28"/>
        </w:rPr>
      </w:pPr>
      <w:r>
        <w:rPr>
          <w:b/>
          <w:color w:val="000000"/>
          <w:sz w:val="28"/>
          <w:szCs w:val="28"/>
          <w:u w:val="single"/>
        </w:rPr>
        <w:t>Опыт 1. Определение жесткости воды.</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Нам потребуется:</w:t>
      </w:r>
      <w:r>
        <w:rPr>
          <w:color w:val="000000"/>
          <w:sz w:val="28"/>
          <w:szCs w:val="28"/>
        </w:rPr>
        <w:t xml:space="preserve"> образцы воды, кусочки хозяйственного мыла, пробирки.</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Жесткость воды — это химическое понятие, которое можно характеризовать как повышенное содержание солей </w:t>
      </w:r>
      <w:proofErr w:type="spellStart"/>
      <w:r>
        <w:rPr>
          <w:color w:val="000000"/>
          <w:sz w:val="28"/>
          <w:szCs w:val="28"/>
        </w:rPr>
        <w:t>Са</w:t>
      </w:r>
      <w:proofErr w:type="spellEnd"/>
      <w:r>
        <w:rPr>
          <w:color w:val="000000"/>
          <w:sz w:val="28"/>
          <w:szCs w:val="28"/>
        </w:rPr>
        <w:t xml:space="preserve"> и М</w:t>
      </w:r>
      <w:r>
        <w:rPr>
          <w:color w:val="000000"/>
          <w:sz w:val="28"/>
          <w:szCs w:val="28"/>
          <w:lang w:val="en-US"/>
        </w:rPr>
        <w:t>g</w:t>
      </w:r>
      <w:r w:rsidRPr="00661C6F">
        <w:rPr>
          <w:color w:val="000000"/>
          <w:sz w:val="28"/>
          <w:szCs w:val="28"/>
        </w:rPr>
        <w:t xml:space="preserve">, </w:t>
      </w:r>
      <w:r>
        <w:rPr>
          <w:color w:val="000000"/>
          <w:sz w:val="28"/>
          <w:szCs w:val="28"/>
        </w:rPr>
        <w:t>входящие в ее состав. Наливаем в пронумерованные пробирки образцы воды по 10 мл и в каждую пробирку наливаю по 2 мл раствора мыла и сильно встряхиваю пробирку. Наблюдаем образование мыльной пены. Если вода мягкая, то образуется сверху сильная пена, а снизу будет прозрачная вода. Если вода будет жесткая — будет мутный раствор, осадок, хлопья. Даем отстояться и описываем внешний вид полученных растворов: есть ли осадок в виде хлопьев, много осадков или мало, раствор почти прозрачный и т.д.</w:t>
      </w:r>
    </w:p>
    <w:p w:rsidR="00E07C03" w:rsidRDefault="00661C6F">
      <w:pPr>
        <w:pStyle w:val="a1"/>
        <w:widowControl/>
        <w:spacing w:after="0" w:line="360" w:lineRule="auto"/>
        <w:ind w:firstLine="850"/>
        <w:jc w:val="both"/>
        <w:rPr>
          <w:color w:val="000000"/>
          <w:sz w:val="28"/>
          <w:szCs w:val="28"/>
        </w:rPr>
      </w:pPr>
      <w:r>
        <w:rPr>
          <w:bCs/>
          <w:color w:val="000000"/>
          <w:sz w:val="28"/>
          <w:szCs w:val="28"/>
        </w:rPr>
        <w:t xml:space="preserve">Результаты заношу в таблицу. </w:t>
      </w:r>
      <w:r>
        <w:rPr>
          <w:b/>
          <w:bCs/>
          <w:color w:val="000000"/>
          <w:sz w:val="28"/>
          <w:szCs w:val="28"/>
        </w:rPr>
        <w:t>Приложение 5.</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t xml:space="preserve">Вывод: </w:t>
      </w:r>
      <w:proofErr w:type="gramStart"/>
      <w:r>
        <w:rPr>
          <w:color w:val="000000"/>
          <w:sz w:val="28"/>
          <w:szCs w:val="28"/>
        </w:rPr>
        <w:t>В</w:t>
      </w:r>
      <w:proofErr w:type="gramEnd"/>
      <w:r w:rsidR="00917D55">
        <w:rPr>
          <w:color w:val="000000"/>
          <w:sz w:val="28"/>
          <w:szCs w:val="28"/>
        </w:rPr>
        <w:t xml:space="preserve"> </w:t>
      </w:r>
      <w:r>
        <w:rPr>
          <w:color w:val="000000"/>
          <w:sz w:val="28"/>
          <w:szCs w:val="28"/>
        </w:rPr>
        <w:t xml:space="preserve">водопроводной воде пена не образовалась, раствор мутный, видны хлопья - очень жесткая вода. В остальных образцах пена образовалась, снизу был прозрачных раствор, но во всех образцах присутствуют хлопья в </w:t>
      </w:r>
      <w:r>
        <w:rPr>
          <w:color w:val="000000"/>
          <w:sz w:val="28"/>
          <w:szCs w:val="28"/>
        </w:rPr>
        <w:lastRenderedPageBreak/>
        <w:t>разном количестве. Допускаем, что вода из данных водоемов средней жесткости. Более близкой к мягкой воде можно назвать воду из пруда и ручья, так как в этих образцах незначительное количество хлопьев.</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Опыт 2. Определяем рН среду:</w:t>
      </w:r>
      <w:r>
        <w:rPr>
          <w:color w:val="000000"/>
          <w:sz w:val="28"/>
          <w:szCs w:val="28"/>
        </w:rPr>
        <w:t xml:space="preserve"> для определения используют индикаторную бумагу.</w:t>
      </w:r>
    </w:p>
    <w:p w:rsidR="00E07C03" w:rsidRDefault="00661C6F">
      <w:pPr>
        <w:pStyle w:val="a1"/>
        <w:widowControl/>
        <w:spacing w:after="0" w:line="360" w:lineRule="auto"/>
        <w:ind w:firstLine="850"/>
        <w:jc w:val="both"/>
        <w:rPr>
          <w:color w:val="000000"/>
          <w:sz w:val="28"/>
          <w:szCs w:val="28"/>
        </w:rPr>
      </w:pPr>
      <w:r>
        <w:rPr>
          <w:b/>
          <w:bCs/>
          <w:color w:val="000000"/>
          <w:sz w:val="28"/>
          <w:szCs w:val="28"/>
          <w:u w:val="single"/>
        </w:rPr>
        <w:t xml:space="preserve">Нам потребуется: </w:t>
      </w:r>
      <w:r>
        <w:rPr>
          <w:color w:val="000000"/>
          <w:sz w:val="28"/>
          <w:szCs w:val="28"/>
        </w:rPr>
        <w:t>пробы воды, стаканчики, индикаторная (лакмусовая) бумага.</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В химии есть вещества, обладающие способностью менять свою окраску в присутствии кислот и щелочей. Эти вещества называются индикаторами и применяются для определения реакционной среды. Среда может быть кислой, щелочной и нейтральной. Этими веществами пропитывают фильтровальную бумагу. Лакмус - это красящее вещество, добываемое из некоторых видов лишайника. Состав его сложен. Лакмус - слабая кислота, которой пропитывают бумагу. </w:t>
      </w:r>
      <w:r>
        <w:rPr>
          <w:b/>
          <w:bCs/>
          <w:color w:val="000000"/>
          <w:sz w:val="28"/>
          <w:szCs w:val="28"/>
        </w:rPr>
        <w:t>К</w:t>
      </w:r>
      <w:r>
        <w:rPr>
          <w:b/>
          <w:color w:val="000000"/>
          <w:sz w:val="28"/>
          <w:szCs w:val="28"/>
        </w:rPr>
        <w:t xml:space="preserve">ак пользоваться индикаторной бумагой: </w:t>
      </w:r>
      <w:r>
        <w:rPr>
          <w:color w:val="000000"/>
          <w:sz w:val="28"/>
          <w:szCs w:val="28"/>
        </w:rPr>
        <w:t>необходимо окунуть узкой полоской бумаги в необходимый раствор на две-три секунды. Сравнить с прилагаемой цветовой шкалой и вычислить значения.</w:t>
      </w:r>
    </w:p>
    <w:p w:rsidR="00E07C03" w:rsidRDefault="00661C6F">
      <w:pPr>
        <w:pStyle w:val="a1"/>
        <w:widowControl/>
        <w:spacing w:after="0" w:line="360" w:lineRule="auto"/>
        <w:ind w:firstLine="850"/>
        <w:jc w:val="both"/>
        <w:rPr>
          <w:color w:val="000000"/>
          <w:sz w:val="28"/>
          <w:szCs w:val="28"/>
        </w:rPr>
      </w:pPr>
      <w:r>
        <w:rPr>
          <w:b/>
          <w:color w:val="000000"/>
          <w:sz w:val="28"/>
          <w:szCs w:val="28"/>
        </w:rPr>
        <w:t xml:space="preserve"> </w:t>
      </w:r>
      <w:r>
        <w:rPr>
          <w:color w:val="000000"/>
          <w:sz w:val="28"/>
          <w:szCs w:val="28"/>
        </w:rPr>
        <w:t>Растворы и жидкости в отношении их кислотности считаются:</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 нейтральными при </w:t>
      </w:r>
      <w:proofErr w:type="gramStart"/>
      <w:r>
        <w:rPr>
          <w:color w:val="000000"/>
          <w:sz w:val="28"/>
          <w:szCs w:val="28"/>
        </w:rPr>
        <w:t>рН  =</w:t>
      </w:r>
      <w:proofErr w:type="gramEnd"/>
      <w:r>
        <w:rPr>
          <w:color w:val="000000"/>
          <w:sz w:val="28"/>
          <w:szCs w:val="28"/>
        </w:rPr>
        <w:t xml:space="preserve"> 7</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 кислыми при </w:t>
      </w:r>
      <w:proofErr w:type="spellStart"/>
      <w:r>
        <w:rPr>
          <w:color w:val="000000"/>
          <w:sz w:val="28"/>
          <w:szCs w:val="28"/>
        </w:rPr>
        <w:t>pH</w:t>
      </w:r>
      <w:proofErr w:type="spellEnd"/>
      <w:r>
        <w:rPr>
          <w:color w:val="000000"/>
          <w:sz w:val="28"/>
          <w:szCs w:val="28"/>
        </w:rPr>
        <w:t xml:space="preserve"> </w:t>
      </w:r>
      <w:proofErr w:type="gramStart"/>
      <w:r>
        <w:rPr>
          <w:color w:val="000000"/>
          <w:sz w:val="28"/>
          <w:szCs w:val="28"/>
        </w:rPr>
        <w:t>&lt; 7</w:t>
      </w:r>
      <w:proofErr w:type="gramEnd"/>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 щелочными при </w:t>
      </w:r>
      <w:proofErr w:type="gramStart"/>
      <w:r>
        <w:rPr>
          <w:color w:val="000000"/>
          <w:sz w:val="28"/>
          <w:szCs w:val="28"/>
        </w:rPr>
        <w:t>рН &gt;</w:t>
      </w:r>
      <w:proofErr w:type="gramEnd"/>
      <w:r>
        <w:rPr>
          <w:color w:val="000000"/>
          <w:sz w:val="28"/>
          <w:szCs w:val="28"/>
        </w:rPr>
        <w:t xml:space="preserve"> 7</w:t>
      </w:r>
    </w:p>
    <w:p w:rsidR="00E07C03" w:rsidRPr="00E41EDE" w:rsidRDefault="00661C6F">
      <w:pPr>
        <w:pStyle w:val="a1"/>
        <w:widowControl/>
        <w:spacing w:after="0" w:line="360" w:lineRule="auto"/>
        <w:ind w:firstLine="850"/>
        <w:jc w:val="both"/>
        <w:rPr>
          <w:b/>
          <w:color w:val="000000"/>
          <w:sz w:val="28"/>
          <w:szCs w:val="28"/>
        </w:rPr>
      </w:pPr>
      <w:r w:rsidRPr="00E41EDE">
        <w:rPr>
          <w:b/>
          <w:color w:val="000000"/>
          <w:sz w:val="28"/>
          <w:szCs w:val="28"/>
        </w:rPr>
        <w:t>Характеристика вод по рН</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3"/>
        <w:gridCol w:w="1827"/>
      </w:tblGrid>
      <w:tr w:rsidR="00E07C03" w:rsidTr="00661C6F">
        <w:trPr>
          <w:trHeight w:val="476"/>
          <w:jc w:val="center"/>
        </w:trPr>
        <w:tc>
          <w:tcPr>
            <w:tcW w:w="8373" w:type="dxa"/>
            <w:shd w:val="clear" w:color="auto" w:fill="auto"/>
            <w:vAlign w:val="center"/>
          </w:tcPr>
          <w:p w:rsidR="00E07C03" w:rsidRPr="00E41EDE" w:rsidRDefault="00661C6F" w:rsidP="00661C6F">
            <w:pPr>
              <w:pStyle w:val="ac"/>
              <w:spacing w:line="360" w:lineRule="auto"/>
              <w:ind w:firstLine="850"/>
              <w:jc w:val="center"/>
              <w:rPr>
                <w:b/>
                <w:color w:val="000000"/>
                <w:sz w:val="28"/>
                <w:szCs w:val="28"/>
              </w:rPr>
            </w:pPr>
            <w:r w:rsidRPr="00E41EDE">
              <w:rPr>
                <w:b/>
                <w:color w:val="000000"/>
                <w:sz w:val="28"/>
                <w:szCs w:val="28"/>
              </w:rPr>
              <w:t>Тип воды</w:t>
            </w:r>
          </w:p>
        </w:tc>
        <w:tc>
          <w:tcPr>
            <w:tcW w:w="1827" w:type="dxa"/>
            <w:shd w:val="clear" w:color="auto" w:fill="auto"/>
            <w:vAlign w:val="center"/>
          </w:tcPr>
          <w:p w:rsidR="00E07C03" w:rsidRPr="00E41EDE" w:rsidRDefault="00661C6F">
            <w:pPr>
              <w:pStyle w:val="ac"/>
              <w:spacing w:line="360" w:lineRule="auto"/>
              <w:jc w:val="center"/>
              <w:rPr>
                <w:b/>
                <w:color w:val="000000"/>
                <w:sz w:val="28"/>
                <w:szCs w:val="28"/>
              </w:rPr>
            </w:pPr>
            <w:r w:rsidRPr="00E41EDE">
              <w:rPr>
                <w:b/>
                <w:color w:val="000000"/>
                <w:sz w:val="28"/>
                <w:szCs w:val="28"/>
              </w:rPr>
              <w:t>Величина рН</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сильнокислые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&lt; 3</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кислые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3 - 5</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слабокислые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5 - 6,5</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нейтральные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6,5 - 7,5</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слабощелочные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7,5 - 8,5</w:t>
            </w:r>
          </w:p>
        </w:tc>
      </w:tr>
      <w:tr w:rsidR="00E07C03" w:rsidTr="00661C6F">
        <w:trPr>
          <w:trHeight w:val="446"/>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щелочные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8,5 - 9,5</w:t>
            </w:r>
          </w:p>
        </w:tc>
      </w:tr>
      <w:tr w:rsidR="00E07C03" w:rsidTr="00661C6F">
        <w:trPr>
          <w:trHeight w:val="461"/>
          <w:jc w:val="center"/>
        </w:trPr>
        <w:tc>
          <w:tcPr>
            <w:tcW w:w="8373" w:type="dxa"/>
            <w:shd w:val="clear" w:color="auto" w:fill="auto"/>
            <w:vAlign w:val="center"/>
          </w:tcPr>
          <w:p w:rsidR="00E07C03" w:rsidRDefault="00661C6F">
            <w:pPr>
              <w:pStyle w:val="ac"/>
              <w:spacing w:line="360" w:lineRule="auto"/>
              <w:ind w:firstLine="850"/>
              <w:jc w:val="both"/>
              <w:rPr>
                <w:color w:val="000000"/>
                <w:sz w:val="28"/>
                <w:szCs w:val="28"/>
              </w:rPr>
            </w:pPr>
            <w:r>
              <w:rPr>
                <w:color w:val="000000"/>
                <w:sz w:val="28"/>
                <w:szCs w:val="28"/>
              </w:rPr>
              <w:t>сильнощелочные воды</w:t>
            </w:r>
          </w:p>
        </w:tc>
        <w:tc>
          <w:tcPr>
            <w:tcW w:w="1827" w:type="dxa"/>
            <w:shd w:val="clear" w:color="auto" w:fill="auto"/>
            <w:vAlign w:val="center"/>
          </w:tcPr>
          <w:p w:rsidR="00E07C03" w:rsidRDefault="00661C6F">
            <w:pPr>
              <w:pStyle w:val="ac"/>
              <w:spacing w:line="360" w:lineRule="auto"/>
              <w:jc w:val="center"/>
              <w:rPr>
                <w:color w:val="000000"/>
                <w:sz w:val="28"/>
                <w:szCs w:val="28"/>
              </w:rPr>
            </w:pPr>
            <w:r>
              <w:rPr>
                <w:color w:val="000000"/>
                <w:sz w:val="28"/>
                <w:szCs w:val="28"/>
              </w:rPr>
              <w:t>&gt; 9,5</w:t>
            </w:r>
          </w:p>
        </w:tc>
      </w:tr>
    </w:tbl>
    <w:p w:rsidR="00E07C03" w:rsidRDefault="00661C6F">
      <w:pPr>
        <w:pStyle w:val="a1"/>
        <w:widowControl/>
        <w:spacing w:after="0" w:line="360" w:lineRule="auto"/>
        <w:ind w:firstLine="850"/>
        <w:jc w:val="both"/>
        <w:rPr>
          <w:color w:val="000000"/>
          <w:sz w:val="28"/>
          <w:szCs w:val="28"/>
        </w:rPr>
      </w:pPr>
      <w:r>
        <w:rPr>
          <w:color w:val="000000"/>
          <w:sz w:val="28"/>
          <w:szCs w:val="28"/>
        </w:rPr>
        <w:lastRenderedPageBreak/>
        <w:t xml:space="preserve">Результаты заносим в таблицу. </w:t>
      </w:r>
      <w:r>
        <w:rPr>
          <w:b/>
          <w:bCs/>
          <w:color w:val="000000"/>
          <w:sz w:val="28"/>
          <w:szCs w:val="28"/>
        </w:rPr>
        <w:t>Приложение 6.</w:t>
      </w:r>
    </w:p>
    <w:p w:rsidR="00E07C03" w:rsidRDefault="00661C6F">
      <w:pPr>
        <w:pStyle w:val="a1"/>
        <w:widowControl/>
        <w:spacing w:after="0" w:line="360" w:lineRule="auto"/>
        <w:ind w:firstLine="850"/>
        <w:jc w:val="both"/>
        <w:rPr>
          <w:b/>
          <w:bCs/>
          <w:color w:val="000000"/>
          <w:sz w:val="28"/>
          <w:szCs w:val="28"/>
        </w:rPr>
      </w:pPr>
      <w:r>
        <w:rPr>
          <w:b/>
          <w:bCs/>
          <w:color w:val="000000"/>
          <w:sz w:val="28"/>
          <w:szCs w:val="28"/>
        </w:rPr>
        <w:t xml:space="preserve">Вывод: </w:t>
      </w:r>
      <w:r>
        <w:rPr>
          <w:color w:val="000000"/>
          <w:sz w:val="28"/>
          <w:szCs w:val="28"/>
        </w:rPr>
        <w:t>вода из колодца и водопровода является нейтральной, остальные образцы — слабокислые.</w:t>
      </w:r>
    </w:p>
    <w:p w:rsidR="00E07C03" w:rsidRDefault="00661C6F">
      <w:pPr>
        <w:pStyle w:val="a1"/>
        <w:widowControl/>
        <w:spacing w:after="0" w:line="360" w:lineRule="auto"/>
        <w:ind w:firstLine="850"/>
        <w:jc w:val="both"/>
        <w:rPr>
          <w:b/>
          <w:bCs/>
          <w:color w:val="000000"/>
          <w:sz w:val="28"/>
          <w:szCs w:val="28"/>
        </w:rPr>
      </w:pPr>
      <w:r>
        <w:rPr>
          <w:b/>
          <w:bCs/>
          <w:color w:val="000000"/>
          <w:sz w:val="28"/>
          <w:szCs w:val="28"/>
          <w:u w:val="single"/>
        </w:rPr>
        <w:t>Опыт 3. Наличие в воде органических примесей</w:t>
      </w:r>
    </w:p>
    <w:p w:rsidR="00E07C03" w:rsidRDefault="00661C6F">
      <w:pPr>
        <w:pStyle w:val="a1"/>
        <w:widowControl/>
        <w:spacing w:after="0" w:line="360" w:lineRule="auto"/>
        <w:ind w:firstLine="850"/>
        <w:jc w:val="both"/>
        <w:rPr>
          <w:b/>
          <w:bCs/>
          <w:color w:val="000000"/>
          <w:sz w:val="28"/>
          <w:szCs w:val="28"/>
        </w:rPr>
      </w:pPr>
      <w:r>
        <w:rPr>
          <w:b/>
          <w:bCs/>
          <w:color w:val="000000"/>
          <w:sz w:val="28"/>
          <w:szCs w:val="28"/>
          <w:u w:val="single"/>
        </w:rPr>
        <w:t>Нам потребуется:</w:t>
      </w:r>
      <w:r w:rsidRPr="00661C6F">
        <w:rPr>
          <w:b/>
          <w:bCs/>
          <w:color w:val="000000"/>
          <w:sz w:val="28"/>
          <w:szCs w:val="28"/>
        </w:rPr>
        <w:t xml:space="preserve"> </w:t>
      </w:r>
      <w:r>
        <w:rPr>
          <w:color w:val="000000"/>
          <w:sz w:val="28"/>
          <w:szCs w:val="28"/>
        </w:rPr>
        <w:t>пробы воды, пробирки, перманганат калия (марганцовка), горелка.</w:t>
      </w:r>
    </w:p>
    <w:p w:rsidR="00E07C03" w:rsidRDefault="00661C6F">
      <w:pPr>
        <w:pStyle w:val="a1"/>
        <w:widowControl/>
        <w:spacing w:after="0" w:line="360" w:lineRule="auto"/>
        <w:ind w:firstLine="850"/>
        <w:jc w:val="both"/>
        <w:rPr>
          <w:b/>
          <w:bCs/>
          <w:color w:val="000000"/>
          <w:sz w:val="28"/>
          <w:szCs w:val="28"/>
        </w:rPr>
      </w:pPr>
      <w:r>
        <w:rPr>
          <w:color w:val="000000"/>
          <w:sz w:val="28"/>
          <w:szCs w:val="28"/>
        </w:rPr>
        <w:t>Органические вещества — одна из самых сложных по качественному составу групп соединений, содержащихся в природных водах. Она включает органические кислоты, азотсодержащие соединения, углеводы и т. д.</w:t>
      </w:r>
    </w:p>
    <w:p w:rsidR="00E07C03" w:rsidRDefault="00661C6F">
      <w:pPr>
        <w:pStyle w:val="a1"/>
        <w:widowControl/>
        <w:spacing w:after="0" w:line="360" w:lineRule="auto"/>
        <w:ind w:firstLine="850"/>
        <w:jc w:val="both"/>
        <w:rPr>
          <w:b/>
          <w:bCs/>
          <w:color w:val="000000"/>
          <w:sz w:val="28"/>
          <w:szCs w:val="28"/>
        </w:rPr>
      </w:pPr>
      <w:r>
        <w:rPr>
          <w:color w:val="000000"/>
          <w:sz w:val="28"/>
          <w:szCs w:val="28"/>
        </w:rPr>
        <w:t>По происхождению органические вещества природных вод делят на две большие группы:</w:t>
      </w:r>
    </w:p>
    <w:p w:rsidR="00E07C03" w:rsidRDefault="00661C6F">
      <w:pPr>
        <w:pStyle w:val="a1"/>
        <w:widowControl/>
        <w:spacing w:after="0" w:line="360" w:lineRule="auto"/>
        <w:ind w:firstLine="850"/>
        <w:jc w:val="both"/>
        <w:rPr>
          <w:color w:val="000000"/>
          <w:sz w:val="28"/>
          <w:szCs w:val="28"/>
        </w:rPr>
      </w:pPr>
      <w:r>
        <w:rPr>
          <w:color w:val="000000"/>
          <w:sz w:val="28"/>
          <w:szCs w:val="28"/>
        </w:rPr>
        <w:t>1)продукты биохимического распада остатков организмов, населяющих водоем (главным образом планктон);</w:t>
      </w:r>
    </w:p>
    <w:p w:rsidR="00E07C03" w:rsidRDefault="00661C6F">
      <w:pPr>
        <w:pStyle w:val="a1"/>
        <w:widowControl/>
        <w:spacing w:after="0" w:line="360" w:lineRule="auto"/>
        <w:ind w:firstLine="850"/>
        <w:jc w:val="both"/>
        <w:rPr>
          <w:color w:val="000000"/>
          <w:sz w:val="28"/>
          <w:szCs w:val="28"/>
        </w:rPr>
      </w:pPr>
      <w:r>
        <w:rPr>
          <w:color w:val="000000"/>
          <w:sz w:val="28"/>
          <w:szCs w:val="28"/>
        </w:rPr>
        <w:t>2)органические вещества, поступающие в водоемы извне с речным стоком, атмосферными осадками, промышленными, хозяйственно-бытовыми и сельскохозяйственными сточными водами.</w:t>
      </w:r>
    </w:p>
    <w:p w:rsidR="00E07C03" w:rsidRDefault="00661C6F">
      <w:pPr>
        <w:pStyle w:val="a1"/>
        <w:widowControl/>
        <w:spacing w:after="0" w:line="360" w:lineRule="auto"/>
        <w:ind w:firstLine="850"/>
        <w:jc w:val="both"/>
        <w:rPr>
          <w:color w:val="000000"/>
          <w:sz w:val="28"/>
          <w:szCs w:val="28"/>
        </w:rPr>
      </w:pPr>
      <w:r>
        <w:rPr>
          <w:color w:val="000000"/>
          <w:sz w:val="28"/>
          <w:szCs w:val="28"/>
        </w:rPr>
        <w:t>Определение в воде органических веществ. В пробирку с исследуемой водой добавляем немного перманганата калия (марганцовка КмnO</w:t>
      </w:r>
      <w:r>
        <w:rPr>
          <w:color w:val="000000"/>
          <w:sz w:val="28"/>
          <w:szCs w:val="28"/>
          <w:vertAlign w:val="subscript"/>
        </w:rPr>
        <w:t>4</w:t>
      </w:r>
      <w:r>
        <w:rPr>
          <w:color w:val="000000"/>
          <w:sz w:val="28"/>
          <w:szCs w:val="28"/>
        </w:rPr>
        <w:t>) и нагреваем до кипения. При наличии органических веществ в воде появится коричневый осадок МnO</w:t>
      </w:r>
      <w:r>
        <w:rPr>
          <w:color w:val="000000"/>
          <w:sz w:val="28"/>
          <w:szCs w:val="28"/>
          <w:vertAlign w:val="subscript"/>
        </w:rPr>
        <w:t>2</w:t>
      </w:r>
      <w:r>
        <w:rPr>
          <w:color w:val="000000"/>
          <w:sz w:val="28"/>
          <w:szCs w:val="28"/>
        </w:rPr>
        <w:t xml:space="preserve"> и измениться окраска, а если окраска останется прежней и не выпадет в осадок, значит, что органических веществ в воде не содержится. </w:t>
      </w:r>
      <w:r>
        <w:rPr>
          <w:b/>
          <w:bCs/>
          <w:color w:val="000000"/>
          <w:sz w:val="28"/>
          <w:szCs w:val="28"/>
        </w:rPr>
        <w:t>Приложение 7.</w:t>
      </w:r>
    </w:p>
    <w:p w:rsidR="00E07C03" w:rsidRDefault="00661C6F">
      <w:pPr>
        <w:pStyle w:val="a1"/>
        <w:widowControl/>
        <w:spacing w:after="0" w:line="360" w:lineRule="auto"/>
        <w:ind w:firstLine="850"/>
        <w:jc w:val="both"/>
        <w:rPr>
          <w:color w:val="000000"/>
          <w:sz w:val="28"/>
          <w:szCs w:val="28"/>
        </w:rPr>
      </w:pPr>
      <w:r>
        <w:rPr>
          <w:b/>
          <w:bCs/>
          <w:color w:val="000000"/>
          <w:sz w:val="28"/>
          <w:szCs w:val="28"/>
        </w:rPr>
        <w:t xml:space="preserve">Вывод: </w:t>
      </w:r>
      <w:r>
        <w:rPr>
          <w:color w:val="000000"/>
          <w:sz w:val="28"/>
          <w:szCs w:val="28"/>
        </w:rPr>
        <w:t xml:space="preserve">окраска изменилась во всех образцах и осадок присутствует во всех образцах, но в водопроводной воде он незначительный, его очень мало, а в воде из ручья — его </w:t>
      </w:r>
      <w:r w:rsidR="00E41EDE">
        <w:rPr>
          <w:color w:val="000000"/>
          <w:sz w:val="28"/>
          <w:szCs w:val="28"/>
        </w:rPr>
        <w:t xml:space="preserve">очень много, в колодце остаток </w:t>
      </w:r>
      <w:r>
        <w:rPr>
          <w:color w:val="000000"/>
          <w:sz w:val="28"/>
          <w:szCs w:val="28"/>
        </w:rPr>
        <w:t>в большом количестве.</w:t>
      </w:r>
    </w:p>
    <w:p w:rsidR="00E07C03" w:rsidRDefault="00661C6F" w:rsidP="00E41EDE">
      <w:pPr>
        <w:pStyle w:val="a1"/>
        <w:widowControl/>
        <w:spacing w:after="0" w:line="360" w:lineRule="auto"/>
        <w:ind w:firstLine="850"/>
        <w:jc w:val="center"/>
        <w:rPr>
          <w:color w:val="000000"/>
          <w:sz w:val="28"/>
          <w:szCs w:val="28"/>
        </w:rPr>
      </w:pPr>
      <w:r>
        <w:rPr>
          <w:b/>
          <w:color w:val="000000"/>
          <w:sz w:val="28"/>
          <w:szCs w:val="28"/>
        </w:rPr>
        <w:t>Заключение.</w:t>
      </w:r>
    </w:p>
    <w:p w:rsidR="00E07C03" w:rsidRDefault="00661C6F">
      <w:pPr>
        <w:pStyle w:val="a1"/>
        <w:widowControl/>
        <w:spacing w:after="0" w:line="360" w:lineRule="auto"/>
        <w:ind w:firstLine="850"/>
        <w:jc w:val="both"/>
        <w:rPr>
          <w:color w:val="000000"/>
          <w:sz w:val="28"/>
          <w:szCs w:val="28"/>
        </w:rPr>
      </w:pPr>
      <w:r>
        <w:rPr>
          <w:color w:val="000000"/>
          <w:sz w:val="28"/>
          <w:szCs w:val="28"/>
        </w:rPr>
        <w:t>Проведенные исследования качества воды из разных водоемов показывают, чт</w:t>
      </w:r>
      <w:r w:rsidR="00E41EDE">
        <w:rPr>
          <w:color w:val="000000"/>
          <w:sz w:val="28"/>
          <w:szCs w:val="28"/>
        </w:rPr>
        <w:t>о вся вода, кроме водопроводной (</w:t>
      </w:r>
      <w:r>
        <w:rPr>
          <w:color w:val="000000"/>
          <w:sz w:val="28"/>
          <w:szCs w:val="28"/>
        </w:rPr>
        <w:t>которая должна все равно проходить дополнительную очистку, так как некоторые пок</w:t>
      </w:r>
      <w:r w:rsidR="00E41EDE">
        <w:rPr>
          <w:color w:val="000000"/>
          <w:sz w:val="28"/>
          <w:szCs w:val="28"/>
        </w:rPr>
        <w:t>азатели не соответствуют нормам)</w:t>
      </w:r>
      <w:r>
        <w:rPr>
          <w:color w:val="000000"/>
          <w:sz w:val="28"/>
          <w:szCs w:val="28"/>
        </w:rPr>
        <w:t xml:space="preserve"> может серьезно отразиться на здоровье человека при </w:t>
      </w:r>
      <w:r>
        <w:rPr>
          <w:color w:val="000000"/>
          <w:sz w:val="28"/>
          <w:szCs w:val="28"/>
        </w:rPr>
        <w:lastRenderedPageBreak/>
        <w:t>длительном употреблении. Вода из колодца и водопроводная из проверенных образцов лучшего качества.  Но вода из колодца требует очистки, так как по многим характеристикам она не соответствует нормам.  На качество воды в водоемах оказывает большое влияние деятельность человека, но можно попытаться изменить ситуацию:</w:t>
      </w:r>
    </w:p>
    <w:p w:rsidR="00E07C03" w:rsidRDefault="00661C6F">
      <w:pPr>
        <w:pStyle w:val="a1"/>
        <w:widowControl/>
        <w:spacing w:after="0" w:line="360" w:lineRule="auto"/>
        <w:ind w:firstLine="850"/>
        <w:jc w:val="both"/>
        <w:rPr>
          <w:color w:val="000000"/>
          <w:sz w:val="28"/>
          <w:szCs w:val="28"/>
        </w:rPr>
      </w:pPr>
      <w:r>
        <w:rPr>
          <w:color w:val="000000"/>
          <w:sz w:val="28"/>
          <w:szCs w:val="28"/>
        </w:rPr>
        <w:t>- большое количество бытовых отходов сбрасывается жителями в водоемы, чтобы улучшить положение необходимы продуманные действия администрации города и села.</w:t>
      </w:r>
    </w:p>
    <w:p w:rsidR="00E07C03" w:rsidRDefault="00661C6F">
      <w:pPr>
        <w:pStyle w:val="a1"/>
        <w:widowControl/>
        <w:spacing w:after="0" w:line="360" w:lineRule="auto"/>
        <w:ind w:firstLine="850"/>
        <w:jc w:val="both"/>
        <w:rPr>
          <w:color w:val="000000"/>
          <w:sz w:val="28"/>
          <w:szCs w:val="28"/>
        </w:rPr>
      </w:pPr>
      <w:r>
        <w:rPr>
          <w:color w:val="000000"/>
          <w:sz w:val="28"/>
          <w:szCs w:val="28"/>
        </w:rPr>
        <w:t>- существует проблема устаревших коммуникаций – ржавые трубы. Вода, прошедшая очистку в очистных сооружениях, проходя по таким трубам, снова загрязняется - поэтому нужна замена старых труб.</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В нашей работе мы изучили качество воды из разных водоемов, и </w:t>
      </w:r>
      <w:r w:rsidR="00E41EDE">
        <w:rPr>
          <w:color w:val="000000"/>
          <w:sz w:val="28"/>
          <w:szCs w:val="28"/>
        </w:rPr>
        <w:t xml:space="preserve">доказали, что </w:t>
      </w:r>
      <w:r>
        <w:rPr>
          <w:color w:val="000000"/>
          <w:sz w:val="28"/>
          <w:szCs w:val="28"/>
        </w:rPr>
        <w:t>пригодной для питья, из проверенных нами источников, является   водопроводная вода.</w:t>
      </w:r>
    </w:p>
    <w:p w:rsidR="00E07C03" w:rsidRDefault="00661C6F">
      <w:pPr>
        <w:pStyle w:val="a1"/>
        <w:widowControl/>
        <w:spacing w:after="0" w:line="360" w:lineRule="auto"/>
        <w:ind w:firstLine="850"/>
        <w:jc w:val="both"/>
        <w:rPr>
          <w:b/>
          <w:color w:val="000000"/>
          <w:sz w:val="28"/>
          <w:szCs w:val="28"/>
        </w:rPr>
      </w:pPr>
      <w:r>
        <w:rPr>
          <w:b/>
          <w:color w:val="000000"/>
          <w:sz w:val="28"/>
          <w:szCs w:val="28"/>
        </w:rPr>
        <w:t>Список использованных источников информации</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1. Большая энциклопедия школьника. Оксфорд/Пер. с англ. У. В. </w:t>
      </w:r>
      <w:proofErr w:type="spellStart"/>
      <w:r>
        <w:rPr>
          <w:color w:val="000000"/>
          <w:sz w:val="28"/>
          <w:szCs w:val="28"/>
        </w:rPr>
        <w:t>Сапциной</w:t>
      </w:r>
      <w:proofErr w:type="spellEnd"/>
      <w:r>
        <w:rPr>
          <w:color w:val="000000"/>
          <w:sz w:val="28"/>
          <w:szCs w:val="28"/>
        </w:rPr>
        <w:t xml:space="preserve">, А. И. </w:t>
      </w:r>
      <w:proofErr w:type="spellStart"/>
      <w:proofErr w:type="gramStart"/>
      <w:r>
        <w:rPr>
          <w:color w:val="000000"/>
          <w:sz w:val="28"/>
          <w:szCs w:val="28"/>
        </w:rPr>
        <w:t>Кима,Т.В.Сафроновой</w:t>
      </w:r>
      <w:proofErr w:type="spellEnd"/>
      <w:proofErr w:type="gramEnd"/>
      <w:r>
        <w:rPr>
          <w:color w:val="000000"/>
          <w:sz w:val="28"/>
          <w:szCs w:val="28"/>
        </w:rPr>
        <w:t xml:space="preserve"> и др.-М.:ЗАО»РОСМЭН-ПРЕСС»,2007.</w:t>
      </w:r>
    </w:p>
    <w:p w:rsidR="00E07C03" w:rsidRDefault="00661C6F">
      <w:pPr>
        <w:pStyle w:val="a1"/>
        <w:widowControl/>
        <w:spacing w:after="0" w:line="360" w:lineRule="auto"/>
        <w:ind w:firstLine="850"/>
        <w:jc w:val="both"/>
        <w:rPr>
          <w:color w:val="000000"/>
          <w:sz w:val="28"/>
          <w:szCs w:val="28"/>
        </w:rPr>
      </w:pPr>
      <w:r>
        <w:rPr>
          <w:color w:val="000000"/>
          <w:sz w:val="28"/>
          <w:szCs w:val="28"/>
        </w:rPr>
        <w:t xml:space="preserve">2. Зарубина Р.Ф., Копылова Ю.Г., Зарубин А.Г. Анализ и улучшение качества природных вод. Часть 2. Методы оценки качества природных вод. Учебное пособие. - Томск: Изд-во Томского политехнического университета, 2011. —151 </w:t>
      </w:r>
    </w:p>
    <w:p w:rsidR="00E41EDE" w:rsidRDefault="00661C6F" w:rsidP="00E41EDE">
      <w:pPr>
        <w:pStyle w:val="a1"/>
        <w:widowControl/>
        <w:spacing w:after="0" w:line="360" w:lineRule="auto"/>
        <w:ind w:firstLine="850"/>
        <w:jc w:val="both"/>
        <w:rPr>
          <w:color w:val="000000"/>
          <w:sz w:val="28"/>
          <w:szCs w:val="28"/>
        </w:rPr>
      </w:pPr>
      <w:r>
        <w:rPr>
          <w:color w:val="000000"/>
          <w:sz w:val="28"/>
          <w:szCs w:val="28"/>
        </w:rPr>
        <w:t xml:space="preserve">3. Лаптев Ф.Ф. Анализ воды. М.: </w:t>
      </w:r>
      <w:proofErr w:type="spellStart"/>
      <w:r>
        <w:rPr>
          <w:color w:val="000000"/>
          <w:sz w:val="28"/>
          <w:szCs w:val="28"/>
        </w:rPr>
        <w:t>Госгеолтехиздат</w:t>
      </w:r>
      <w:proofErr w:type="spellEnd"/>
      <w:r>
        <w:rPr>
          <w:color w:val="000000"/>
          <w:sz w:val="28"/>
          <w:szCs w:val="28"/>
        </w:rPr>
        <w:t xml:space="preserve">, 1955. — 144 с. 4. Муравьев А.Г. Руководство по определению показателей качества воды полевыми методами. 3-е изд. — СПб: </w:t>
      </w:r>
      <w:proofErr w:type="spellStart"/>
      <w:r>
        <w:rPr>
          <w:color w:val="000000"/>
          <w:sz w:val="28"/>
          <w:szCs w:val="28"/>
        </w:rPr>
        <w:t>Крисмас</w:t>
      </w:r>
      <w:proofErr w:type="spellEnd"/>
      <w:r>
        <w:rPr>
          <w:color w:val="000000"/>
          <w:sz w:val="28"/>
          <w:szCs w:val="28"/>
        </w:rPr>
        <w:t xml:space="preserve">+, 2009. — 248 с. </w:t>
      </w:r>
    </w:p>
    <w:p w:rsidR="00E07C03" w:rsidRDefault="00661C6F" w:rsidP="00E41EDE">
      <w:pPr>
        <w:pStyle w:val="a1"/>
        <w:widowControl/>
        <w:spacing w:after="0" w:line="360" w:lineRule="auto"/>
        <w:ind w:firstLine="850"/>
        <w:jc w:val="both"/>
        <w:rPr>
          <w:color w:val="000000"/>
          <w:sz w:val="28"/>
          <w:szCs w:val="28"/>
        </w:rPr>
      </w:pPr>
      <w:r>
        <w:rPr>
          <w:color w:val="000000"/>
          <w:sz w:val="28"/>
          <w:szCs w:val="28"/>
        </w:rPr>
        <w:t xml:space="preserve">5. Руководство по анализу воды. Питьевая и природная вода, почвенные вытяжки. Практическое руководство / Составители: Муравьев А.Г., Данилова В. В, Осадчая Н.А., Субботина И.В., </w:t>
      </w:r>
      <w:proofErr w:type="spellStart"/>
      <w:r>
        <w:rPr>
          <w:color w:val="000000"/>
          <w:sz w:val="28"/>
          <w:szCs w:val="28"/>
        </w:rPr>
        <w:t>Филаткина</w:t>
      </w:r>
      <w:proofErr w:type="spellEnd"/>
      <w:r>
        <w:rPr>
          <w:color w:val="000000"/>
          <w:sz w:val="28"/>
          <w:szCs w:val="28"/>
        </w:rPr>
        <w:t xml:space="preserve"> И. А., Кравцова Е.Б., </w:t>
      </w:r>
      <w:proofErr w:type="spellStart"/>
      <w:r>
        <w:rPr>
          <w:color w:val="000000"/>
          <w:sz w:val="28"/>
          <w:szCs w:val="28"/>
        </w:rPr>
        <w:t>Смолев</w:t>
      </w:r>
      <w:proofErr w:type="spellEnd"/>
      <w:r>
        <w:rPr>
          <w:color w:val="000000"/>
          <w:sz w:val="28"/>
          <w:szCs w:val="28"/>
        </w:rPr>
        <w:t xml:space="preserve"> Б. В., Мельник А.А., </w:t>
      </w:r>
      <w:proofErr w:type="gramStart"/>
      <w:r>
        <w:rPr>
          <w:color w:val="000000"/>
          <w:sz w:val="28"/>
          <w:szCs w:val="28"/>
        </w:rPr>
        <w:t>Под</w:t>
      </w:r>
      <w:proofErr w:type="gramEnd"/>
      <w:r>
        <w:rPr>
          <w:color w:val="000000"/>
          <w:sz w:val="28"/>
          <w:szCs w:val="28"/>
        </w:rPr>
        <w:t xml:space="preserve"> ред. к.х.н. А.Г. Муравьева. — СПб.: «</w:t>
      </w:r>
      <w:proofErr w:type="spellStart"/>
      <w:r>
        <w:rPr>
          <w:color w:val="000000"/>
          <w:sz w:val="28"/>
          <w:szCs w:val="28"/>
        </w:rPr>
        <w:t>Крисмас</w:t>
      </w:r>
      <w:proofErr w:type="spellEnd"/>
      <w:r>
        <w:rPr>
          <w:color w:val="000000"/>
          <w:sz w:val="28"/>
          <w:szCs w:val="28"/>
        </w:rPr>
        <w:t xml:space="preserve">+», 2011. — 264 с. </w:t>
      </w:r>
    </w:p>
    <w:p w:rsidR="00E07C03" w:rsidRDefault="00661C6F">
      <w:pPr>
        <w:pStyle w:val="a1"/>
        <w:spacing w:after="0" w:line="360" w:lineRule="auto"/>
        <w:ind w:firstLine="850"/>
        <w:jc w:val="both"/>
        <w:rPr>
          <w:color w:val="000000"/>
          <w:sz w:val="28"/>
          <w:szCs w:val="28"/>
        </w:rPr>
      </w:pPr>
      <w:r>
        <w:rPr>
          <w:color w:val="000000"/>
          <w:sz w:val="28"/>
          <w:szCs w:val="28"/>
        </w:rPr>
        <w:t xml:space="preserve">6. «Я познаю мир» детская энциклопедия. </w:t>
      </w:r>
      <w:proofErr w:type="spellStart"/>
      <w:r>
        <w:rPr>
          <w:color w:val="000000"/>
          <w:sz w:val="28"/>
          <w:szCs w:val="28"/>
        </w:rPr>
        <w:t>А.Е.Чижевский</w:t>
      </w:r>
      <w:proofErr w:type="spellEnd"/>
      <w:r>
        <w:rPr>
          <w:color w:val="000000"/>
          <w:sz w:val="28"/>
          <w:szCs w:val="28"/>
        </w:rPr>
        <w:t>.</w:t>
      </w:r>
      <w:bookmarkStart w:id="0" w:name="_GoBack"/>
      <w:bookmarkEnd w:id="0"/>
      <w:r>
        <w:br w:type="page"/>
      </w:r>
    </w:p>
    <w:p w:rsidR="00E07C03" w:rsidRDefault="00661C6F">
      <w:pPr>
        <w:pStyle w:val="a1"/>
        <w:spacing w:after="0" w:line="360" w:lineRule="auto"/>
        <w:ind w:firstLine="850"/>
        <w:jc w:val="both"/>
        <w:rPr>
          <w:b/>
          <w:bCs/>
          <w:color w:val="000000"/>
          <w:sz w:val="28"/>
          <w:szCs w:val="28"/>
        </w:rPr>
      </w:pPr>
      <w:r>
        <w:rPr>
          <w:b/>
          <w:bCs/>
          <w:color w:val="000000"/>
          <w:sz w:val="28"/>
          <w:szCs w:val="28"/>
        </w:rPr>
        <w:lastRenderedPageBreak/>
        <w:t>Приложение 1.</w:t>
      </w:r>
    </w:p>
    <w:tbl>
      <w:tblPr>
        <w:tblW w:w="9585" w:type="dxa"/>
        <w:tblBorders>
          <w:top w:val="single" w:sz="4" w:space="0" w:color="000000"/>
          <w:left w:val="single" w:sz="4" w:space="0" w:color="000000"/>
          <w:bottom w:val="single" w:sz="4" w:space="0" w:color="000000"/>
          <w:insideH w:val="single" w:sz="4" w:space="0" w:color="000000"/>
        </w:tblBorders>
        <w:tblCellMar>
          <w:top w:w="28" w:type="dxa"/>
          <w:left w:w="111" w:type="dxa"/>
          <w:bottom w:w="28" w:type="dxa"/>
          <w:right w:w="116" w:type="dxa"/>
        </w:tblCellMar>
        <w:tblLook w:val="04A0" w:firstRow="1" w:lastRow="0" w:firstColumn="1" w:lastColumn="0" w:noHBand="0" w:noVBand="1"/>
      </w:tblPr>
      <w:tblGrid>
        <w:gridCol w:w="2121"/>
        <w:gridCol w:w="1626"/>
        <w:gridCol w:w="1626"/>
        <w:gridCol w:w="1392"/>
        <w:gridCol w:w="1238"/>
        <w:gridCol w:w="1663"/>
      </w:tblGrid>
      <w:tr w:rsidR="00E07C03">
        <w:tc>
          <w:tcPr>
            <w:tcW w:w="1365"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E07C03">
            <w:pPr>
              <w:pStyle w:val="ac"/>
              <w:spacing w:line="360" w:lineRule="auto"/>
              <w:ind w:firstLine="850"/>
              <w:rPr>
                <w:b/>
                <w:bCs/>
                <w:color w:val="000000"/>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b/>
                <w:bCs/>
                <w:color w:val="000000"/>
                <w:sz w:val="28"/>
                <w:szCs w:val="28"/>
              </w:rPr>
            </w:pPr>
            <w:r>
              <w:rPr>
                <w:b/>
                <w:bCs/>
                <w:color w:val="000000"/>
                <w:sz w:val="28"/>
                <w:szCs w:val="28"/>
              </w:rPr>
              <w:t>пруд</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b/>
                <w:bCs/>
                <w:color w:val="000000"/>
                <w:sz w:val="28"/>
                <w:szCs w:val="28"/>
              </w:rPr>
            </w:pPr>
            <w:r>
              <w:rPr>
                <w:b/>
                <w:bCs/>
                <w:color w:val="000000"/>
                <w:sz w:val="28"/>
                <w:szCs w:val="28"/>
              </w:rPr>
              <w:t>ручей</w:t>
            </w:r>
          </w:p>
        </w:tc>
        <w:tc>
          <w:tcPr>
            <w:tcW w:w="1770"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b/>
                <w:bCs/>
                <w:color w:val="000000"/>
                <w:sz w:val="28"/>
                <w:szCs w:val="28"/>
              </w:rPr>
            </w:pPr>
            <w:r>
              <w:rPr>
                <w:b/>
                <w:bCs/>
                <w:color w:val="000000"/>
                <w:sz w:val="28"/>
                <w:szCs w:val="28"/>
              </w:rPr>
              <w:t>Река Битюг</w:t>
            </w:r>
          </w:p>
        </w:tc>
        <w:tc>
          <w:tcPr>
            <w:tcW w:w="1305"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b/>
                <w:bCs/>
                <w:color w:val="000000"/>
                <w:sz w:val="28"/>
                <w:szCs w:val="28"/>
              </w:rPr>
            </w:pPr>
            <w:r>
              <w:rPr>
                <w:b/>
                <w:bCs/>
                <w:color w:val="000000"/>
                <w:sz w:val="28"/>
                <w:szCs w:val="28"/>
              </w:rPr>
              <w:t>колодец</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b/>
                <w:bCs/>
                <w:color w:val="000000"/>
                <w:sz w:val="28"/>
                <w:szCs w:val="28"/>
              </w:rPr>
            </w:pPr>
            <w:r>
              <w:rPr>
                <w:b/>
                <w:bCs/>
                <w:color w:val="000000"/>
                <w:sz w:val="28"/>
                <w:szCs w:val="28"/>
              </w:rPr>
              <w:t>водопровод</w:t>
            </w:r>
          </w:p>
        </w:tc>
      </w:tr>
      <w:tr w:rsidR="00E07C03">
        <w:trPr>
          <w:trHeight w:val="1344"/>
        </w:trPr>
        <w:tc>
          <w:tcPr>
            <w:tcW w:w="1365"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rPr>
                <w:b/>
                <w:bCs/>
                <w:color w:val="000000"/>
                <w:sz w:val="28"/>
                <w:szCs w:val="28"/>
              </w:rPr>
            </w:pPr>
            <w:r>
              <w:rPr>
                <w:b/>
                <w:bCs/>
                <w:color w:val="000000"/>
                <w:sz w:val="28"/>
                <w:szCs w:val="28"/>
              </w:rPr>
              <w:t>характер</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Затхлый, болотный, застойный</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Затхлый, тухлый, болотный</w:t>
            </w:r>
          </w:p>
        </w:tc>
        <w:tc>
          <w:tcPr>
            <w:tcW w:w="1770"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Затхлый, болотный</w:t>
            </w:r>
          </w:p>
        </w:tc>
        <w:tc>
          <w:tcPr>
            <w:tcW w:w="1305" w:type="dxa"/>
            <w:tcBorders>
              <w:top w:val="single" w:sz="4" w:space="0" w:color="000000"/>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затхлый</w:t>
            </w: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 xml:space="preserve">хлористый </w:t>
            </w:r>
          </w:p>
        </w:tc>
      </w:tr>
      <w:tr w:rsidR="00E07C03">
        <w:trPr>
          <w:trHeight w:val="1200"/>
        </w:trPr>
        <w:tc>
          <w:tcPr>
            <w:tcW w:w="1365" w:type="dxa"/>
            <w:tcBorders>
              <w:left w:val="single" w:sz="4" w:space="0" w:color="000000"/>
              <w:bottom w:val="single" w:sz="4" w:space="0" w:color="000000"/>
            </w:tcBorders>
            <w:shd w:val="clear" w:color="auto" w:fill="auto"/>
            <w:tcMar>
              <w:left w:w="111" w:type="dxa"/>
            </w:tcMar>
            <w:vAlign w:val="center"/>
          </w:tcPr>
          <w:p w:rsidR="00E07C03" w:rsidRDefault="00E41EDE">
            <w:pPr>
              <w:pStyle w:val="ac"/>
              <w:spacing w:line="360" w:lineRule="auto"/>
              <w:rPr>
                <w:b/>
                <w:bCs/>
                <w:color w:val="000000"/>
                <w:sz w:val="28"/>
                <w:szCs w:val="28"/>
              </w:rPr>
            </w:pPr>
            <w:r>
              <w:rPr>
                <w:b/>
                <w:bCs/>
                <w:color w:val="000000"/>
                <w:sz w:val="28"/>
                <w:szCs w:val="28"/>
              </w:rPr>
              <w:t>интен</w:t>
            </w:r>
            <w:r w:rsidR="00661C6F">
              <w:rPr>
                <w:b/>
                <w:bCs/>
                <w:color w:val="000000"/>
                <w:sz w:val="28"/>
                <w:szCs w:val="28"/>
              </w:rPr>
              <w:t>сивность</w:t>
            </w:r>
          </w:p>
        </w:tc>
        <w:tc>
          <w:tcPr>
            <w:tcW w:w="169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отчетливый</w:t>
            </w:r>
          </w:p>
        </w:tc>
        <w:tc>
          <w:tcPr>
            <w:tcW w:w="169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отчетливый</w:t>
            </w:r>
          </w:p>
        </w:tc>
        <w:tc>
          <w:tcPr>
            <w:tcW w:w="1770" w:type="dxa"/>
            <w:tcBorders>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заметный</w:t>
            </w:r>
          </w:p>
        </w:tc>
        <w:tc>
          <w:tcPr>
            <w:tcW w:w="1305" w:type="dxa"/>
            <w:tcBorders>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слабый</w:t>
            </w:r>
          </w:p>
        </w:tc>
        <w:tc>
          <w:tcPr>
            <w:tcW w:w="175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заметный</w:t>
            </w:r>
          </w:p>
        </w:tc>
      </w:tr>
      <w:tr w:rsidR="00E07C03">
        <w:trPr>
          <w:trHeight w:val="735"/>
        </w:trPr>
        <w:tc>
          <w:tcPr>
            <w:tcW w:w="1365" w:type="dxa"/>
            <w:tcBorders>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rPr>
                <w:b/>
                <w:bCs/>
                <w:color w:val="000000"/>
                <w:sz w:val="28"/>
                <w:szCs w:val="28"/>
              </w:rPr>
            </w:pPr>
            <w:r>
              <w:rPr>
                <w:b/>
                <w:bCs/>
                <w:color w:val="000000"/>
                <w:sz w:val="28"/>
                <w:szCs w:val="28"/>
              </w:rPr>
              <w:t>баллы</w:t>
            </w:r>
          </w:p>
        </w:tc>
        <w:tc>
          <w:tcPr>
            <w:tcW w:w="169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4</w:t>
            </w:r>
          </w:p>
        </w:tc>
        <w:tc>
          <w:tcPr>
            <w:tcW w:w="169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4</w:t>
            </w:r>
          </w:p>
        </w:tc>
        <w:tc>
          <w:tcPr>
            <w:tcW w:w="1770" w:type="dxa"/>
            <w:tcBorders>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3</w:t>
            </w:r>
          </w:p>
        </w:tc>
        <w:tc>
          <w:tcPr>
            <w:tcW w:w="1305" w:type="dxa"/>
            <w:tcBorders>
              <w:left w:val="single" w:sz="4" w:space="0" w:color="000000"/>
              <w:bottom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2</w:t>
            </w:r>
          </w:p>
        </w:tc>
        <w:tc>
          <w:tcPr>
            <w:tcW w:w="1755" w:type="dxa"/>
            <w:tcBorders>
              <w:left w:val="single" w:sz="4" w:space="0" w:color="000000"/>
              <w:bottom w:val="single" w:sz="4" w:space="0" w:color="000000"/>
              <w:right w:val="single" w:sz="4" w:space="0" w:color="000000"/>
            </w:tcBorders>
            <w:shd w:val="clear" w:color="auto" w:fill="auto"/>
            <w:tcMar>
              <w:left w:w="111" w:type="dxa"/>
            </w:tcMar>
            <w:vAlign w:val="center"/>
          </w:tcPr>
          <w:p w:rsidR="00E07C03" w:rsidRDefault="00661C6F">
            <w:pPr>
              <w:pStyle w:val="ac"/>
              <w:spacing w:line="360" w:lineRule="auto"/>
              <w:jc w:val="center"/>
              <w:rPr>
                <w:color w:val="000000"/>
                <w:sz w:val="28"/>
                <w:szCs w:val="28"/>
              </w:rPr>
            </w:pPr>
            <w:r>
              <w:rPr>
                <w:color w:val="000000"/>
                <w:sz w:val="28"/>
                <w:szCs w:val="28"/>
              </w:rPr>
              <w:t>3</w:t>
            </w:r>
          </w:p>
        </w:tc>
      </w:tr>
    </w:tbl>
    <w:p w:rsidR="00E07C03" w:rsidRDefault="00E07C03">
      <w:pPr>
        <w:spacing w:line="360" w:lineRule="auto"/>
        <w:ind w:firstLine="850"/>
        <w:jc w:val="both"/>
        <w:rPr>
          <w:color w:val="000000"/>
          <w:sz w:val="28"/>
          <w:szCs w:val="28"/>
        </w:rPr>
      </w:pPr>
    </w:p>
    <w:p w:rsidR="00E07C03" w:rsidRDefault="00661C6F">
      <w:pPr>
        <w:widowControl/>
        <w:tabs>
          <w:tab w:val="left" w:pos="675"/>
        </w:tabs>
        <w:spacing w:line="360" w:lineRule="auto"/>
        <w:ind w:firstLine="850"/>
        <w:jc w:val="both"/>
        <w:rPr>
          <w:color w:val="000000"/>
          <w:sz w:val="28"/>
          <w:szCs w:val="28"/>
        </w:rPr>
      </w:pPr>
      <w:r>
        <w:rPr>
          <w:b/>
          <w:bCs/>
          <w:color w:val="000000"/>
          <w:sz w:val="28"/>
          <w:szCs w:val="28"/>
        </w:rPr>
        <w:t>Приложение 2.</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35"/>
        <w:gridCol w:w="6810"/>
      </w:tblGrid>
      <w:tr w:rsidR="00E07C03">
        <w:tc>
          <w:tcPr>
            <w:tcW w:w="2835"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68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Характеристика цвета</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пруд</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Светло-желтая, немного мутная</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ручей</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Желтовато-коричневая, очень мутная, грязная</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река</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Зеленоватого цвета</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колодец</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Слабо -желтая</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E41EDE">
            <w:pPr>
              <w:pStyle w:val="ac"/>
              <w:spacing w:line="360" w:lineRule="auto"/>
              <w:jc w:val="both"/>
              <w:rPr>
                <w:color w:val="000000"/>
                <w:sz w:val="28"/>
                <w:szCs w:val="28"/>
              </w:rPr>
            </w:pPr>
            <w:r>
              <w:rPr>
                <w:color w:val="000000"/>
                <w:sz w:val="28"/>
                <w:szCs w:val="28"/>
              </w:rPr>
              <w:t>водопровод</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Рыжеватого оттенка</w:t>
            </w:r>
          </w:p>
        </w:tc>
      </w:tr>
    </w:tbl>
    <w:p w:rsidR="00E07C03" w:rsidRDefault="00E07C03">
      <w:pPr>
        <w:widowControl/>
        <w:spacing w:line="360" w:lineRule="auto"/>
        <w:ind w:firstLine="850"/>
        <w:jc w:val="both"/>
        <w:rPr>
          <w:b/>
          <w:bCs/>
          <w:color w:val="000000"/>
          <w:sz w:val="28"/>
          <w:szCs w:val="28"/>
        </w:rPr>
      </w:pPr>
    </w:p>
    <w:p w:rsidR="00E07C03" w:rsidRDefault="00661C6F">
      <w:pPr>
        <w:widowControl/>
        <w:spacing w:line="360" w:lineRule="auto"/>
        <w:ind w:firstLine="850"/>
        <w:jc w:val="both"/>
        <w:rPr>
          <w:b/>
          <w:bCs/>
          <w:color w:val="000000"/>
          <w:sz w:val="28"/>
          <w:szCs w:val="28"/>
        </w:rPr>
      </w:pPr>
      <w:r>
        <w:rPr>
          <w:b/>
          <w:bCs/>
          <w:color w:val="000000"/>
          <w:sz w:val="28"/>
          <w:szCs w:val="28"/>
        </w:rPr>
        <w:t>Приложение 3.</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8"/>
        <w:gridCol w:w="4820"/>
      </w:tblGrid>
      <w:tr w:rsidR="00E07C03">
        <w:tc>
          <w:tcPr>
            <w:tcW w:w="4818"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Прозрачность (в см)</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пруд</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23</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ручей</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6,5</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река</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26</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колодец</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 xml:space="preserve">более 30 </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E41EDE">
            <w:pPr>
              <w:pStyle w:val="ac"/>
              <w:spacing w:line="360" w:lineRule="auto"/>
              <w:jc w:val="both"/>
              <w:rPr>
                <w:color w:val="000000"/>
                <w:sz w:val="28"/>
                <w:szCs w:val="28"/>
              </w:rPr>
            </w:pPr>
            <w:r>
              <w:rPr>
                <w:color w:val="000000"/>
                <w:sz w:val="28"/>
                <w:szCs w:val="28"/>
              </w:rPr>
              <w:t>водопровод</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более 30</w:t>
            </w:r>
          </w:p>
        </w:tc>
      </w:tr>
    </w:tbl>
    <w:p w:rsidR="00E07C03" w:rsidRDefault="00E07C03">
      <w:pPr>
        <w:widowControl/>
        <w:spacing w:line="360" w:lineRule="auto"/>
        <w:jc w:val="both"/>
        <w:rPr>
          <w:b/>
          <w:bCs/>
          <w:color w:val="000000"/>
          <w:sz w:val="28"/>
          <w:szCs w:val="28"/>
        </w:rPr>
      </w:pPr>
    </w:p>
    <w:p w:rsidR="00E41EDE" w:rsidRDefault="00E41EDE">
      <w:pPr>
        <w:widowControl/>
        <w:spacing w:line="360" w:lineRule="auto"/>
        <w:jc w:val="both"/>
        <w:rPr>
          <w:b/>
          <w:bCs/>
          <w:color w:val="000000"/>
          <w:sz w:val="28"/>
          <w:szCs w:val="28"/>
        </w:rPr>
      </w:pPr>
    </w:p>
    <w:p w:rsidR="00E07C03" w:rsidRDefault="00661C6F">
      <w:pPr>
        <w:widowControl/>
        <w:spacing w:line="360" w:lineRule="auto"/>
        <w:jc w:val="both"/>
        <w:rPr>
          <w:b/>
          <w:bCs/>
          <w:color w:val="000000"/>
          <w:sz w:val="28"/>
          <w:szCs w:val="28"/>
        </w:rPr>
      </w:pPr>
      <w:r>
        <w:rPr>
          <w:b/>
          <w:bCs/>
          <w:color w:val="000000"/>
          <w:sz w:val="28"/>
          <w:szCs w:val="28"/>
        </w:rPr>
        <w:t>Приложение 4</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35"/>
        <w:gridCol w:w="6810"/>
      </w:tblGrid>
      <w:tr w:rsidR="00E07C03">
        <w:tc>
          <w:tcPr>
            <w:tcW w:w="2835"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68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Наличие частиц</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пруд</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Присутствуют в значительном количестве</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ручей</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Очень много частиц, самое большое количество из всех образцов</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река</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Есть небольшое количество</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колодец</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 xml:space="preserve">Есть в незначительном количестве </w:t>
            </w:r>
          </w:p>
        </w:tc>
      </w:tr>
      <w:tr w:rsidR="00E07C03">
        <w:tc>
          <w:tcPr>
            <w:tcW w:w="2835" w:type="dxa"/>
            <w:tcBorders>
              <w:left w:val="single" w:sz="2" w:space="0" w:color="000000"/>
              <w:bottom w:val="single" w:sz="2" w:space="0" w:color="000000"/>
            </w:tcBorders>
            <w:shd w:val="clear" w:color="auto" w:fill="auto"/>
            <w:tcMar>
              <w:left w:w="54" w:type="dxa"/>
            </w:tcMar>
          </w:tcPr>
          <w:p w:rsidR="00E07C03" w:rsidRDefault="00E41EDE">
            <w:pPr>
              <w:pStyle w:val="ac"/>
              <w:spacing w:line="360" w:lineRule="auto"/>
              <w:jc w:val="both"/>
              <w:rPr>
                <w:color w:val="000000"/>
                <w:sz w:val="28"/>
                <w:szCs w:val="28"/>
              </w:rPr>
            </w:pPr>
            <w:r>
              <w:rPr>
                <w:color w:val="000000"/>
                <w:sz w:val="28"/>
                <w:szCs w:val="28"/>
              </w:rPr>
              <w:t>водопровод</w:t>
            </w:r>
          </w:p>
        </w:tc>
        <w:tc>
          <w:tcPr>
            <w:tcW w:w="681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Есть в небольшом количестве оранжевого цвета</w:t>
            </w:r>
          </w:p>
        </w:tc>
      </w:tr>
    </w:tbl>
    <w:p w:rsidR="00E07C03" w:rsidRDefault="00E07C03">
      <w:pPr>
        <w:widowControl/>
        <w:spacing w:after="150" w:line="360" w:lineRule="auto"/>
        <w:ind w:firstLine="850"/>
        <w:jc w:val="both"/>
        <w:rPr>
          <w:b/>
          <w:bCs/>
          <w:color w:val="000000"/>
          <w:sz w:val="28"/>
          <w:szCs w:val="28"/>
        </w:rPr>
      </w:pPr>
    </w:p>
    <w:p w:rsidR="00E07C03" w:rsidRDefault="00661C6F">
      <w:pPr>
        <w:widowControl/>
        <w:spacing w:after="150" w:line="360" w:lineRule="auto"/>
        <w:ind w:firstLine="850"/>
        <w:jc w:val="both"/>
        <w:rPr>
          <w:b/>
          <w:bCs/>
          <w:color w:val="000000"/>
          <w:sz w:val="28"/>
          <w:szCs w:val="28"/>
        </w:rPr>
      </w:pPr>
      <w:r>
        <w:rPr>
          <w:b/>
          <w:bCs/>
          <w:color w:val="000000"/>
          <w:sz w:val="28"/>
          <w:szCs w:val="28"/>
        </w:rPr>
        <w:t>Приложение 5.</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76"/>
        <w:gridCol w:w="3948"/>
        <w:gridCol w:w="3214"/>
      </w:tblGrid>
      <w:tr w:rsidR="00E07C03">
        <w:tc>
          <w:tcPr>
            <w:tcW w:w="2476"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3948"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Использование мыла (пена)</w:t>
            </w:r>
          </w:p>
        </w:tc>
        <w:tc>
          <w:tcPr>
            <w:tcW w:w="321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осадок</w:t>
            </w:r>
          </w:p>
        </w:tc>
      </w:tr>
      <w:tr w:rsidR="00E07C03">
        <w:tc>
          <w:tcPr>
            <w:tcW w:w="2476"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пруд</w:t>
            </w:r>
          </w:p>
        </w:tc>
        <w:tc>
          <w:tcPr>
            <w:tcW w:w="394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Пена присутствует, снизу раствор прозрачный</w:t>
            </w:r>
          </w:p>
        </w:tc>
        <w:tc>
          <w:tcPr>
            <w:tcW w:w="3214"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Присутствуют хлопья в незначительном количестве</w:t>
            </w:r>
          </w:p>
        </w:tc>
      </w:tr>
      <w:tr w:rsidR="00E07C03">
        <w:tc>
          <w:tcPr>
            <w:tcW w:w="2476"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ручей</w:t>
            </w:r>
          </w:p>
        </w:tc>
        <w:tc>
          <w:tcPr>
            <w:tcW w:w="394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Пена присутствует, снизу раствор прозрачный</w:t>
            </w:r>
          </w:p>
        </w:tc>
        <w:tc>
          <w:tcPr>
            <w:tcW w:w="3214"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Присутствуют хлопья в незначительном количестве</w:t>
            </w:r>
          </w:p>
        </w:tc>
      </w:tr>
      <w:tr w:rsidR="00E07C03">
        <w:tc>
          <w:tcPr>
            <w:tcW w:w="2476"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река</w:t>
            </w:r>
          </w:p>
        </w:tc>
        <w:tc>
          <w:tcPr>
            <w:tcW w:w="394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Пена присутствует, снизу раствор прозрачный</w:t>
            </w:r>
          </w:p>
        </w:tc>
        <w:tc>
          <w:tcPr>
            <w:tcW w:w="3214"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Хлопья в очень большом количестве</w:t>
            </w:r>
          </w:p>
        </w:tc>
      </w:tr>
      <w:tr w:rsidR="00E07C03">
        <w:tc>
          <w:tcPr>
            <w:tcW w:w="2476"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колодец</w:t>
            </w:r>
          </w:p>
        </w:tc>
        <w:tc>
          <w:tcPr>
            <w:tcW w:w="394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Пена присутствует, снизу раствор прозрачный</w:t>
            </w:r>
          </w:p>
        </w:tc>
        <w:tc>
          <w:tcPr>
            <w:tcW w:w="3214"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Хлопья в большом количестве</w:t>
            </w:r>
          </w:p>
        </w:tc>
      </w:tr>
      <w:tr w:rsidR="00E07C03">
        <w:tc>
          <w:tcPr>
            <w:tcW w:w="2476"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водопровод</w:t>
            </w:r>
          </w:p>
        </w:tc>
        <w:tc>
          <w:tcPr>
            <w:tcW w:w="394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Пена в не образовалась, мутный раствор</w:t>
            </w:r>
          </w:p>
        </w:tc>
        <w:tc>
          <w:tcPr>
            <w:tcW w:w="3214"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Присутствуют хлопья в большом количестве</w:t>
            </w:r>
          </w:p>
        </w:tc>
      </w:tr>
    </w:tbl>
    <w:p w:rsidR="00E07C03" w:rsidRDefault="00E07C03">
      <w:pPr>
        <w:widowControl/>
        <w:spacing w:line="360" w:lineRule="auto"/>
        <w:ind w:firstLine="850"/>
        <w:jc w:val="both"/>
        <w:rPr>
          <w:b/>
          <w:bCs/>
          <w:color w:val="000000"/>
          <w:sz w:val="28"/>
          <w:szCs w:val="28"/>
        </w:rPr>
      </w:pPr>
    </w:p>
    <w:p w:rsidR="00E41EDE" w:rsidRDefault="00E41EDE">
      <w:pPr>
        <w:widowControl/>
        <w:spacing w:line="360" w:lineRule="auto"/>
        <w:ind w:firstLine="850"/>
        <w:jc w:val="both"/>
        <w:rPr>
          <w:b/>
          <w:bCs/>
          <w:color w:val="000000"/>
          <w:sz w:val="28"/>
          <w:szCs w:val="28"/>
        </w:rPr>
      </w:pPr>
    </w:p>
    <w:p w:rsidR="00E41EDE" w:rsidRDefault="00E41EDE">
      <w:pPr>
        <w:widowControl/>
        <w:spacing w:line="360" w:lineRule="auto"/>
        <w:ind w:firstLine="850"/>
        <w:jc w:val="both"/>
        <w:rPr>
          <w:b/>
          <w:bCs/>
          <w:color w:val="000000"/>
          <w:sz w:val="28"/>
          <w:szCs w:val="28"/>
        </w:rPr>
      </w:pPr>
    </w:p>
    <w:p w:rsidR="00E41EDE" w:rsidRDefault="00E41EDE">
      <w:pPr>
        <w:widowControl/>
        <w:spacing w:line="360" w:lineRule="auto"/>
        <w:ind w:firstLine="850"/>
        <w:jc w:val="both"/>
        <w:rPr>
          <w:b/>
          <w:bCs/>
          <w:color w:val="000000"/>
          <w:sz w:val="28"/>
          <w:szCs w:val="28"/>
        </w:rPr>
      </w:pPr>
    </w:p>
    <w:p w:rsidR="00E07C03" w:rsidRDefault="00661C6F">
      <w:pPr>
        <w:widowControl/>
        <w:spacing w:line="360" w:lineRule="auto"/>
        <w:ind w:firstLine="850"/>
        <w:jc w:val="both"/>
        <w:rPr>
          <w:b/>
          <w:bCs/>
          <w:color w:val="000000"/>
          <w:sz w:val="28"/>
          <w:szCs w:val="28"/>
        </w:rPr>
      </w:pPr>
      <w:r>
        <w:rPr>
          <w:b/>
          <w:bCs/>
          <w:color w:val="000000"/>
          <w:sz w:val="28"/>
          <w:szCs w:val="28"/>
        </w:rPr>
        <w:t>Приложение 6.</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4818"/>
        <w:gridCol w:w="4820"/>
      </w:tblGrid>
      <w:tr w:rsidR="00E07C03">
        <w:tc>
          <w:tcPr>
            <w:tcW w:w="4818"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48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lang w:val="en-US"/>
              </w:rPr>
            </w:pPr>
            <w:r>
              <w:rPr>
                <w:color w:val="000000"/>
                <w:sz w:val="28"/>
                <w:szCs w:val="28"/>
                <w:lang w:val="en-US"/>
              </w:rPr>
              <w:t xml:space="preserve">PH - </w:t>
            </w:r>
            <w:r>
              <w:rPr>
                <w:color w:val="000000"/>
                <w:sz w:val="28"/>
                <w:szCs w:val="28"/>
              </w:rPr>
              <w:t>среда</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пруд</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6 (слабокислые)</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ручей</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6 (слабокислые)</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река</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5,5 (слабокислые)</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колодец</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6,5 (нейтральные)</w:t>
            </w:r>
          </w:p>
        </w:tc>
      </w:tr>
      <w:tr w:rsidR="00E07C03">
        <w:tc>
          <w:tcPr>
            <w:tcW w:w="4818" w:type="dxa"/>
            <w:tcBorders>
              <w:left w:val="single" w:sz="2" w:space="0" w:color="000000"/>
              <w:bottom w:val="single" w:sz="2" w:space="0" w:color="000000"/>
            </w:tcBorders>
            <w:shd w:val="clear" w:color="auto" w:fill="auto"/>
            <w:tcMar>
              <w:left w:w="54" w:type="dxa"/>
            </w:tcMar>
          </w:tcPr>
          <w:p w:rsidR="00E07C03" w:rsidRDefault="00E41EDE">
            <w:pPr>
              <w:pStyle w:val="ac"/>
              <w:spacing w:line="360" w:lineRule="auto"/>
              <w:ind w:firstLine="850"/>
              <w:jc w:val="both"/>
              <w:rPr>
                <w:color w:val="000000"/>
                <w:sz w:val="28"/>
                <w:szCs w:val="28"/>
              </w:rPr>
            </w:pPr>
            <w:r>
              <w:rPr>
                <w:color w:val="000000"/>
                <w:sz w:val="28"/>
                <w:szCs w:val="28"/>
              </w:rPr>
              <w:t>водопровод</w:t>
            </w:r>
          </w:p>
        </w:tc>
        <w:tc>
          <w:tcPr>
            <w:tcW w:w="4820"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ind w:firstLine="850"/>
              <w:jc w:val="both"/>
              <w:rPr>
                <w:color w:val="000000"/>
                <w:sz w:val="28"/>
                <w:szCs w:val="28"/>
              </w:rPr>
            </w:pPr>
            <w:r>
              <w:rPr>
                <w:color w:val="000000"/>
                <w:sz w:val="28"/>
                <w:szCs w:val="28"/>
              </w:rPr>
              <w:t>6,5 (нейтральные)</w:t>
            </w:r>
          </w:p>
        </w:tc>
      </w:tr>
    </w:tbl>
    <w:p w:rsidR="00E07C03" w:rsidRDefault="00E07C03">
      <w:pPr>
        <w:pStyle w:val="a1"/>
        <w:widowControl/>
        <w:spacing w:after="150" w:line="360" w:lineRule="auto"/>
        <w:ind w:firstLine="850"/>
        <w:jc w:val="both"/>
        <w:rPr>
          <w:b/>
          <w:bCs/>
          <w:color w:val="000000"/>
          <w:sz w:val="28"/>
          <w:szCs w:val="28"/>
        </w:rPr>
      </w:pPr>
    </w:p>
    <w:p w:rsidR="00E07C03" w:rsidRDefault="00661C6F">
      <w:pPr>
        <w:spacing w:line="360" w:lineRule="auto"/>
        <w:jc w:val="both"/>
        <w:rPr>
          <w:b/>
          <w:bCs/>
          <w:color w:val="000000"/>
          <w:sz w:val="28"/>
          <w:szCs w:val="28"/>
        </w:rPr>
      </w:pPr>
      <w:r>
        <w:rPr>
          <w:b/>
          <w:bCs/>
          <w:color w:val="000000"/>
          <w:sz w:val="28"/>
          <w:szCs w:val="28"/>
        </w:rPr>
        <w:t>Приложение 7.</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812"/>
        <w:gridCol w:w="3307"/>
        <w:gridCol w:w="3519"/>
      </w:tblGrid>
      <w:tr w:rsidR="00E07C03">
        <w:tc>
          <w:tcPr>
            <w:tcW w:w="2812"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Название водоема</w:t>
            </w:r>
          </w:p>
        </w:tc>
        <w:tc>
          <w:tcPr>
            <w:tcW w:w="3307" w:type="dxa"/>
            <w:tcBorders>
              <w:top w:val="single" w:sz="2" w:space="0" w:color="000000"/>
              <w:left w:val="single" w:sz="2" w:space="0" w:color="000000"/>
              <w:bottom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Окраска</w:t>
            </w:r>
          </w:p>
        </w:tc>
        <w:tc>
          <w:tcPr>
            <w:tcW w:w="351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center"/>
              <w:rPr>
                <w:color w:val="000000"/>
                <w:sz w:val="28"/>
                <w:szCs w:val="28"/>
              </w:rPr>
            </w:pPr>
            <w:r>
              <w:rPr>
                <w:color w:val="000000"/>
                <w:sz w:val="28"/>
                <w:szCs w:val="28"/>
              </w:rPr>
              <w:t>осадок</w:t>
            </w:r>
          </w:p>
        </w:tc>
      </w:tr>
      <w:tr w:rsidR="00E07C03">
        <w:tc>
          <w:tcPr>
            <w:tcW w:w="2812"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пруд</w:t>
            </w:r>
          </w:p>
        </w:tc>
        <w:tc>
          <w:tcPr>
            <w:tcW w:w="3307"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изменилась</w:t>
            </w:r>
          </w:p>
        </w:tc>
        <w:tc>
          <w:tcPr>
            <w:tcW w:w="3519"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Небольшое количество</w:t>
            </w:r>
          </w:p>
        </w:tc>
      </w:tr>
      <w:tr w:rsidR="00E07C03">
        <w:tc>
          <w:tcPr>
            <w:tcW w:w="2812"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ручей</w:t>
            </w:r>
          </w:p>
        </w:tc>
        <w:tc>
          <w:tcPr>
            <w:tcW w:w="3307"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изменилась</w:t>
            </w:r>
          </w:p>
        </w:tc>
        <w:tc>
          <w:tcPr>
            <w:tcW w:w="3519"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Максимальное количество</w:t>
            </w:r>
          </w:p>
        </w:tc>
      </w:tr>
      <w:tr w:rsidR="00E07C03">
        <w:tc>
          <w:tcPr>
            <w:tcW w:w="2812"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река</w:t>
            </w:r>
          </w:p>
        </w:tc>
        <w:tc>
          <w:tcPr>
            <w:tcW w:w="3307"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 xml:space="preserve"> изменилась</w:t>
            </w:r>
          </w:p>
        </w:tc>
        <w:tc>
          <w:tcPr>
            <w:tcW w:w="3519"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Среднее значение</w:t>
            </w:r>
          </w:p>
        </w:tc>
      </w:tr>
      <w:tr w:rsidR="00E07C03">
        <w:tc>
          <w:tcPr>
            <w:tcW w:w="2812"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колодец</w:t>
            </w:r>
          </w:p>
        </w:tc>
        <w:tc>
          <w:tcPr>
            <w:tcW w:w="3307"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изменилась</w:t>
            </w:r>
          </w:p>
        </w:tc>
        <w:tc>
          <w:tcPr>
            <w:tcW w:w="3519"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 xml:space="preserve"> в большом количестве</w:t>
            </w:r>
          </w:p>
        </w:tc>
      </w:tr>
      <w:tr w:rsidR="00E07C03">
        <w:tc>
          <w:tcPr>
            <w:tcW w:w="2812" w:type="dxa"/>
            <w:tcBorders>
              <w:left w:val="single" w:sz="2" w:space="0" w:color="000000"/>
              <w:bottom w:val="single" w:sz="2" w:space="0" w:color="000000"/>
            </w:tcBorders>
            <w:shd w:val="clear" w:color="auto" w:fill="auto"/>
            <w:tcMar>
              <w:left w:w="54" w:type="dxa"/>
            </w:tcMar>
          </w:tcPr>
          <w:p w:rsidR="00E07C03" w:rsidRDefault="00E41EDE">
            <w:pPr>
              <w:pStyle w:val="ac"/>
              <w:spacing w:line="360" w:lineRule="auto"/>
              <w:jc w:val="both"/>
              <w:rPr>
                <w:color w:val="000000"/>
                <w:sz w:val="28"/>
                <w:szCs w:val="28"/>
              </w:rPr>
            </w:pPr>
            <w:r>
              <w:rPr>
                <w:color w:val="000000"/>
                <w:sz w:val="28"/>
                <w:szCs w:val="28"/>
              </w:rPr>
              <w:t>водопровод</w:t>
            </w:r>
          </w:p>
        </w:tc>
        <w:tc>
          <w:tcPr>
            <w:tcW w:w="3307" w:type="dxa"/>
            <w:tcBorders>
              <w:left w:val="single" w:sz="2" w:space="0" w:color="000000"/>
              <w:bottom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изменилась</w:t>
            </w:r>
          </w:p>
        </w:tc>
        <w:tc>
          <w:tcPr>
            <w:tcW w:w="3519" w:type="dxa"/>
            <w:tcBorders>
              <w:left w:val="single" w:sz="2" w:space="0" w:color="000000"/>
              <w:bottom w:val="single" w:sz="2" w:space="0" w:color="000000"/>
              <w:right w:val="single" w:sz="2" w:space="0" w:color="000000"/>
            </w:tcBorders>
            <w:shd w:val="clear" w:color="auto" w:fill="auto"/>
            <w:tcMar>
              <w:left w:w="54" w:type="dxa"/>
            </w:tcMar>
          </w:tcPr>
          <w:p w:rsidR="00E07C03" w:rsidRDefault="00661C6F">
            <w:pPr>
              <w:pStyle w:val="ac"/>
              <w:spacing w:line="360" w:lineRule="auto"/>
              <w:jc w:val="both"/>
              <w:rPr>
                <w:color w:val="000000"/>
                <w:sz w:val="28"/>
                <w:szCs w:val="28"/>
              </w:rPr>
            </w:pPr>
            <w:r>
              <w:rPr>
                <w:color w:val="000000"/>
                <w:sz w:val="28"/>
                <w:szCs w:val="28"/>
              </w:rPr>
              <w:t xml:space="preserve"> в малом количестве</w:t>
            </w:r>
          </w:p>
        </w:tc>
      </w:tr>
    </w:tbl>
    <w:p w:rsidR="00E07C03" w:rsidRDefault="00E07C03">
      <w:pPr>
        <w:pStyle w:val="a1"/>
        <w:widowControl/>
        <w:spacing w:after="0" w:line="360" w:lineRule="auto"/>
        <w:ind w:firstLine="850"/>
        <w:jc w:val="both"/>
        <w:rPr>
          <w:b/>
          <w:bCs/>
          <w:color w:val="000000"/>
          <w:sz w:val="28"/>
          <w:szCs w:val="28"/>
        </w:rPr>
      </w:pPr>
    </w:p>
    <w:p w:rsidR="00E07C03" w:rsidRDefault="00E07C03">
      <w:pPr>
        <w:pStyle w:val="a1"/>
        <w:widowControl/>
        <w:spacing w:after="150" w:line="360" w:lineRule="auto"/>
        <w:ind w:firstLine="850"/>
        <w:jc w:val="both"/>
        <w:rPr>
          <w:rStyle w:val="a8"/>
          <w:b/>
          <w:bCs/>
          <w:i w:val="0"/>
          <w:color w:val="000000"/>
          <w:sz w:val="28"/>
          <w:szCs w:val="28"/>
        </w:rPr>
      </w:pPr>
    </w:p>
    <w:sectPr w:rsidR="00E07C03">
      <w:pgSz w:w="11906" w:h="16838"/>
      <w:pgMar w:top="1134" w:right="567" w:bottom="1134"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00866"/>
    <w:multiLevelType w:val="multilevel"/>
    <w:tmpl w:val="BA445A7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5D142216"/>
    <w:multiLevelType w:val="multilevel"/>
    <w:tmpl w:val="BA20D3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2"/>
  </w:compat>
  <w:rsids>
    <w:rsidRoot w:val="00E07C03"/>
    <w:rsid w:val="005A3EAE"/>
    <w:rsid w:val="00661C6F"/>
    <w:rsid w:val="00917D55"/>
    <w:rsid w:val="00E07C03"/>
    <w:rsid w:val="00E4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370C"/>
  <w15:docId w15:val="{D7A29A9D-4F1D-4F9F-B06F-A34CAD4B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2"/>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0"/>
    <w:next w:val="a1"/>
    <w:qFormat/>
    <w:pPr>
      <w:outlineLvl w:val="0"/>
    </w:pPr>
    <w:rPr>
      <w:rFonts w:ascii="Liberation Serif" w:eastAsia="Segoe UI" w:hAnsi="Liberation Serif"/>
      <w:b/>
      <w:bCs/>
      <w:sz w:val="48"/>
      <w:szCs w:val="48"/>
    </w:rPr>
  </w:style>
  <w:style w:type="paragraph" w:styleId="3">
    <w:name w:val="heading 3"/>
    <w:basedOn w:val="a0"/>
    <w:next w:val="a1"/>
    <w:qFormat/>
    <w:pPr>
      <w:spacing w:before="140"/>
      <w:outlineLvl w:val="2"/>
    </w:pPr>
    <w:rPr>
      <w:rFonts w:ascii="Liberation Serif" w:eastAsia="Segoe UI" w:hAnsi="Liberation Serif"/>
      <w:b/>
      <w:bCs/>
    </w:rPr>
  </w:style>
  <w:style w:type="paragraph" w:styleId="5">
    <w:name w:val="heading 5"/>
    <w:basedOn w:val="a0"/>
    <w:next w:val="a1"/>
    <w:qFormat/>
    <w:pPr>
      <w:spacing w:before="120" w:after="60"/>
      <w:outlineLvl w:val="4"/>
    </w:pPr>
    <w:rPr>
      <w:rFonts w:ascii="Liberation Serif" w:eastAsia="Segoe UI" w:hAnsi="Liberation Serif"/>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qFormat/>
    <w:rPr>
      <w:rFonts w:ascii="OpenSymbol" w:eastAsia="OpenSymbol" w:hAnsi="OpenSymbol" w:cs="OpenSymbol"/>
    </w:rPr>
  </w:style>
  <w:style w:type="character" w:customStyle="1" w:styleId="a6">
    <w:name w:val="Выделение жирным"/>
    <w:qFormat/>
    <w:rPr>
      <w:b/>
      <w:bCs/>
    </w:rPr>
  </w:style>
  <w:style w:type="character" w:customStyle="1" w:styleId="a7">
    <w:name w:val="Символ нумерации"/>
    <w:qFormat/>
  </w:style>
  <w:style w:type="character" w:styleId="a8">
    <w:name w:val="Emphasis"/>
    <w:qFormat/>
    <w:rPr>
      <w:i/>
      <w:iCs/>
    </w:rPr>
  </w:style>
  <w:style w:type="character" w:customStyle="1" w:styleId="-">
    <w:name w:val="Интернет-ссылка"/>
    <w:rPr>
      <w:color w:val="000080"/>
      <w:u w:val="single"/>
    </w:rPr>
  </w:style>
  <w:style w:type="paragraph" w:styleId="a0">
    <w:name w:val="Title"/>
    <w:basedOn w:val="a"/>
    <w:next w:val="a1"/>
    <w:qFormat/>
    <w:pPr>
      <w:keepNext/>
      <w:spacing w:before="240" w:after="120"/>
    </w:pPr>
    <w:rPr>
      <w:rFonts w:ascii="Arial" w:hAnsi="Arial"/>
      <w:sz w:val="28"/>
      <w:szCs w:val="28"/>
    </w:rPr>
  </w:style>
  <w:style w:type="paragraph" w:styleId="a1">
    <w:name w:val="Body Text"/>
    <w:basedOn w:val="a"/>
    <w:pPr>
      <w:spacing w:after="120"/>
    </w:pPr>
  </w:style>
  <w:style w:type="paragraph" w:styleId="a9">
    <w:name w:val="List"/>
    <w:basedOn w:val="a1"/>
  </w:style>
  <w:style w:type="paragraph" w:styleId="aa">
    <w:name w:val="caption"/>
    <w:basedOn w:val="a"/>
    <w:qFormat/>
    <w:pPr>
      <w:suppressLineNumbers/>
      <w:spacing w:before="120" w:after="120"/>
    </w:pPr>
    <w:rPr>
      <w:i/>
      <w:iCs/>
    </w:rPr>
  </w:style>
  <w:style w:type="paragraph" w:styleId="ab">
    <w:name w:val="index heading"/>
    <w:basedOn w:val="a"/>
    <w:qFormat/>
    <w:pPr>
      <w:suppressLineNumbers/>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Орлов</dc:creator>
  <dc:description/>
  <cp:lastModifiedBy>Александр Орлов</cp:lastModifiedBy>
  <cp:revision>5</cp:revision>
  <cp:lastPrinted>2018-12-14T13:47:00Z</cp:lastPrinted>
  <dcterms:created xsi:type="dcterms:W3CDTF">2019-04-28T13:07:00Z</dcterms:created>
  <dcterms:modified xsi:type="dcterms:W3CDTF">2019-04-28T13:48:00Z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