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FC7" w:rsidRDefault="00E66FC7" w:rsidP="00E66FC7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4"/>
        </w:rPr>
      </w:pPr>
      <w:r>
        <w:rPr>
          <w:rFonts w:ascii="Times New Roman" w:hAnsi="Times New Roman" w:cs="Times New Roman"/>
          <w:b/>
          <w:color w:val="000000"/>
          <w:sz w:val="28"/>
          <w:szCs w:val="18"/>
          <w:shd w:val="clear" w:color="auto" w:fill="FFFFFF"/>
        </w:rPr>
        <w:t>Всероссийская дистанционная научно-практическая конференция школьников и студентов «МОЛОДОЙ УЧЁНЫЙ»</w:t>
      </w:r>
    </w:p>
    <w:p w:rsidR="00E66FC7" w:rsidRDefault="00E66FC7" w:rsidP="00E66F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66FC7" w:rsidRDefault="00E66FC7" w:rsidP="00E66F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66FC7" w:rsidRDefault="00E66FC7" w:rsidP="00E66F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Секция: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Биология</w:t>
      </w:r>
    </w:p>
    <w:p w:rsidR="00E66FC7" w:rsidRDefault="00E66FC7" w:rsidP="00E66F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E66FC7" w:rsidRDefault="00E66FC7" w:rsidP="00E66F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Исследовательская работа</w:t>
      </w:r>
    </w:p>
    <w:p w:rsidR="00E66FC7" w:rsidRDefault="00E66FC7" w:rsidP="00E66FC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«Биология без стресса»</w:t>
      </w:r>
    </w:p>
    <w:p w:rsidR="00E66FC7" w:rsidRDefault="00E66FC7" w:rsidP="00E66FC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E66FC7" w:rsidRDefault="00E66FC7" w:rsidP="00E66FC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Автор:</w:t>
      </w:r>
    </w:p>
    <w:p w:rsidR="00E66FC7" w:rsidRDefault="00E66FC7" w:rsidP="00E66FC7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Сидорова Виктория Витальевна,</w:t>
      </w:r>
    </w:p>
    <w:p w:rsidR="00E66FC7" w:rsidRDefault="00E66FC7" w:rsidP="00E66FC7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Барышникова Александра Сергеевна</w:t>
      </w:r>
    </w:p>
    <w:p w:rsidR="00E66FC7" w:rsidRDefault="00E66FC7" w:rsidP="00E66FC7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ученица 11б класса</w:t>
      </w:r>
    </w:p>
    <w:p w:rsidR="00E66FC7" w:rsidRDefault="00E66FC7" w:rsidP="00E66FC7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МБОУ СОШ №34 г. Ижевска. </w:t>
      </w:r>
    </w:p>
    <w:p w:rsidR="00E66FC7" w:rsidRDefault="00E66FC7" w:rsidP="00E66FC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E66FC7" w:rsidRDefault="00E66FC7" w:rsidP="00E66FC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</w:p>
    <w:p w:rsidR="00E66FC7" w:rsidRDefault="00E66FC7" w:rsidP="00E66FC7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Руководитель:</w:t>
      </w:r>
    </w:p>
    <w:p w:rsidR="00E66FC7" w:rsidRDefault="00E66FC7" w:rsidP="00E66FC7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Невоструева Надежда Михайловна,</w:t>
      </w:r>
    </w:p>
    <w:p w:rsidR="00E66FC7" w:rsidRDefault="00E66FC7" w:rsidP="00E66FC7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учитель математики </w:t>
      </w:r>
    </w:p>
    <w:p w:rsidR="00E66FC7" w:rsidRDefault="00E66FC7" w:rsidP="00E66FC7">
      <w:pPr>
        <w:spacing w:line="240" w:lineRule="auto"/>
        <w:jc w:val="right"/>
        <w:rPr>
          <w:rFonts w:ascii="Open Sans" w:hAnsi="Open Sans" w:cs="Open Sans"/>
          <w:color w:val="000000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</w:rPr>
        <w:t>89090534371</w:t>
      </w:r>
    </w:p>
    <w:p w:rsidR="00E66FC7" w:rsidRDefault="00E66FC7" w:rsidP="00E66FC7">
      <w:pPr>
        <w:spacing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МБОУ СОШ №34 г. Ижевска. </w:t>
      </w:r>
    </w:p>
    <w:p w:rsidR="00E66FC7" w:rsidRDefault="00E66FC7" w:rsidP="00E66FC7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E66FC7" w:rsidRDefault="00E66FC7" w:rsidP="00E66FC7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E66FC7" w:rsidRDefault="00E66FC7" w:rsidP="00E66FC7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E66FC7" w:rsidRDefault="00E66FC7" w:rsidP="00E66FC7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E66FC7" w:rsidRDefault="00E66FC7" w:rsidP="00E66FC7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E66FC7" w:rsidRDefault="00E66FC7" w:rsidP="00E66FC7">
      <w:pPr>
        <w:spacing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Ижевск 2019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</w:rPr>
        <w:id w:val="18953813"/>
        <w:docPartObj>
          <w:docPartGallery w:val="Table of Contents"/>
          <w:docPartUnique/>
        </w:docPartObj>
      </w:sdtPr>
      <w:sdtEndPr>
        <w:rPr>
          <w:rFonts w:eastAsiaTheme="majorEastAsia"/>
          <w:b/>
          <w:bCs/>
          <w:color w:val="365F91" w:themeColor="accent1" w:themeShade="BF"/>
        </w:rPr>
      </w:sdtEndPr>
      <w:sdtContent>
        <w:sdt>
          <w:sdtPr>
            <w:rPr>
              <w:rFonts w:ascii="Times New Roman" w:eastAsiaTheme="minorHAnsi" w:hAnsi="Times New Roman" w:cs="Times New Roman"/>
              <w:b w:val="0"/>
              <w:bCs w:val="0"/>
              <w:color w:val="auto"/>
            </w:rPr>
            <w:id w:val="223266"/>
            <w:docPartObj>
              <w:docPartGallery w:val="Table of Contents"/>
              <w:docPartUnique/>
            </w:docPartObj>
          </w:sdtPr>
          <w:sdtEndPr>
            <w:rPr>
              <w:rFonts w:eastAsiaTheme="majorEastAsia"/>
              <w:b/>
              <w:bCs/>
              <w:color w:val="365F91" w:themeColor="accent1" w:themeShade="BF"/>
            </w:rPr>
          </w:sdtEndPr>
          <w:sdtContent>
            <w:p w:rsidR="00144545" w:rsidRPr="00144545" w:rsidRDefault="008D47B4" w:rsidP="00144545">
              <w:pPr>
                <w:pStyle w:val="a5"/>
                <w:spacing w:before="0" w:line="360" w:lineRule="auto"/>
                <w:jc w:val="both"/>
                <w:rPr>
                  <w:rFonts w:ascii="Times New Roman" w:hAnsi="Times New Roman" w:cs="Times New Roman"/>
                  <w:noProof/>
                </w:rPr>
              </w:pPr>
              <w:r w:rsidRPr="00144545">
                <w:rPr>
                  <w:rFonts w:ascii="Times New Roman" w:hAnsi="Times New Roman" w:cs="Times New Roman"/>
                  <w:color w:val="auto"/>
                </w:rPr>
                <w:t>Оглавление</w:t>
              </w:r>
              <w:r w:rsidR="00B94E80" w:rsidRPr="00144545">
                <w:rPr>
                  <w:rFonts w:ascii="Times New Roman" w:hAnsi="Times New Roman" w:cs="Times New Roman"/>
                  <w:color w:val="auto"/>
                </w:rPr>
                <w:fldChar w:fldCharType="begin"/>
              </w:r>
              <w:r w:rsidRPr="00144545">
                <w:rPr>
                  <w:rFonts w:ascii="Times New Roman" w:hAnsi="Times New Roman" w:cs="Times New Roman"/>
                  <w:color w:val="auto"/>
                </w:rPr>
                <w:instrText xml:space="preserve"> TOC \o "1-3" \h \z \u </w:instrText>
              </w:r>
              <w:r w:rsidR="00B94E80" w:rsidRPr="00144545">
                <w:rPr>
                  <w:rFonts w:ascii="Times New Roman" w:hAnsi="Times New Roman" w:cs="Times New Roman"/>
                  <w:color w:val="auto"/>
                </w:rPr>
                <w:fldChar w:fldCharType="separate"/>
              </w:r>
            </w:p>
            <w:p w:rsidR="00144545" w:rsidRPr="00144545" w:rsidRDefault="00B94E80" w:rsidP="00144545">
              <w:pPr>
                <w:pStyle w:val="11"/>
                <w:tabs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80" w:history="1"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Глава 1.  Раскраска – метод наглядного обучения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_Toc3906480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5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21"/>
                <w:tabs>
                  <w:tab w:val="left" w:pos="880"/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81" w:history="1"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1.1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ab/>
                </w:r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Сущность стресса и причины его проявления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_Toc3906481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5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21"/>
                <w:tabs>
                  <w:tab w:val="left" w:pos="880"/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82" w:history="1"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1.2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ab/>
                </w:r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Наглядность</w:t>
                </w:r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  <w:lang w:val="en-US"/>
                  </w:rPr>
                  <w:t xml:space="preserve"> </w:t>
                </w:r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как способ обучения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_Toc3906482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6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21"/>
                <w:tabs>
                  <w:tab w:val="left" w:pos="880"/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83" w:history="1"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1.3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ab/>
                </w:r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История создания раскрасок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_Toc3906483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8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21"/>
                <w:tabs>
                  <w:tab w:val="left" w:pos="880"/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84" w:history="1"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1.4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ab/>
                </w:r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Понятие и виды раскрасок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_Toc3906484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9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21"/>
                <w:tabs>
                  <w:tab w:val="left" w:pos="880"/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85" w:history="1"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1.5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ab/>
                </w:r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Польза или  вред раскрасок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_Toc3906485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11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21"/>
                <w:tabs>
                  <w:tab w:val="left" w:pos="880"/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86" w:history="1"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1.6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sz w:val="28"/>
                    <w:szCs w:val="28"/>
                  </w:rPr>
                  <w:tab/>
                </w:r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 xml:space="preserve">Раскрашивание </w:t>
                </w:r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  <w:lang w:val="en-US"/>
                  </w:rPr>
                  <w:t xml:space="preserve"> </w:t>
                </w:r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как способ запоминания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_Toc3906486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12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11"/>
                <w:tabs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87" w:history="1"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Вывод по 1 главе.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_Toc3906487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13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11"/>
                <w:tabs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88" w:history="1">
                <w:r w:rsidR="00144545" w:rsidRPr="00144545">
                  <w:rPr>
                    <w:rStyle w:val="ac"/>
                    <w:rFonts w:ascii="Times New Roman" w:eastAsia="Calibri" w:hAnsi="Times New Roman" w:cs="Times New Roman"/>
                    <w:noProof/>
                    <w:sz w:val="28"/>
                    <w:szCs w:val="28"/>
                  </w:rPr>
                  <w:t>Глава 2.  Исследовательская часть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_Toc3906488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15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21"/>
                <w:tabs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89" w:history="1"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>2.1  Мониторинг тем по биологии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_Toc3906489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15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21"/>
                <w:tabs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90" w:history="1">
                <w:r w:rsidR="00144545" w:rsidRPr="00144545">
                  <w:rPr>
                    <w:rStyle w:val="ac"/>
                    <w:rFonts w:ascii="Times New Roman" w:hAnsi="Times New Roman" w:cs="Times New Roman"/>
                    <w:noProof/>
                    <w:sz w:val="28"/>
                    <w:szCs w:val="28"/>
                  </w:rPr>
                  <w:t xml:space="preserve">2.2  </w:t>
                </w:r>
                <w:r w:rsidR="00144545" w:rsidRPr="00144545">
                  <w:rPr>
                    <w:rStyle w:val="ac"/>
                    <w:rFonts w:ascii="Times New Roman" w:eastAsia="Calibri" w:hAnsi="Times New Roman" w:cs="Times New Roman"/>
                    <w:noProof/>
                    <w:sz w:val="28"/>
                    <w:szCs w:val="28"/>
                  </w:rPr>
                  <w:t>Проведение социологического  опроса и беседы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_Toc3906490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16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21"/>
                <w:tabs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91" w:history="1">
                <w:r w:rsidR="00144545" w:rsidRPr="00144545">
                  <w:rPr>
                    <w:rStyle w:val="ac"/>
                    <w:rFonts w:ascii="Times New Roman" w:eastAsia="Calibri" w:hAnsi="Times New Roman" w:cs="Times New Roman"/>
                    <w:noProof/>
                    <w:sz w:val="28"/>
                    <w:szCs w:val="28"/>
                  </w:rPr>
                  <w:t>2.3 Психодиагностика уровня стресса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_Toc3906491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20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21"/>
                <w:tabs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92" w:history="1">
                <w:r w:rsidR="00144545" w:rsidRPr="00144545">
                  <w:rPr>
                    <w:rStyle w:val="ac"/>
                    <w:rFonts w:ascii="Times New Roman" w:eastAsia="Calibri" w:hAnsi="Times New Roman" w:cs="Times New Roman"/>
                    <w:noProof/>
                    <w:sz w:val="28"/>
                    <w:szCs w:val="28"/>
                  </w:rPr>
                  <w:t>2.4 Мониторинг успешности учащихся 6-8 классов по биологии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_Toc3906492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25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21"/>
                <w:tabs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93" w:history="1">
                <w:r w:rsidR="00144545" w:rsidRPr="00144545">
                  <w:rPr>
                    <w:rStyle w:val="ac"/>
                    <w:rFonts w:ascii="Times New Roman" w:eastAsia="Calibri" w:hAnsi="Times New Roman" w:cs="Times New Roman"/>
                    <w:noProof/>
                    <w:sz w:val="28"/>
                    <w:szCs w:val="28"/>
                  </w:rPr>
                  <w:t>2.5 Создание раскрасок по биологии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_Toc3906493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27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21"/>
                <w:tabs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94" w:history="1">
                <w:r w:rsidR="00144545" w:rsidRPr="00144545">
                  <w:rPr>
                    <w:rStyle w:val="ac"/>
                    <w:rFonts w:ascii="Times New Roman" w:eastAsia="Calibri" w:hAnsi="Times New Roman" w:cs="Times New Roman"/>
                    <w:noProof/>
                    <w:sz w:val="28"/>
                    <w:szCs w:val="28"/>
                  </w:rPr>
                  <w:t>2.6 Анализ уровня знаний, после применения раскрасок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_Toc3906494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28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21"/>
                <w:tabs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95" w:history="1">
                <w:r w:rsidR="00144545" w:rsidRPr="00144545">
                  <w:rPr>
                    <w:rStyle w:val="ac"/>
                    <w:rFonts w:ascii="Times New Roman" w:eastAsia="Calibri" w:hAnsi="Times New Roman" w:cs="Times New Roman"/>
                    <w:noProof/>
                    <w:sz w:val="28"/>
                    <w:szCs w:val="28"/>
                  </w:rPr>
                  <w:t>2.7</w:t>
                </w:r>
                <w:r w:rsidR="00144545" w:rsidRPr="00144545">
                  <w:rPr>
                    <w:rStyle w:val="ac"/>
                    <w:rFonts w:ascii="Times New Roman" w:eastAsia="Times New Roman" w:hAnsi="Times New Roman" w:cs="Times New Roman"/>
                    <w:noProof/>
                    <w:sz w:val="28"/>
                    <w:szCs w:val="28"/>
                  </w:rPr>
                  <w:t xml:space="preserve"> Исследование уровня мотивации учащихся 6-8 класс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_Toc3906495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31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21"/>
                <w:tabs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96" w:history="1">
                <w:r w:rsidR="00144545" w:rsidRPr="00144545">
                  <w:rPr>
                    <w:rStyle w:val="ac"/>
                    <w:rFonts w:ascii="Times New Roman" w:eastAsia="Calibri" w:hAnsi="Times New Roman" w:cs="Times New Roman"/>
                    <w:noProof/>
                    <w:sz w:val="28"/>
                    <w:szCs w:val="28"/>
                  </w:rPr>
                  <w:t>2.8 Психодиагностика уровня стресса после применения раскрасок по биологии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_Toc3906496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34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11"/>
                <w:tabs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97" w:history="1">
                <w:r w:rsidR="00144545" w:rsidRPr="00144545">
                  <w:rPr>
                    <w:rStyle w:val="ac"/>
                    <w:rFonts w:ascii="Times New Roman" w:eastAsia="Calibri" w:hAnsi="Times New Roman" w:cs="Times New Roman"/>
                    <w:noProof/>
                    <w:sz w:val="28"/>
                    <w:szCs w:val="28"/>
                  </w:rPr>
                  <w:t>Вывод по 2 главе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_Toc3906497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38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11"/>
                <w:tabs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98" w:history="1">
                <w:r w:rsidR="00144545" w:rsidRPr="00144545">
                  <w:rPr>
                    <w:rStyle w:val="ac"/>
                    <w:rFonts w:ascii="Times New Roman" w:eastAsia="Calibri" w:hAnsi="Times New Roman" w:cs="Times New Roman"/>
                    <w:noProof/>
                    <w:sz w:val="28"/>
                    <w:szCs w:val="28"/>
                  </w:rPr>
                  <w:t>Заключение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_Toc3906498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40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11"/>
                <w:tabs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sz w:val="28"/>
                  <w:szCs w:val="28"/>
                </w:rPr>
              </w:pPr>
              <w:hyperlink w:anchor="_Toc3906499" w:history="1">
                <w:r w:rsidR="00144545" w:rsidRPr="00144545">
                  <w:rPr>
                    <w:rStyle w:val="ac"/>
                    <w:rFonts w:ascii="Times New Roman" w:eastAsia="Calibri" w:hAnsi="Times New Roman" w:cs="Times New Roman"/>
                    <w:noProof/>
                    <w:sz w:val="28"/>
                    <w:szCs w:val="28"/>
                  </w:rPr>
                  <w:t>Список литературы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_Toc3906499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41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11"/>
                <w:tabs>
                  <w:tab w:val="right" w:leader="dot" w:pos="9061"/>
                </w:tabs>
                <w:spacing w:line="360" w:lineRule="auto"/>
                <w:jc w:val="both"/>
                <w:rPr>
                  <w:rFonts w:ascii="Times New Roman" w:hAnsi="Times New Roman" w:cs="Times New Roman"/>
                  <w:noProof/>
                  <w:color w:val="0000FF" w:themeColor="hyperlink"/>
                  <w:sz w:val="28"/>
                  <w:szCs w:val="28"/>
                  <w:u w:val="single"/>
                </w:rPr>
              </w:pPr>
              <w:hyperlink w:anchor="_Toc3906500" w:history="1">
                <w:r w:rsidR="00144545" w:rsidRPr="00144545">
                  <w:rPr>
                    <w:rStyle w:val="ac"/>
                    <w:rFonts w:ascii="Times New Roman" w:eastAsia="Calibri" w:hAnsi="Times New Roman" w:cs="Times New Roman"/>
                    <w:noProof/>
                    <w:sz w:val="28"/>
                    <w:szCs w:val="28"/>
                  </w:rPr>
                  <w:t>Приложение</w:t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ab/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begin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instrText xml:space="preserve"> PAGEREF _Toc3906500 \h </w:instrTex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separate"/>
                </w:r>
                <w:r w:rsidR="00144545"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t>43</w:t>
                </w:r>
                <w:r w:rsidRPr="00144545">
                  <w:rPr>
                    <w:rFonts w:ascii="Times New Roman" w:hAnsi="Times New Roman" w:cs="Times New Roman"/>
                    <w:noProof/>
                    <w:webHidden/>
                    <w:sz w:val="28"/>
                    <w:szCs w:val="28"/>
                  </w:rPr>
                  <w:fldChar w:fldCharType="end"/>
                </w:r>
              </w:hyperlink>
            </w:p>
            <w:p w:rsidR="00144545" w:rsidRPr="00144545" w:rsidRDefault="00B94E80" w:rsidP="00144545">
              <w:pPr>
                <w:pStyle w:val="a5"/>
                <w:tabs>
                  <w:tab w:val="left" w:pos="1043"/>
                  <w:tab w:val="right" w:pos="9071"/>
                </w:tabs>
                <w:spacing w:before="0" w:line="360" w:lineRule="auto"/>
                <w:jc w:val="both"/>
                <w:rPr>
                  <w:rFonts w:ascii="Times New Roman" w:hAnsi="Times New Roman" w:cs="Times New Roman"/>
                </w:rPr>
              </w:pPr>
              <w:r w:rsidRPr="00144545">
                <w:rPr>
                  <w:rFonts w:ascii="Times New Roman" w:hAnsi="Times New Roman" w:cs="Times New Roman"/>
                  <w:color w:val="auto"/>
                </w:rPr>
                <w:fldChar w:fldCharType="end"/>
              </w:r>
            </w:p>
          </w:sdtContent>
        </w:sdt>
      </w:sdtContent>
    </w:sdt>
    <w:bookmarkStart w:id="0" w:name="_Toc536029198" w:displacedByCustomXml="prev"/>
    <w:p w:rsidR="00144545" w:rsidRDefault="00144545" w:rsidP="00144545">
      <w:pPr>
        <w:pStyle w:val="a5"/>
        <w:tabs>
          <w:tab w:val="right" w:pos="9071"/>
        </w:tabs>
        <w:spacing w:before="0" w:line="360" w:lineRule="auto"/>
        <w:jc w:val="both"/>
        <w:rPr>
          <w:rFonts w:ascii="Times New Roman" w:hAnsi="Times New Roman" w:cs="Times New Roman"/>
          <w:color w:val="auto"/>
        </w:rPr>
      </w:pPr>
    </w:p>
    <w:p w:rsidR="00144545" w:rsidRDefault="00144545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806DC6" w:rsidRPr="00144545" w:rsidRDefault="00806DC6" w:rsidP="00144545">
      <w:pPr>
        <w:pStyle w:val="a5"/>
        <w:tabs>
          <w:tab w:val="right" w:pos="9071"/>
        </w:tabs>
        <w:spacing w:before="0" w:line="360" w:lineRule="auto"/>
        <w:jc w:val="both"/>
        <w:rPr>
          <w:rFonts w:ascii="Times New Roman" w:hAnsi="Times New Roman" w:cs="Times New Roman"/>
        </w:rPr>
      </w:pPr>
      <w:r w:rsidRPr="00144545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3C20A6" w:rsidRPr="00144545" w:rsidRDefault="00806DC6" w:rsidP="00650BF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4545">
        <w:rPr>
          <w:rFonts w:ascii="Times New Roman" w:hAnsi="Times New Roman" w:cs="Times New Roman"/>
          <w:b/>
          <w:sz w:val="28"/>
          <w:szCs w:val="28"/>
        </w:rPr>
        <w:tab/>
      </w:r>
      <w:r w:rsidR="003C20A6"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Современное обр</w:t>
      </w:r>
      <w:r w:rsidR="00E97921"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>азование непрерывно развивается:</w:t>
      </w:r>
      <w:r w:rsidR="003C20A6"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каждый год вводятся всевозможные новшества с целью его усовершенствования. И уже с 2018 года после подписания нормативных документов, касающихся реформы среднего образования, установились нов</w:t>
      </w:r>
      <w:r w:rsidR="007B306E"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>ые стандарты. В результате чего</w:t>
      </w:r>
      <w:r w:rsidR="003C20A6"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резко сократился объем изучения таких предметов, как биология и география. Новые учебные планы</w:t>
      </w:r>
      <w:r w:rsidR="007B306E"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эти предметам</w:t>
      </w:r>
      <w:r w:rsidR="003C20A6"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разработанные для среднего общего </w:t>
      </w:r>
      <w:r w:rsidR="00E97921"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образования, теперь рассчитаны </w:t>
      </w:r>
      <w:r w:rsidR="003C20A6"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только</w:t>
      </w:r>
      <w:r w:rsidR="00E97921"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 w:rsidR="003C20A6"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один час в неделю. Учащимся становится все труднее воспринимать большой объем информации, из-за чего они становятся раздражительными  и испытывают недовольство к данным предметам, особенно</w:t>
      </w:r>
      <w:r w:rsidR="008C2825"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замечают преподаватели</w:t>
      </w:r>
      <w:r w:rsidR="003C20A6"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биологии. </w:t>
      </w:r>
    </w:p>
    <w:p w:rsidR="003C20A6" w:rsidRPr="00144545" w:rsidRDefault="003C20A6" w:rsidP="00650BF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Желание посещать уроки у многих пропадает, учащиеся думают о том, что биология не особо важна в курсе школьной программы и в жизни не пригодится. Для того чтобы  максимально привлечь внимание детей к своему предмету учителя стараются использовать наглядные и практические методы  обучения.</w:t>
      </w:r>
      <w:bookmarkStart w:id="1" w:name="_GoBack"/>
      <w:bookmarkEnd w:id="1"/>
    </w:p>
    <w:p w:rsidR="003C20A6" w:rsidRPr="00144545" w:rsidRDefault="003C20A6" w:rsidP="00650BF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Обычно, одним из наглядных методов обучения в школе являются контурные карты (по предметам география и история), которые помогают учащимся в ходе творческой деятельности усваивать учебный материал. Контурная карта представляет собой раскраску, которая является эффективным способом изучения некоторых тем по данным предметам.</w:t>
      </w:r>
    </w:p>
    <w:p w:rsidR="003C20A6" w:rsidRPr="00144545" w:rsidRDefault="003C20A6" w:rsidP="00650BF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Авторы приняли решение о создании раскрасок по биологии для учащихся 6-8 классов, так как именно в этот период обучения изучается основа всей биологии.</w:t>
      </w:r>
    </w:p>
    <w:p w:rsidR="003C20A6" w:rsidRPr="00144545" w:rsidRDefault="003C20A6" w:rsidP="00805443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b/>
          <w:sz w:val="28"/>
          <w:szCs w:val="28"/>
        </w:rPr>
        <w:t xml:space="preserve">Гипотеза исследования: </w:t>
      </w:r>
      <w:r w:rsidRPr="00144545">
        <w:rPr>
          <w:rFonts w:ascii="Times New Roman" w:hAnsi="Times New Roman" w:cs="Times New Roman"/>
          <w:sz w:val="28"/>
          <w:szCs w:val="28"/>
        </w:rPr>
        <w:t>авторы предполагают, что раскраски по биологии  приведут к снижению уровня стресса и положительной динамике качества знаний.</w:t>
      </w:r>
    </w:p>
    <w:p w:rsidR="003C20A6" w:rsidRPr="00144545" w:rsidRDefault="003C20A6" w:rsidP="00805443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545">
        <w:rPr>
          <w:rFonts w:ascii="Times New Roman" w:hAnsi="Times New Roman" w:cs="Times New Roman"/>
          <w:b/>
          <w:sz w:val="28"/>
          <w:szCs w:val="28"/>
        </w:rPr>
        <w:t xml:space="preserve">Цель исследования: </w:t>
      </w:r>
      <w:r w:rsidRPr="00144545">
        <w:rPr>
          <w:rFonts w:ascii="Times New Roman" w:hAnsi="Times New Roman" w:cs="Times New Roman"/>
          <w:sz w:val="28"/>
          <w:szCs w:val="28"/>
        </w:rPr>
        <w:t>снижение уровня стрес</w:t>
      </w:r>
      <w:r w:rsidR="00295EB6" w:rsidRPr="00144545">
        <w:rPr>
          <w:rFonts w:ascii="Times New Roman" w:hAnsi="Times New Roman" w:cs="Times New Roman"/>
          <w:sz w:val="28"/>
          <w:szCs w:val="28"/>
        </w:rPr>
        <w:t xml:space="preserve">са во время изучения биологии  </w:t>
      </w:r>
      <w:r w:rsidRPr="00144545">
        <w:rPr>
          <w:rFonts w:ascii="Times New Roman" w:hAnsi="Times New Roman" w:cs="Times New Roman"/>
          <w:sz w:val="28"/>
          <w:szCs w:val="28"/>
        </w:rPr>
        <w:t>учащихся 6-8 кл</w:t>
      </w:r>
      <w:r w:rsidR="00C23D77" w:rsidRPr="00144545">
        <w:rPr>
          <w:rFonts w:ascii="Times New Roman" w:hAnsi="Times New Roman" w:cs="Times New Roman"/>
          <w:sz w:val="28"/>
          <w:szCs w:val="28"/>
        </w:rPr>
        <w:t xml:space="preserve">ассов путем введения раскрасок для </w:t>
      </w:r>
      <w:r w:rsidR="00905B63" w:rsidRPr="00144545">
        <w:rPr>
          <w:rFonts w:ascii="Times New Roman" w:hAnsi="Times New Roman" w:cs="Times New Roman"/>
          <w:sz w:val="28"/>
          <w:szCs w:val="28"/>
        </w:rPr>
        <w:t xml:space="preserve">получения </w:t>
      </w:r>
      <w:r w:rsidR="00C23D77" w:rsidRPr="00144545">
        <w:rPr>
          <w:rFonts w:ascii="Times New Roman" w:hAnsi="Times New Roman" w:cs="Times New Roman"/>
          <w:sz w:val="28"/>
          <w:szCs w:val="28"/>
        </w:rPr>
        <w:lastRenderedPageBreak/>
        <w:t>положительной динамики качества знаний и повышение мотивации к изучению биологии.</w:t>
      </w:r>
    </w:p>
    <w:p w:rsidR="003C20A6" w:rsidRPr="00144545" w:rsidRDefault="003C20A6" w:rsidP="00650BF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545">
        <w:rPr>
          <w:rFonts w:ascii="Times New Roman" w:hAnsi="Times New Roman" w:cs="Times New Roman"/>
          <w:b/>
          <w:sz w:val="28"/>
          <w:szCs w:val="28"/>
        </w:rPr>
        <w:tab/>
        <w:t>Задачи исследования:</w:t>
      </w:r>
    </w:p>
    <w:p w:rsidR="008C2825" w:rsidRPr="00144545" w:rsidRDefault="008C2825" w:rsidP="003A5F24">
      <w:pPr>
        <w:pStyle w:val="ad"/>
        <w:numPr>
          <w:ilvl w:val="0"/>
          <w:numId w:val="5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3C20A6" w:rsidRPr="00144545">
        <w:rPr>
          <w:rFonts w:ascii="Times New Roman" w:hAnsi="Times New Roman" w:cs="Times New Roman"/>
          <w:sz w:val="28"/>
          <w:szCs w:val="28"/>
        </w:rPr>
        <w:t xml:space="preserve">Изучить </w:t>
      </w:r>
      <w:r w:rsidR="003C20A6" w:rsidRPr="00144545">
        <w:rPr>
          <w:rFonts w:ascii="Times New Roman" w:hAnsi="Times New Roman" w:cs="Times New Roman"/>
          <w:color w:val="000000" w:themeColor="text1"/>
          <w:sz w:val="28"/>
          <w:szCs w:val="28"/>
        </w:rPr>
        <w:t>научно-популярную и психологическую литературу.</w:t>
      </w:r>
    </w:p>
    <w:p w:rsidR="00E00B07" w:rsidRPr="00144545" w:rsidRDefault="007B306E" w:rsidP="003A5F24">
      <w:pPr>
        <w:pStyle w:val="ad"/>
        <w:numPr>
          <w:ilvl w:val="0"/>
          <w:numId w:val="5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E00B07" w:rsidRPr="00144545">
        <w:rPr>
          <w:rFonts w:ascii="Times New Roman" w:hAnsi="Times New Roman" w:cs="Times New Roman"/>
          <w:sz w:val="28"/>
          <w:szCs w:val="28"/>
        </w:rPr>
        <w:t>Провести мониторинг тем по биологии.</w:t>
      </w:r>
    </w:p>
    <w:p w:rsidR="003C20A6" w:rsidRPr="00144545" w:rsidRDefault="008C2825" w:rsidP="003A5F24">
      <w:pPr>
        <w:pStyle w:val="ad"/>
        <w:numPr>
          <w:ilvl w:val="0"/>
          <w:numId w:val="5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3C20A6" w:rsidRPr="00144545">
        <w:rPr>
          <w:rFonts w:ascii="Times New Roman" w:hAnsi="Times New Roman" w:cs="Times New Roman"/>
          <w:sz w:val="28"/>
          <w:szCs w:val="28"/>
        </w:rPr>
        <w:t>Провести беседы</w:t>
      </w:r>
      <w:r w:rsidR="00E00B07" w:rsidRPr="00144545">
        <w:rPr>
          <w:rFonts w:ascii="Times New Roman" w:hAnsi="Times New Roman" w:cs="Times New Roman"/>
          <w:sz w:val="28"/>
          <w:szCs w:val="28"/>
        </w:rPr>
        <w:t xml:space="preserve"> и опрос</w:t>
      </w:r>
      <w:r w:rsidR="003C20A6" w:rsidRPr="00144545">
        <w:rPr>
          <w:rFonts w:ascii="Times New Roman" w:hAnsi="Times New Roman" w:cs="Times New Roman"/>
          <w:sz w:val="28"/>
          <w:szCs w:val="28"/>
        </w:rPr>
        <w:t xml:space="preserve"> с учащимися.</w:t>
      </w:r>
    </w:p>
    <w:p w:rsidR="003C20A6" w:rsidRPr="00144545" w:rsidRDefault="008C2825" w:rsidP="003A5F24">
      <w:pPr>
        <w:pStyle w:val="ad"/>
        <w:numPr>
          <w:ilvl w:val="0"/>
          <w:numId w:val="5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3C20A6" w:rsidRPr="00144545">
        <w:rPr>
          <w:rFonts w:ascii="Times New Roman" w:hAnsi="Times New Roman" w:cs="Times New Roman"/>
          <w:sz w:val="28"/>
          <w:szCs w:val="28"/>
        </w:rPr>
        <w:t xml:space="preserve">Провести психодиагностику по методике «Шкала психологического стресса </w:t>
      </w:r>
      <w:r w:rsidR="003C20A6" w:rsidRPr="00144545">
        <w:rPr>
          <w:rFonts w:ascii="Times New Roman" w:hAnsi="Times New Roman" w:cs="Times New Roman"/>
          <w:sz w:val="28"/>
          <w:szCs w:val="28"/>
          <w:lang w:val="en-US"/>
        </w:rPr>
        <w:t>PSM</w:t>
      </w:r>
      <w:r w:rsidR="003C20A6" w:rsidRPr="00144545">
        <w:rPr>
          <w:rFonts w:ascii="Times New Roman" w:hAnsi="Times New Roman" w:cs="Times New Roman"/>
          <w:sz w:val="28"/>
          <w:szCs w:val="28"/>
        </w:rPr>
        <w:t>-25».</w:t>
      </w:r>
    </w:p>
    <w:p w:rsidR="003C20A6" w:rsidRPr="00144545" w:rsidRDefault="008C2825" w:rsidP="003A5F24">
      <w:pPr>
        <w:pStyle w:val="ad"/>
        <w:numPr>
          <w:ilvl w:val="0"/>
          <w:numId w:val="5"/>
        </w:numPr>
        <w:spacing w:after="0" w:line="360" w:lineRule="auto"/>
        <w:ind w:left="567" w:hanging="2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3C20A6" w:rsidRPr="00144545">
        <w:rPr>
          <w:rFonts w:ascii="Times New Roman" w:hAnsi="Times New Roman" w:cs="Times New Roman"/>
          <w:sz w:val="28"/>
          <w:szCs w:val="28"/>
        </w:rPr>
        <w:t>Разработать раскраски по определенным темам и применить их на практике.</w:t>
      </w:r>
    </w:p>
    <w:p w:rsidR="003C20A6" w:rsidRPr="00144545" w:rsidRDefault="008C2825" w:rsidP="003A5F24">
      <w:pPr>
        <w:pStyle w:val="ad"/>
        <w:numPr>
          <w:ilvl w:val="0"/>
          <w:numId w:val="5"/>
        </w:numPr>
        <w:spacing w:after="0" w:line="360" w:lineRule="auto"/>
        <w:ind w:left="567" w:hanging="2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3C20A6" w:rsidRPr="00144545">
        <w:rPr>
          <w:rFonts w:ascii="Times New Roman" w:hAnsi="Times New Roman" w:cs="Times New Roman"/>
          <w:sz w:val="28"/>
          <w:szCs w:val="28"/>
        </w:rPr>
        <w:t>Провести повторный мониторинг тем по биологии.</w:t>
      </w:r>
    </w:p>
    <w:p w:rsidR="003C20A6" w:rsidRPr="00144545" w:rsidRDefault="008C2825" w:rsidP="003A5F24">
      <w:pPr>
        <w:pStyle w:val="ad"/>
        <w:numPr>
          <w:ilvl w:val="0"/>
          <w:numId w:val="5"/>
        </w:numPr>
        <w:spacing w:after="0" w:line="360" w:lineRule="auto"/>
        <w:ind w:left="567" w:hanging="20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3C20A6" w:rsidRPr="00144545">
        <w:rPr>
          <w:rFonts w:ascii="Times New Roman" w:hAnsi="Times New Roman" w:cs="Times New Roman"/>
          <w:sz w:val="28"/>
          <w:szCs w:val="28"/>
        </w:rPr>
        <w:t>Проанализировать результаты исследования.</w:t>
      </w:r>
    </w:p>
    <w:p w:rsidR="003C20A6" w:rsidRPr="00144545" w:rsidRDefault="003C20A6" w:rsidP="00805443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5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Объект исследования</w:t>
      </w:r>
      <w:r w:rsidRPr="00144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учащиеся 6-8 классов.</w:t>
      </w:r>
    </w:p>
    <w:p w:rsidR="003C20A6" w:rsidRPr="00144545" w:rsidRDefault="003C20A6" w:rsidP="00805443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454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Предмет исследования:</w:t>
      </w:r>
      <w:r w:rsidRPr="0014454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повышение мотивации изучения биологии путем снижения стресса с помощью раскрасок по данному предмету.</w:t>
      </w:r>
    </w:p>
    <w:p w:rsidR="003C20A6" w:rsidRPr="00144545" w:rsidRDefault="003C20A6" w:rsidP="00805443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545">
        <w:rPr>
          <w:rFonts w:ascii="Times New Roman" w:hAnsi="Times New Roman" w:cs="Times New Roman"/>
          <w:b/>
          <w:sz w:val="28"/>
          <w:szCs w:val="28"/>
        </w:rPr>
        <w:tab/>
        <w:t xml:space="preserve">Методы исследования: </w:t>
      </w:r>
    </w:p>
    <w:p w:rsidR="003C20A6" w:rsidRPr="00144545" w:rsidRDefault="003C20A6" w:rsidP="003A5F24">
      <w:pPr>
        <w:pStyle w:val="ad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Анализ литературных источников.</w:t>
      </w:r>
    </w:p>
    <w:p w:rsidR="003C20A6" w:rsidRPr="00144545" w:rsidRDefault="003C20A6" w:rsidP="003A5F24">
      <w:pPr>
        <w:pStyle w:val="ad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Мониторинг.</w:t>
      </w:r>
    </w:p>
    <w:p w:rsidR="003C20A6" w:rsidRPr="00144545" w:rsidRDefault="003C20A6" w:rsidP="003A5F24">
      <w:pPr>
        <w:pStyle w:val="ad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Беседы с учащимися.</w:t>
      </w:r>
    </w:p>
    <w:p w:rsidR="003C20A6" w:rsidRPr="00144545" w:rsidRDefault="003C20A6" w:rsidP="003A5F24">
      <w:pPr>
        <w:pStyle w:val="ad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Социологический опрос.</w:t>
      </w:r>
    </w:p>
    <w:p w:rsidR="003C20A6" w:rsidRPr="00144545" w:rsidRDefault="003C20A6" w:rsidP="003A5F24">
      <w:pPr>
        <w:pStyle w:val="ad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Создание раскрасок.</w:t>
      </w:r>
    </w:p>
    <w:p w:rsidR="003C20A6" w:rsidRPr="00144545" w:rsidRDefault="003C20A6" w:rsidP="003A5F24">
      <w:pPr>
        <w:pStyle w:val="ad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Тестирование.</w:t>
      </w:r>
    </w:p>
    <w:p w:rsidR="003C20A6" w:rsidRPr="00144545" w:rsidRDefault="003C20A6" w:rsidP="003A5F24">
      <w:pPr>
        <w:pStyle w:val="ad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Анализ результатов исследования.</w:t>
      </w:r>
    </w:p>
    <w:p w:rsidR="003C20A6" w:rsidRPr="00144545" w:rsidRDefault="003C20A6" w:rsidP="00805443">
      <w:pPr>
        <w:pStyle w:val="ad"/>
        <w:spacing w:before="240"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545">
        <w:rPr>
          <w:rFonts w:ascii="Times New Roman" w:hAnsi="Times New Roman" w:cs="Times New Roman"/>
          <w:b/>
          <w:sz w:val="28"/>
          <w:szCs w:val="28"/>
        </w:rPr>
        <w:t>Структура:</w:t>
      </w:r>
      <w:r w:rsidRPr="00144545">
        <w:rPr>
          <w:rFonts w:ascii="Times New Roman" w:hAnsi="Times New Roman" w:cs="Times New Roman"/>
          <w:sz w:val="28"/>
          <w:szCs w:val="28"/>
        </w:rPr>
        <w:t xml:space="preserve"> исследовательская работа состоит из введения, двух глав, заключения, списка литературы и приложения.</w:t>
      </w:r>
    </w:p>
    <w:p w:rsidR="00806DC6" w:rsidRPr="00144545" w:rsidRDefault="00806DC6" w:rsidP="00650B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br w:type="page"/>
      </w:r>
    </w:p>
    <w:p w:rsidR="003C20A6" w:rsidRPr="00144545" w:rsidRDefault="003C20A6" w:rsidP="00650BF5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</w:rPr>
      </w:pPr>
      <w:bookmarkStart w:id="2" w:name="_Toc536029199"/>
      <w:bookmarkStart w:id="3" w:name="_Toc3906480"/>
      <w:bookmarkStart w:id="4" w:name="_Toc536029202"/>
      <w:r w:rsidRPr="00144545">
        <w:rPr>
          <w:rFonts w:ascii="Times New Roman" w:hAnsi="Times New Roman" w:cs="Times New Roman"/>
          <w:color w:val="auto"/>
        </w:rPr>
        <w:lastRenderedPageBreak/>
        <w:t xml:space="preserve">Глава 1. </w:t>
      </w:r>
      <w:bookmarkEnd w:id="2"/>
      <w:r w:rsidRPr="00144545">
        <w:rPr>
          <w:rFonts w:ascii="Times New Roman" w:hAnsi="Times New Roman" w:cs="Times New Roman"/>
          <w:color w:val="auto"/>
        </w:rPr>
        <w:t xml:space="preserve"> Раскраска –</w:t>
      </w:r>
      <w:r w:rsidR="00717944" w:rsidRPr="00144545">
        <w:rPr>
          <w:rFonts w:ascii="Times New Roman" w:hAnsi="Times New Roman" w:cs="Times New Roman"/>
          <w:color w:val="auto"/>
        </w:rPr>
        <w:t xml:space="preserve"> </w:t>
      </w:r>
      <w:r w:rsidRPr="00144545">
        <w:rPr>
          <w:rFonts w:ascii="Times New Roman" w:hAnsi="Times New Roman" w:cs="Times New Roman"/>
          <w:color w:val="auto"/>
        </w:rPr>
        <w:t>метод наглядного обучения</w:t>
      </w:r>
      <w:bookmarkEnd w:id="3"/>
    </w:p>
    <w:p w:rsidR="003C20A6" w:rsidRPr="00144545" w:rsidRDefault="003C20A6" w:rsidP="003A5F24">
      <w:pPr>
        <w:pStyle w:val="2"/>
        <w:numPr>
          <w:ilvl w:val="1"/>
          <w:numId w:val="23"/>
        </w:numPr>
        <w:spacing w:before="0" w:line="36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5" w:name="_Toc3906481"/>
      <w:r w:rsidRPr="00144545">
        <w:rPr>
          <w:rFonts w:ascii="Times New Roman" w:hAnsi="Times New Roman" w:cs="Times New Roman"/>
          <w:color w:val="auto"/>
          <w:sz w:val="28"/>
          <w:szCs w:val="28"/>
        </w:rPr>
        <w:t>Сущность стресса и причины его проявления</w:t>
      </w:r>
      <w:bookmarkEnd w:id="5"/>
    </w:p>
    <w:p w:rsidR="00967EC8" w:rsidRPr="00144545" w:rsidRDefault="003C20A6" w:rsidP="00650BF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 xml:space="preserve">Понятие стресса было введено </w:t>
      </w:r>
      <w:r w:rsidR="005E69FE" w:rsidRPr="00144545">
        <w:rPr>
          <w:rFonts w:ascii="Times New Roman" w:hAnsi="Times New Roman" w:cs="Times New Roman"/>
          <w:sz w:val="28"/>
          <w:szCs w:val="28"/>
        </w:rPr>
        <w:t>немецким психо</w:t>
      </w:r>
      <w:r w:rsidRPr="00144545">
        <w:rPr>
          <w:rFonts w:ascii="Times New Roman" w:hAnsi="Times New Roman" w:cs="Times New Roman"/>
          <w:sz w:val="28"/>
          <w:szCs w:val="28"/>
        </w:rPr>
        <w:t>физиологом</w:t>
      </w:r>
      <w:r w:rsidR="005E69FE" w:rsidRPr="00144545">
        <w:rPr>
          <w:rFonts w:ascii="Times New Roman" w:hAnsi="Times New Roman" w:cs="Times New Roman"/>
          <w:sz w:val="28"/>
          <w:szCs w:val="28"/>
        </w:rPr>
        <w:t xml:space="preserve"> Уолтером Кенноном</w:t>
      </w:r>
      <w:r w:rsidRPr="00144545">
        <w:rPr>
          <w:rFonts w:ascii="Times New Roman" w:hAnsi="Times New Roman" w:cs="Times New Roman"/>
          <w:sz w:val="28"/>
          <w:szCs w:val="28"/>
        </w:rPr>
        <w:t>. По его словам, стресс основан на вбрасывании в организм большого количества гормонов – адреналина и норадреналина, вызывающих повышение давления, ускорение сердцебиения, расширение зрачков и напряжение мышц.</w:t>
      </w:r>
    </w:p>
    <w:p w:rsidR="003C20A6" w:rsidRPr="00144545" w:rsidRDefault="003C20A6" w:rsidP="00650BF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Существует такое понятие, как эмоциональный стресс, при котором любое событие может вызвать напряжение. Стрессорами могут являться любые моменты в жизни</w:t>
      </w:r>
      <w:r w:rsidR="0079655C" w:rsidRPr="00144545">
        <w:rPr>
          <w:rFonts w:ascii="Times New Roman" w:hAnsi="Times New Roman" w:cs="Times New Roman"/>
          <w:sz w:val="28"/>
          <w:szCs w:val="28"/>
        </w:rPr>
        <w:t>: ожидания, уверенность, угроза.</w:t>
      </w:r>
      <w:r w:rsidR="00BF280D" w:rsidRPr="00144545">
        <w:rPr>
          <w:rFonts w:ascii="Times New Roman" w:hAnsi="Times New Roman" w:cs="Times New Roman"/>
          <w:sz w:val="28"/>
          <w:szCs w:val="28"/>
        </w:rPr>
        <w:t>[3</w:t>
      </w:r>
      <w:r w:rsidR="00051014" w:rsidRPr="00144545">
        <w:rPr>
          <w:rFonts w:ascii="Times New Roman" w:hAnsi="Times New Roman" w:cs="Times New Roman"/>
          <w:sz w:val="28"/>
          <w:szCs w:val="28"/>
        </w:rPr>
        <w:t>]</w:t>
      </w:r>
    </w:p>
    <w:p w:rsidR="003C20A6" w:rsidRPr="00144545" w:rsidRDefault="003C20A6" w:rsidP="00650BF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Стресс может вызвать интеллектуальные симптомы заболевания, которые особенно заметны у учащихся. При повышении нагрузок наблюдается: снижение памяти, рассеянность, затрудненная концентрация внимания, неорганизованность, усталость, отсутствие мотивации и так далее.</w:t>
      </w:r>
    </w:p>
    <w:p w:rsidR="003C20A6" w:rsidRPr="00144545" w:rsidRDefault="003C20A6" w:rsidP="00650BF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 xml:space="preserve">Психологической защитой от стресса может являться арт-террапия. Это понятие впервые ввела немецкая художница Фридл Диккер-Брандейс. Вместе с маленькими детьми из концлагеря, Фридл проводила последние дни своей жизни. Те дети, которые выжили, говорили, что </w:t>
      </w:r>
      <w:r w:rsidR="0079655C" w:rsidRPr="00144545">
        <w:rPr>
          <w:rFonts w:ascii="Times New Roman" w:hAnsi="Times New Roman" w:cs="Times New Roman"/>
          <w:sz w:val="28"/>
          <w:szCs w:val="28"/>
        </w:rPr>
        <w:t xml:space="preserve">спаслись </w:t>
      </w:r>
      <w:r w:rsidRPr="00144545">
        <w:rPr>
          <w:rFonts w:ascii="Times New Roman" w:hAnsi="Times New Roman" w:cs="Times New Roman"/>
          <w:sz w:val="28"/>
          <w:szCs w:val="28"/>
        </w:rPr>
        <w:t>благодаря урокам рисования и лепки, которые проводила с ними художница. Фридл придумала методику для зажатых в себе детей, которая заключалась в рисовании смешных момент</w:t>
      </w:r>
      <w:r w:rsidR="00941EDB" w:rsidRPr="00144545">
        <w:rPr>
          <w:rFonts w:ascii="Times New Roman" w:hAnsi="Times New Roman" w:cs="Times New Roman"/>
          <w:sz w:val="28"/>
          <w:szCs w:val="28"/>
        </w:rPr>
        <w:t>ов</w:t>
      </w:r>
      <w:r w:rsidRPr="00144545">
        <w:rPr>
          <w:rFonts w:ascii="Times New Roman" w:hAnsi="Times New Roman" w:cs="Times New Roman"/>
          <w:sz w:val="28"/>
          <w:szCs w:val="28"/>
        </w:rPr>
        <w:t>.</w:t>
      </w:r>
    </w:p>
    <w:p w:rsidR="003C20A6" w:rsidRPr="00144545" w:rsidRDefault="003C20A6" w:rsidP="00650BF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Так же существует цветотерапия, которая способствует снижению стресса и повышению работоспособности, устранению депрессии и созданию благотворной атмосферы для отдыха, умственной и физической активности.</w:t>
      </w:r>
    </w:p>
    <w:p w:rsidR="003C20A6" w:rsidRPr="00144545" w:rsidRDefault="003C20A6" w:rsidP="00650BF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 xml:space="preserve">Цветотерапия используется в раскрасках как основной способ снятия стресса. Именно поэтому сама раскраска, благодаря цветотерапии, способствует снижению уровня эмоционального стресса и приводит к умственному и физическому благосостоянию человека. </w:t>
      </w:r>
    </w:p>
    <w:p w:rsidR="003C20A6" w:rsidRPr="00144545" w:rsidRDefault="00E97921" w:rsidP="003A5F24">
      <w:pPr>
        <w:pStyle w:val="2"/>
        <w:numPr>
          <w:ilvl w:val="1"/>
          <w:numId w:val="23"/>
        </w:numPr>
        <w:tabs>
          <w:tab w:val="left" w:pos="567"/>
        </w:tabs>
        <w:spacing w:before="0" w:line="36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6" w:name="_Toc3906482"/>
      <w:r w:rsidRPr="00144545">
        <w:rPr>
          <w:rFonts w:ascii="Times New Roman" w:hAnsi="Times New Roman" w:cs="Times New Roman"/>
          <w:color w:val="auto"/>
          <w:sz w:val="28"/>
          <w:szCs w:val="28"/>
        </w:rPr>
        <w:lastRenderedPageBreak/>
        <w:t>Наглядность</w:t>
      </w:r>
      <w:r w:rsidRPr="00144545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="003C20A6" w:rsidRPr="00144545">
        <w:rPr>
          <w:rFonts w:ascii="Times New Roman" w:hAnsi="Times New Roman" w:cs="Times New Roman"/>
          <w:color w:val="auto"/>
          <w:sz w:val="28"/>
          <w:szCs w:val="28"/>
        </w:rPr>
        <w:t>как способ обучения</w:t>
      </w:r>
      <w:bookmarkEnd w:id="6"/>
    </w:p>
    <w:p w:rsidR="003C20A6" w:rsidRPr="00144545" w:rsidRDefault="00650BF5" w:rsidP="00805443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</w:r>
      <w:r w:rsidR="003C20A6" w:rsidRPr="00144545">
        <w:rPr>
          <w:rFonts w:ascii="Times New Roman" w:hAnsi="Times New Roman" w:cs="Times New Roman"/>
          <w:sz w:val="28"/>
          <w:szCs w:val="28"/>
        </w:rPr>
        <w:t xml:space="preserve">Впервые теоретическое обоснование принципа наглядности обучения дал Я. А. Каменский в </w:t>
      </w:r>
      <w:r w:rsidR="003C20A6" w:rsidRPr="00144545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3C20A6" w:rsidRPr="00144545">
        <w:rPr>
          <w:rFonts w:ascii="Times New Roman" w:hAnsi="Times New Roman" w:cs="Times New Roman"/>
          <w:sz w:val="28"/>
          <w:szCs w:val="28"/>
        </w:rPr>
        <w:t xml:space="preserve"> веке. Чешский педагог смог облегчить ребенку изучение книжного материала. Одной из его учебных книг была «Мир чувственно-воспринимаемых вещей в картинках». </w:t>
      </w:r>
      <w:r w:rsidR="006E3A98" w:rsidRPr="00144545">
        <w:rPr>
          <w:rFonts w:ascii="Times New Roman" w:hAnsi="Times New Roman" w:cs="Times New Roman"/>
          <w:sz w:val="28"/>
          <w:szCs w:val="28"/>
        </w:rPr>
        <w:t>[1</w:t>
      </w:r>
      <w:r w:rsidR="00BF280D" w:rsidRPr="00144545">
        <w:rPr>
          <w:rFonts w:ascii="Times New Roman" w:hAnsi="Times New Roman" w:cs="Times New Roman"/>
          <w:sz w:val="28"/>
          <w:szCs w:val="28"/>
        </w:rPr>
        <w:t>4</w:t>
      </w:r>
      <w:r w:rsidR="00D27D3F" w:rsidRPr="00144545">
        <w:rPr>
          <w:rFonts w:ascii="Times New Roman" w:hAnsi="Times New Roman" w:cs="Times New Roman"/>
          <w:sz w:val="28"/>
          <w:szCs w:val="28"/>
        </w:rPr>
        <w:t>]</w:t>
      </w:r>
    </w:p>
    <w:p w:rsidR="003C20A6" w:rsidRPr="00144545" w:rsidRDefault="003C20A6" w:rsidP="00805443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Наглядность в понимании Каменского становится решающим фактором усвоения учебного материала. Наглядность означает чувственное сознание, котор</w:t>
      </w:r>
      <w:r w:rsidR="00283583" w:rsidRPr="00144545">
        <w:rPr>
          <w:rFonts w:ascii="Times New Roman" w:hAnsi="Times New Roman" w:cs="Times New Roman"/>
          <w:sz w:val="28"/>
          <w:szCs w:val="28"/>
        </w:rPr>
        <w:t xml:space="preserve">ое является источником знания. </w:t>
      </w:r>
      <w:r w:rsidRPr="00144545">
        <w:rPr>
          <w:rFonts w:ascii="Times New Roman" w:hAnsi="Times New Roman" w:cs="Times New Roman"/>
          <w:sz w:val="28"/>
          <w:szCs w:val="28"/>
        </w:rPr>
        <w:t>Следовательно, чем больше наглядности, тем больше опоры на чувственное знание, что лучше развивает разум.</w:t>
      </w:r>
    </w:p>
    <w:p w:rsidR="003C20A6" w:rsidRPr="00144545" w:rsidRDefault="003C20A6" w:rsidP="00805443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Более глубокое психологическое обоснование наглядности обучения дал К. Д. Ушинский. Он значительно обогатил методику наглядного обучения, разработал ряд способов и примеров работы с наглядными пособиями.</w:t>
      </w:r>
    </w:p>
    <w:p w:rsidR="003C20A6" w:rsidRPr="00144545" w:rsidRDefault="003C20A6" w:rsidP="00805443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В.В. Половцов обосновал</w:t>
      </w:r>
      <w:r w:rsidR="00283583" w:rsidRPr="00144545">
        <w:rPr>
          <w:rFonts w:ascii="Times New Roman" w:hAnsi="Times New Roman" w:cs="Times New Roman"/>
          <w:sz w:val="28"/>
          <w:szCs w:val="28"/>
        </w:rPr>
        <w:t xml:space="preserve"> роль наглядности в выборе метод</w:t>
      </w:r>
      <w:r w:rsidRPr="00144545">
        <w:rPr>
          <w:rFonts w:ascii="Times New Roman" w:hAnsi="Times New Roman" w:cs="Times New Roman"/>
          <w:sz w:val="28"/>
          <w:szCs w:val="28"/>
        </w:rPr>
        <w:t>ов обучения, а Б.Е. Райков создал первую классификацию средств обучения биологии. [1</w:t>
      </w:r>
      <w:r w:rsidR="00BF280D" w:rsidRPr="00144545">
        <w:rPr>
          <w:rFonts w:ascii="Times New Roman" w:hAnsi="Times New Roman" w:cs="Times New Roman"/>
          <w:sz w:val="28"/>
          <w:szCs w:val="28"/>
        </w:rPr>
        <w:t>4</w:t>
      </w:r>
      <w:r w:rsidRPr="00144545">
        <w:rPr>
          <w:rFonts w:ascii="Times New Roman" w:hAnsi="Times New Roman" w:cs="Times New Roman"/>
          <w:sz w:val="28"/>
          <w:szCs w:val="28"/>
        </w:rPr>
        <w:t>]</w:t>
      </w:r>
    </w:p>
    <w:p w:rsidR="003C20A6" w:rsidRPr="00144545" w:rsidRDefault="003C20A6" w:rsidP="00805443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Понятие «средство наглядности» очень близко по содержанию с понятием «наглядное пособие», но значительно шире по объему. Так, например, эксперименты, рисунок на доске, чертеж в учебнике принадлежат к средствам наглядности, но не являются наглядными пособиями. </w:t>
      </w:r>
    </w:p>
    <w:p w:rsidR="003C20A6" w:rsidRPr="00144545" w:rsidRDefault="003C20A6" w:rsidP="008054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Наглядное пособие является одним из средств умственного развития. Для более эффективного выполнения поставленных учителем задач, используется большой выбор наглядных пособий. Они могут способствовать лучшему усвоению знаний, быть нейтральными к процессу усвоения.</w:t>
      </w:r>
    </w:p>
    <w:p w:rsidR="003C20A6" w:rsidRPr="00144545" w:rsidRDefault="003C20A6" w:rsidP="008054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Успех обучения учащихся во многом зависит от правильной организации всей мыслительной деятельности. Поэтому наглядность обучения становится одним из факторов, влияющих на характер</w:t>
      </w:r>
      <w:r w:rsidR="006E3A98" w:rsidRPr="00144545">
        <w:rPr>
          <w:rFonts w:ascii="Times New Roman" w:hAnsi="Times New Roman" w:cs="Times New Roman"/>
          <w:sz w:val="28"/>
          <w:szCs w:val="28"/>
        </w:rPr>
        <w:t xml:space="preserve"> усвоения учебного материала. [</w:t>
      </w:r>
      <w:r w:rsidR="00BF280D" w:rsidRPr="00144545">
        <w:rPr>
          <w:rFonts w:ascii="Times New Roman" w:hAnsi="Times New Roman" w:cs="Times New Roman"/>
          <w:sz w:val="28"/>
          <w:szCs w:val="28"/>
        </w:rPr>
        <w:t>10</w:t>
      </w:r>
      <w:r w:rsidRPr="00144545">
        <w:rPr>
          <w:rFonts w:ascii="Times New Roman" w:hAnsi="Times New Roman" w:cs="Times New Roman"/>
          <w:sz w:val="28"/>
          <w:szCs w:val="28"/>
        </w:rPr>
        <w:t>]</w:t>
      </w:r>
    </w:p>
    <w:p w:rsidR="003C20A6" w:rsidRPr="00144545" w:rsidRDefault="003C20A6" w:rsidP="008054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Методики наглядности повышают интерес к знаниям, делают более легким процесс их усвоения, поддерживают внимание и содействуют в выработке у учащихся эмоционально-оценочного отношения к сообщаемым знаниям.</w:t>
      </w:r>
    </w:p>
    <w:p w:rsidR="003C20A6" w:rsidRPr="00144545" w:rsidRDefault="00283583" w:rsidP="008054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lastRenderedPageBreak/>
        <w:t xml:space="preserve">Л.В. Занков, </w:t>
      </w:r>
      <w:r w:rsidR="003C20A6" w:rsidRPr="00144545">
        <w:rPr>
          <w:rFonts w:ascii="Times New Roman" w:hAnsi="Times New Roman" w:cs="Times New Roman"/>
          <w:sz w:val="28"/>
          <w:szCs w:val="28"/>
        </w:rPr>
        <w:t>профессор, под руководством которого были проведены дидактические исследования о применении наглядности. Эти исследования помогли определить общие правила применения средств наглядности:</w:t>
      </w:r>
    </w:p>
    <w:p w:rsidR="003C20A6" w:rsidRPr="00144545" w:rsidRDefault="003C20A6" w:rsidP="003A5F24">
      <w:pPr>
        <w:pStyle w:val="ad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Прежде чем отобрать тот или иной вид наглядности, необходимо продумать место его применения в зависимости от дидактических возможностей.</w:t>
      </w:r>
    </w:p>
    <w:p w:rsidR="003C20A6" w:rsidRPr="00144545" w:rsidRDefault="003C20A6" w:rsidP="003A5F24">
      <w:pPr>
        <w:pStyle w:val="ad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Следует иметь в виду, что должны быть поставлены цели и задачи применения наглядных средств.</w:t>
      </w:r>
    </w:p>
    <w:p w:rsidR="003C20A6" w:rsidRPr="00144545" w:rsidRDefault="003C20A6" w:rsidP="003A5F24">
      <w:pPr>
        <w:pStyle w:val="ad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При обобщении и повторени</w:t>
      </w:r>
      <w:r w:rsidR="00534F7F" w:rsidRPr="00144545">
        <w:rPr>
          <w:rFonts w:ascii="Times New Roman" w:hAnsi="Times New Roman" w:cs="Times New Roman"/>
          <w:sz w:val="28"/>
          <w:szCs w:val="28"/>
        </w:rPr>
        <w:t>и изученного материала</w:t>
      </w:r>
      <w:r w:rsidRPr="00144545">
        <w:rPr>
          <w:rFonts w:ascii="Times New Roman" w:hAnsi="Times New Roman" w:cs="Times New Roman"/>
          <w:sz w:val="28"/>
          <w:szCs w:val="28"/>
        </w:rPr>
        <w:t xml:space="preserve"> средства наглядности выполняют функцию подтверждения иллюстрации и конкретизации.</w:t>
      </w:r>
    </w:p>
    <w:p w:rsidR="003C20A6" w:rsidRPr="00144545" w:rsidRDefault="003C20A6" w:rsidP="003A5F24">
      <w:pPr>
        <w:pStyle w:val="ad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Наглядные средства могут служить основой для самостоятельной работы учащихся.</w:t>
      </w:r>
    </w:p>
    <w:p w:rsidR="005F4AF0" w:rsidRPr="00144545" w:rsidRDefault="003C20A6" w:rsidP="003A5F24">
      <w:pPr>
        <w:pStyle w:val="ad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Средства наглядности используются на всех этапах процесса обучения биологии и могут применяться не только на уроке, но и на других формах обучения.</w:t>
      </w:r>
      <w:r w:rsidR="00283583" w:rsidRPr="00144545">
        <w:rPr>
          <w:rFonts w:ascii="Times New Roman" w:hAnsi="Times New Roman" w:cs="Times New Roman"/>
          <w:sz w:val="28"/>
          <w:szCs w:val="28"/>
        </w:rPr>
        <w:t>[5][13]</w:t>
      </w:r>
    </w:p>
    <w:p w:rsidR="003C20A6" w:rsidRPr="00144545" w:rsidRDefault="005F4AF0" w:rsidP="00283583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 xml:space="preserve">В своём исследовании авторы использовали изобразительные средства наглядности. </w:t>
      </w:r>
      <w:r w:rsidR="003C20A6" w:rsidRPr="00144545">
        <w:rPr>
          <w:rFonts w:ascii="Times New Roman" w:hAnsi="Times New Roman" w:cs="Times New Roman"/>
          <w:sz w:val="28"/>
          <w:szCs w:val="28"/>
        </w:rPr>
        <w:t>Использование такого метода обучения положительно влияет на эффективность усвоения учебного содержания, а так же способствует повышению интереса к биологии.</w:t>
      </w:r>
    </w:p>
    <w:p w:rsidR="003C20A6" w:rsidRPr="00144545" w:rsidRDefault="003C20A6" w:rsidP="00805443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Таким образом, наглядность является необходимым и закономерным средством образовательного процесса на всех этапах изуче</w:t>
      </w:r>
      <w:r w:rsidR="00D27D3F" w:rsidRPr="00144545">
        <w:rPr>
          <w:rFonts w:ascii="Times New Roman" w:hAnsi="Times New Roman" w:cs="Times New Roman"/>
          <w:sz w:val="28"/>
          <w:szCs w:val="28"/>
        </w:rPr>
        <w:t>ния биологии в средней школе [1]</w:t>
      </w:r>
      <w:r w:rsidRPr="00144545">
        <w:rPr>
          <w:rFonts w:ascii="Times New Roman" w:hAnsi="Times New Roman" w:cs="Times New Roman"/>
          <w:sz w:val="28"/>
          <w:szCs w:val="28"/>
        </w:rPr>
        <w:t>.  Как было отмечено ранее, к одним из наглядных пособий о</w:t>
      </w:r>
      <w:r w:rsidR="00563544" w:rsidRPr="00144545">
        <w:rPr>
          <w:rFonts w:ascii="Times New Roman" w:hAnsi="Times New Roman" w:cs="Times New Roman"/>
          <w:sz w:val="28"/>
          <w:szCs w:val="28"/>
        </w:rPr>
        <w:t>тносится контурное изображение (раскраска).</w:t>
      </w:r>
    </w:p>
    <w:p w:rsidR="003C20A6" w:rsidRPr="00144545" w:rsidRDefault="003C20A6" w:rsidP="003A5F24">
      <w:pPr>
        <w:pStyle w:val="2"/>
        <w:numPr>
          <w:ilvl w:val="1"/>
          <w:numId w:val="23"/>
        </w:numPr>
        <w:spacing w:before="0" w:line="36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7" w:name="_Toc3906483"/>
      <w:r w:rsidRPr="00144545">
        <w:rPr>
          <w:rFonts w:ascii="Times New Roman" w:hAnsi="Times New Roman" w:cs="Times New Roman"/>
          <w:color w:val="auto"/>
          <w:sz w:val="28"/>
          <w:szCs w:val="28"/>
        </w:rPr>
        <w:t>История создания раскрасок</w:t>
      </w:r>
      <w:bookmarkEnd w:id="7"/>
    </w:p>
    <w:p w:rsidR="003C20A6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В наст</w:t>
      </w:r>
      <w:r w:rsidR="00534F7F" w:rsidRPr="00144545">
        <w:rPr>
          <w:rFonts w:ascii="Times New Roman" w:hAnsi="Times New Roman" w:cs="Times New Roman"/>
          <w:sz w:val="28"/>
          <w:szCs w:val="28"/>
        </w:rPr>
        <w:t>оящее время раскраски играют не</w:t>
      </w:r>
      <w:r w:rsidRPr="00144545">
        <w:rPr>
          <w:rFonts w:ascii="Times New Roman" w:hAnsi="Times New Roman" w:cs="Times New Roman"/>
          <w:sz w:val="28"/>
          <w:szCs w:val="28"/>
        </w:rPr>
        <w:t>объемлемую часть  в сфере ра</w:t>
      </w:r>
      <w:r w:rsidR="00534F7F" w:rsidRPr="00144545">
        <w:rPr>
          <w:rFonts w:ascii="Times New Roman" w:hAnsi="Times New Roman" w:cs="Times New Roman"/>
          <w:sz w:val="28"/>
          <w:szCs w:val="28"/>
        </w:rPr>
        <w:t>звития ребенка. Свои корни идея о создании раскраски</w:t>
      </w:r>
      <w:r w:rsidRPr="00144545">
        <w:rPr>
          <w:rFonts w:ascii="Times New Roman" w:hAnsi="Times New Roman" w:cs="Times New Roman"/>
          <w:sz w:val="28"/>
          <w:szCs w:val="28"/>
        </w:rPr>
        <w:t xml:space="preserve"> берёт от серии лекций британского художника Джоуша Рейнолдса и научных достижений швейцарского педагога Песталоцци и его ученика Фрёбеля. </w:t>
      </w:r>
    </w:p>
    <w:p w:rsidR="003C20A6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В 1879 году в США появились первые раскраски, автором которых был Кейт Гринвей. Раскраски предусматривались для детей и имели  название </w:t>
      </w:r>
      <w:r w:rsidRPr="00144545">
        <w:rPr>
          <w:rFonts w:ascii="Times New Roman" w:hAnsi="Times New Roman" w:cs="Times New Roman"/>
          <w:sz w:val="28"/>
          <w:szCs w:val="28"/>
        </w:rPr>
        <w:lastRenderedPageBreak/>
        <w:t>«The Little Folks’ Painting Book», что дословно переводится</w:t>
      </w:r>
      <w:r w:rsidR="00283583" w:rsidRPr="00144545">
        <w:rPr>
          <w:rFonts w:ascii="Times New Roman" w:hAnsi="Times New Roman" w:cs="Times New Roman"/>
          <w:sz w:val="28"/>
          <w:szCs w:val="28"/>
        </w:rPr>
        <w:t>,</w:t>
      </w:r>
      <w:r w:rsidRPr="00144545">
        <w:rPr>
          <w:rFonts w:ascii="Times New Roman" w:hAnsi="Times New Roman" w:cs="Times New Roman"/>
          <w:sz w:val="28"/>
          <w:szCs w:val="28"/>
        </w:rPr>
        <w:t xml:space="preserve"> как «Книга рисования для маленьких людей» от компании «McLoughlin Brothers». </w:t>
      </w:r>
      <w:r w:rsidR="006E3A98" w:rsidRPr="00144545">
        <w:rPr>
          <w:rFonts w:ascii="Times New Roman" w:hAnsi="Times New Roman" w:cs="Times New Roman"/>
          <w:sz w:val="28"/>
          <w:szCs w:val="28"/>
        </w:rPr>
        <w:t>[1</w:t>
      </w:r>
      <w:r w:rsidR="00BF280D" w:rsidRPr="00144545">
        <w:rPr>
          <w:rFonts w:ascii="Times New Roman" w:hAnsi="Times New Roman" w:cs="Times New Roman"/>
          <w:sz w:val="28"/>
          <w:szCs w:val="28"/>
        </w:rPr>
        <w:t>5</w:t>
      </w:r>
      <w:r w:rsidR="00D27D3F" w:rsidRPr="00144545">
        <w:rPr>
          <w:rFonts w:ascii="Times New Roman" w:hAnsi="Times New Roman" w:cs="Times New Roman"/>
          <w:sz w:val="28"/>
          <w:szCs w:val="28"/>
        </w:rPr>
        <w:t>]</w:t>
      </w:r>
    </w:p>
    <w:p w:rsidR="003C20A6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Самая первая раскраска представляла собой большую красную книгу, в которой помимо самих раскрасок были детские стихотворения и маленькие истории. Подобные раскраски начали создаваться этой же компанией до 1920-х годов.</w:t>
      </w:r>
    </w:p>
    <w:p w:rsidR="003C20A6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Ричард Оутклен – первый</w:t>
      </w:r>
      <w:r w:rsidR="00522ADB" w:rsidRPr="00144545">
        <w:rPr>
          <w:rFonts w:ascii="Times New Roman" w:hAnsi="Times New Roman" w:cs="Times New Roman"/>
          <w:sz w:val="28"/>
          <w:szCs w:val="28"/>
        </w:rPr>
        <w:t>,</w:t>
      </w:r>
      <w:r w:rsidRPr="00144545">
        <w:rPr>
          <w:rFonts w:ascii="Times New Roman" w:hAnsi="Times New Roman" w:cs="Times New Roman"/>
          <w:sz w:val="28"/>
          <w:szCs w:val="28"/>
        </w:rPr>
        <w:t xml:space="preserve"> кто создал раскраску-комикс в 1907 году, под назв</w:t>
      </w:r>
      <w:r w:rsidR="000663B6" w:rsidRPr="00144545">
        <w:rPr>
          <w:rFonts w:ascii="Times New Roman" w:hAnsi="Times New Roman" w:cs="Times New Roman"/>
          <w:sz w:val="28"/>
          <w:szCs w:val="28"/>
        </w:rPr>
        <w:t>анием «Книга рисования Бастера», которая выпускалась компанией «Stokes Company».</w:t>
      </w:r>
      <w:r w:rsidRPr="00144545">
        <w:rPr>
          <w:rFonts w:ascii="Times New Roman" w:hAnsi="Times New Roman" w:cs="Times New Roman"/>
          <w:sz w:val="28"/>
          <w:szCs w:val="28"/>
        </w:rPr>
        <w:t xml:space="preserve"> В данной раскраске рассказывалось о приключениях персонажа Ба</w:t>
      </w:r>
      <w:r w:rsidR="000663B6" w:rsidRPr="00144545">
        <w:rPr>
          <w:rFonts w:ascii="Times New Roman" w:hAnsi="Times New Roman" w:cs="Times New Roman"/>
          <w:sz w:val="28"/>
          <w:szCs w:val="28"/>
        </w:rPr>
        <w:t>стера Брауна</w:t>
      </w:r>
      <w:r w:rsidRPr="00144545">
        <w:rPr>
          <w:rFonts w:ascii="Times New Roman" w:hAnsi="Times New Roman" w:cs="Times New Roman"/>
          <w:sz w:val="28"/>
          <w:szCs w:val="28"/>
        </w:rPr>
        <w:t>. Так Ричард Оутклен положил начало к использованию раскрасок в целях рекламы широкого спектра продуктов.</w:t>
      </w:r>
    </w:p>
    <w:p w:rsidR="003C20A6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В дальнейшем, большую популярность имели раскраски компании «Saalfield», которая выпускала серию книжек под названием «Усы Билли», а в 1931 году  выпустили первые раскраски с известным для всех Микки Маусом, которые в конце 30-х годов были завезены в СССР.</w:t>
      </w:r>
    </w:p>
    <w:p w:rsidR="005F4AF0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Уже с 1960 года во всём мире появляются новые раскраски с персонажами на любой вкус и цвет. И только в конце 1970 годов несколько крупных изданий создают первые «Образовательные раскраски» для изучения предметов высшей школы. Так</w:t>
      </w:r>
      <w:r w:rsidR="000663B6" w:rsidRPr="00144545">
        <w:rPr>
          <w:rFonts w:ascii="Times New Roman" w:hAnsi="Times New Roman" w:cs="Times New Roman"/>
          <w:sz w:val="28"/>
          <w:szCs w:val="28"/>
        </w:rPr>
        <w:t>,</w:t>
      </w:r>
      <w:r w:rsidRPr="00144545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0663B6" w:rsidRPr="00144545">
        <w:rPr>
          <w:rFonts w:ascii="Times New Roman" w:hAnsi="Times New Roman" w:cs="Times New Roman"/>
          <w:sz w:val="28"/>
          <w:szCs w:val="28"/>
        </w:rPr>
        <w:t>,</w:t>
      </w:r>
      <w:r w:rsidRPr="00144545">
        <w:rPr>
          <w:rFonts w:ascii="Times New Roman" w:hAnsi="Times New Roman" w:cs="Times New Roman"/>
          <w:sz w:val="28"/>
          <w:szCs w:val="28"/>
        </w:rPr>
        <w:t xml:space="preserve"> книжные серии Винна Капита и Лоуренса от издательства «HarperCollins», основаны на изучение анатомии и физиологии человека при помощи раскраски под названием «Анатомическая книга раскрасок</w:t>
      </w:r>
      <w:r w:rsidR="00D27D3F" w:rsidRPr="00144545">
        <w:rPr>
          <w:rFonts w:ascii="Times New Roman" w:hAnsi="Times New Roman" w:cs="Times New Roman"/>
          <w:sz w:val="28"/>
          <w:szCs w:val="28"/>
        </w:rPr>
        <w:t>»</w:t>
      </w:r>
      <w:r w:rsidRPr="00144545">
        <w:rPr>
          <w:rFonts w:ascii="Times New Roman" w:hAnsi="Times New Roman" w:cs="Times New Roman"/>
          <w:sz w:val="28"/>
          <w:szCs w:val="28"/>
        </w:rPr>
        <w:t>.</w:t>
      </w:r>
      <w:r w:rsidR="006E3A98" w:rsidRPr="00144545">
        <w:rPr>
          <w:rFonts w:ascii="Times New Roman" w:hAnsi="Times New Roman" w:cs="Times New Roman"/>
          <w:sz w:val="28"/>
          <w:szCs w:val="28"/>
        </w:rPr>
        <w:t>[1</w:t>
      </w:r>
      <w:r w:rsidR="00BF280D" w:rsidRPr="00144545">
        <w:rPr>
          <w:rFonts w:ascii="Times New Roman" w:hAnsi="Times New Roman" w:cs="Times New Roman"/>
          <w:sz w:val="28"/>
          <w:szCs w:val="28"/>
        </w:rPr>
        <w:t>5</w:t>
      </w:r>
      <w:r w:rsidR="00D27D3F" w:rsidRPr="00144545">
        <w:rPr>
          <w:rFonts w:ascii="Times New Roman" w:hAnsi="Times New Roman" w:cs="Times New Roman"/>
          <w:sz w:val="28"/>
          <w:szCs w:val="28"/>
        </w:rPr>
        <w:t>]</w:t>
      </w:r>
    </w:p>
    <w:p w:rsidR="003C20A6" w:rsidRPr="00144545" w:rsidRDefault="005F4AF0" w:rsidP="003A5F24">
      <w:pPr>
        <w:pStyle w:val="2"/>
        <w:numPr>
          <w:ilvl w:val="1"/>
          <w:numId w:val="23"/>
        </w:numPr>
        <w:spacing w:line="36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8" w:name="_Toc3906484"/>
      <w:r w:rsidRPr="00144545">
        <w:rPr>
          <w:rFonts w:ascii="Times New Roman" w:hAnsi="Times New Roman" w:cs="Times New Roman"/>
          <w:color w:val="auto"/>
          <w:sz w:val="28"/>
          <w:szCs w:val="28"/>
        </w:rPr>
        <w:t>Понятие и виды раскрасок</w:t>
      </w:r>
      <w:bookmarkEnd w:id="8"/>
    </w:p>
    <w:p w:rsidR="003C20A6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Раскраска – книга или ст</w:t>
      </w:r>
      <w:r w:rsidR="000663B6" w:rsidRPr="00144545">
        <w:rPr>
          <w:rFonts w:ascii="Times New Roman" w:hAnsi="Times New Roman" w:cs="Times New Roman"/>
          <w:sz w:val="28"/>
          <w:szCs w:val="28"/>
        </w:rPr>
        <w:t>раница с контурным изображением</w:t>
      </w:r>
      <w:r w:rsidRPr="00144545">
        <w:rPr>
          <w:rFonts w:ascii="Times New Roman" w:hAnsi="Times New Roman" w:cs="Times New Roman"/>
          <w:sz w:val="28"/>
          <w:szCs w:val="28"/>
        </w:rPr>
        <w:t xml:space="preserve"> для раскрашивания различных композиций карандашами, фломастерами, акварелью, гуашью или другими иными предметами.</w:t>
      </w:r>
    </w:p>
    <w:p w:rsidR="003C20A6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Раскраски созданы для детей. Они помогают познавать мир, прививают сосредоточенность и аккуратность. Контурные изображения обычно </w:t>
      </w:r>
      <w:r w:rsidRPr="00144545">
        <w:rPr>
          <w:rFonts w:ascii="Times New Roman" w:hAnsi="Times New Roman" w:cs="Times New Roman"/>
          <w:sz w:val="28"/>
          <w:szCs w:val="28"/>
        </w:rPr>
        <w:lastRenderedPageBreak/>
        <w:t>простые, незатейливые. В них мало линий. В основном на таких раскрасках изображены персонажи разных литературных произведений или мультфильмов. (Рисунок 1)</w:t>
      </w:r>
    </w:p>
    <w:p w:rsidR="003C20A6" w:rsidRPr="00144545" w:rsidRDefault="003C20A6" w:rsidP="00522A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694" cy="1754387"/>
            <wp:effectExtent l="95250" t="76200" r="85725" b="113030"/>
            <wp:docPr id="1" name="Рисунок 2" descr="http://detskie-raskraski.ru/sites/default/files/raskraska-cheburashk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kie-raskraski.ru/sites/default/files/raskraska-cheburashka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31" cy="1752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22ADB" w:rsidRPr="00144545">
        <w:rPr>
          <w:rFonts w:ascii="Times New Roman" w:hAnsi="Times New Roman" w:cs="Times New Roman"/>
          <w:sz w:val="28"/>
          <w:szCs w:val="28"/>
        </w:rPr>
        <w:t xml:space="preserve">Рисунок 1. Раскраска для детей </w:t>
      </w:r>
      <w:r w:rsidRPr="00144545">
        <w:rPr>
          <w:rFonts w:ascii="Times New Roman" w:hAnsi="Times New Roman" w:cs="Times New Roman"/>
          <w:sz w:val="28"/>
          <w:szCs w:val="28"/>
        </w:rPr>
        <w:t>«Чебурашка».</w:t>
      </w:r>
    </w:p>
    <w:p w:rsidR="003C20A6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Но в последнее время было создано много раскрасок </w:t>
      </w:r>
      <w:r w:rsidR="000663B6" w:rsidRPr="00144545">
        <w:rPr>
          <w:rFonts w:ascii="Times New Roman" w:hAnsi="Times New Roman" w:cs="Times New Roman"/>
          <w:sz w:val="28"/>
          <w:szCs w:val="28"/>
        </w:rPr>
        <w:t xml:space="preserve">и для взрослых – раскраски-антистресс. </w:t>
      </w:r>
      <w:r w:rsidRPr="00144545">
        <w:rPr>
          <w:rFonts w:ascii="Times New Roman" w:hAnsi="Times New Roman" w:cs="Times New Roman"/>
          <w:sz w:val="28"/>
          <w:szCs w:val="28"/>
        </w:rPr>
        <w:t>Контурные изображения в таких раскрасках намного сложнее, присутствует много линий и узоров. (Рисунок 2)</w:t>
      </w:r>
    </w:p>
    <w:p w:rsidR="003C20A6" w:rsidRPr="00144545" w:rsidRDefault="003C20A6" w:rsidP="00522A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4075" cy="2536743"/>
            <wp:effectExtent l="95250" t="76200" r="111760" b="130810"/>
            <wp:docPr id="2" name="Рисунок 1" descr="https://static.my-shop.ru/product/f6/220/219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y-shop.ru/product/f6/220/2199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90" cy="2546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44545">
        <w:rPr>
          <w:rFonts w:ascii="Times New Roman" w:hAnsi="Times New Roman" w:cs="Times New Roman"/>
          <w:sz w:val="28"/>
          <w:szCs w:val="28"/>
        </w:rPr>
        <w:t xml:space="preserve"> Рисунок 2. Раскраска  антистресс для взрослых.</w:t>
      </w:r>
    </w:p>
    <w:p w:rsidR="003C20A6" w:rsidRPr="00144545" w:rsidRDefault="003C20A6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 xml:space="preserve">Но раскраски это не только классические черные контуры на белой бумаге. </w:t>
      </w:r>
      <w:r w:rsidR="000663B6" w:rsidRPr="00144545">
        <w:rPr>
          <w:rFonts w:ascii="Times New Roman" w:hAnsi="Times New Roman" w:cs="Times New Roman"/>
          <w:sz w:val="28"/>
          <w:szCs w:val="28"/>
        </w:rPr>
        <w:t>Существует много видов раскрасок</w:t>
      </w:r>
      <w:r w:rsidRPr="00144545">
        <w:rPr>
          <w:rFonts w:ascii="Times New Roman" w:hAnsi="Times New Roman" w:cs="Times New Roman"/>
          <w:sz w:val="28"/>
          <w:szCs w:val="28"/>
        </w:rPr>
        <w:t>:</w:t>
      </w:r>
    </w:p>
    <w:p w:rsidR="003C20A6" w:rsidRPr="00144545" w:rsidRDefault="003C20A6" w:rsidP="003A5F24">
      <w:pPr>
        <w:pStyle w:val="ad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Многоразовые водные раскраски. Раскрашиваются водой, достаточно провести мокрой кисточкой по рисунку, и он окрасится. Высушив</w:t>
      </w:r>
      <w:r w:rsidR="00522ADB" w:rsidRPr="00144545">
        <w:rPr>
          <w:rFonts w:ascii="Times New Roman" w:hAnsi="Times New Roman" w:cs="Times New Roman"/>
          <w:sz w:val="28"/>
          <w:szCs w:val="28"/>
        </w:rPr>
        <w:t>,</w:t>
      </w:r>
      <w:r w:rsidRPr="00144545">
        <w:rPr>
          <w:rFonts w:ascii="Times New Roman" w:hAnsi="Times New Roman" w:cs="Times New Roman"/>
          <w:sz w:val="28"/>
          <w:szCs w:val="28"/>
        </w:rPr>
        <w:t xml:space="preserve"> можно снова раскрашивать.</w:t>
      </w:r>
      <w:r w:rsidR="000663B6" w:rsidRPr="00144545">
        <w:rPr>
          <w:rFonts w:ascii="Times New Roman" w:hAnsi="Times New Roman" w:cs="Times New Roman"/>
          <w:sz w:val="28"/>
          <w:szCs w:val="28"/>
        </w:rPr>
        <w:t xml:space="preserve"> Такие раскраски сделаны на клеё</w:t>
      </w:r>
      <w:r w:rsidRPr="00144545">
        <w:rPr>
          <w:rFonts w:ascii="Times New Roman" w:hAnsi="Times New Roman" w:cs="Times New Roman"/>
          <w:sz w:val="28"/>
          <w:szCs w:val="28"/>
        </w:rPr>
        <w:t>нчатой основе.</w:t>
      </w:r>
    </w:p>
    <w:p w:rsidR="003C20A6" w:rsidRPr="00144545" w:rsidRDefault="003C20A6" w:rsidP="003A5F24">
      <w:pPr>
        <w:pStyle w:val="ad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lastRenderedPageBreak/>
        <w:t>Песочные раскраски. На изображении отклеиваются части с клейкой основой, и на них сыпется цветной песок. Удобство состоит в том, что невозможно выйти за контуры, и ребенок любого возраста сможет выполнить эту работу аккуратно.</w:t>
      </w:r>
    </w:p>
    <w:p w:rsidR="003C20A6" w:rsidRPr="00144545" w:rsidRDefault="003C20A6" w:rsidP="003A5F24">
      <w:pPr>
        <w:pStyle w:val="ad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Раскраска стекла и глиняных статуэток. Достаточно купить набор с готовыми основами и красками.</w:t>
      </w:r>
    </w:p>
    <w:p w:rsidR="003C20A6" w:rsidRPr="00144545" w:rsidRDefault="00232752" w:rsidP="003A5F24">
      <w:pPr>
        <w:pStyle w:val="ad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Батик. Это раскрашивание на </w:t>
      </w:r>
      <w:r w:rsidR="003C20A6" w:rsidRPr="00144545">
        <w:rPr>
          <w:rFonts w:ascii="Times New Roman" w:hAnsi="Times New Roman" w:cs="Times New Roman"/>
          <w:sz w:val="28"/>
          <w:szCs w:val="28"/>
        </w:rPr>
        <w:t>ткани специальными несмыв</w:t>
      </w:r>
      <w:r w:rsidRPr="00144545">
        <w:rPr>
          <w:rFonts w:ascii="Times New Roman" w:hAnsi="Times New Roman" w:cs="Times New Roman"/>
          <w:sz w:val="28"/>
          <w:szCs w:val="28"/>
        </w:rPr>
        <w:t>ающимися и не отпечатывающимися</w:t>
      </w:r>
      <w:r w:rsidR="003C20A6" w:rsidRPr="00144545">
        <w:rPr>
          <w:rFonts w:ascii="Times New Roman" w:hAnsi="Times New Roman" w:cs="Times New Roman"/>
          <w:sz w:val="28"/>
          <w:szCs w:val="28"/>
        </w:rPr>
        <w:t xml:space="preserve"> красками. Не подходит для детей помладше из-за токсичности красок. Существует горячий и холодный батик.</w:t>
      </w:r>
    </w:p>
    <w:p w:rsidR="003C20A6" w:rsidRPr="00144545" w:rsidRDefault="003C20A6" w:rsidP="003A5F24">
      <w:pPr>
        <w:pStyle w:val="ad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Раскрашивание пальцами и ладошками подходит для самых маленьких.</w:t>
      </w:r>
    </w:p>
    <w:p w:rsidR="003C20A6" w:rsidRPr="00144545" w:rsidRDefault="00232752" w:rsidP="003A5F24">
      <w:pPr>
        <w:pStyle w:val="ad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Раскраски - анти</w:t>
      </w:r>
      <w:r w:rsidR="003C20A6" w:rsidRPr="00144545">
        <w:rPr>
          <w:rFonts w:ascii="Times New Roman" w:hAnsi="Times New Roman" w:cs="Times New Roman"/>
          <w:sz w:val="28"/>
          <w:szCs w:val="28"/>
        </w:rPr>
        <w:t>стресс для взрослых. Узоры и линии сложнее, чем в детских раскрасках.</w:t>
      </w:r>
      <w:r w:rsidR="006E3A98" w:rsidRPr="00144545">
        <w:rPr>
          <w:rFonts w:ascii="Times New Roman" w:hAnsi="Times New Roman" w:cs="Times New Roman"/>
          <w:sz w:val="28"/>
          <w:szCs w:val="28"/>
        </w:rPr>
        <w:t>[</w:t>
      </w:r>
      <w:r w:rsidR="00BF280D" w:rsidRPr="00144545">
        <w:rPr>
          <w:rFonts w:ascii="Times New Roman" w:hAnsi="Times New Roman" w:cs="Times New Roman"/>
          <w:sz w:val="28"/>
          <w:szCs w:val="28"/>
        </w:rPr>
        <w:t>9</w:t>
      </w:r>
      <w:r w:rsidR="00D27D3F" w:rsidRPr="00144545">
        <w:rPr>
          <w:rFonts w:ascii="Times New Roman" w:hAnsi="Times New Roman" w:cs="Times New Roman"/>
          <w:sz w:val="28"/>
          <w:szCs w:val="28"/>
        </w:rPr>
        <w:t>]</w:t>
      </w:r>
    </w:p>
    <w:p w:rsidR="003C20A6" w:rsidRPr="00144545" w:rsidRDefault="003C20A6" w:rsidP="003A5F24">
      <w:pPr>
        <w:pStyle w:val="2"/>
        <w:numPr>
          <w:ilvl w:val="1"/>
          <w:numId w:val="23"/>
        </w:numPr>
        <w:spacing w:line="360" w:lineRule="auto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9" w:name="_Toc3906485"/>
      <w:r w:rsidRPr="00144545">
        <w:rPr>
          <w:rFonts w:ascii="Times New Roman" w:hAnsi="Times New Roman" w:cs="Times New Roman"/>
          <w:color w:val="auto"/>
          <w:sz w:val="28"/>
          <w:szCs w:val="28"/>
        </w:rPr>
        <w:t>Польза или  вред раскрасок</w:t>
      </w:r>
      <w:bookmarkEnd w:id="9"/>
    </w:p>
    <w:p w:rsidR="003C20A6" w:rsidRPr="00144545" w:rsidRDefault="003C20A6" w:rsidP="00650BF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Раскраски</w:t>
      </w:r>
      <w:r w:rsidR="00265A4B" w:rsidRPr="00144545">
        <w:rPr>
          <w:rFonts w:ascii="Times New Roman" w:hAnsi="Times New Roman" w:cs="Times New Roman"/>
          <w:sz w:val="28"/>
          <w:szCs w:val="28"/>
        </w:rPr>
        <w:t xml:space="preserve"> – это самовыражение самого себя</w:t>
      </w:r>
      <w:r w:rsidR="00232752" w:rsidRPr="00144545">
        <w:rPr>
          <w:rFonts w:ascii="Times New Roman" w:hAnsi="Times New Roman" w:cs="Times New Roman"/>
          <w:sz w:val="28"/>
          <w:szCs w:val="28"/>
        </w:rPr>
        <w:t>. То, как и какими цветами</w:t>
      </w:r>
      <w:r w:rsidRPr="00144545">
        <w:rPr>
          <w:rFonts w:ascii="Times New Roman" w:hAnsi="Times New Roman" w:cs="Times New Roman"/>
          <w:sz w:val="28"/>
          <w:szCs w:val="28"/>
        </w:rPr>
        <w:t xml:space="preserve"> он раскрашивает, какие чувства вызывает у него рисунок, показывает весь внутренний мир человека. Ребенок или взрослый, рисующий черепа, кресты и другие подобные предметы в темных оттенках, нуждается в помощи, выражая свои тревоги таким образом. И наоборот, если он рисует яркое солнце, цветы</w:t>
      </w:r>
      <w:r w:rsidR="00232752" w:rsidRPr="00144545">
        <w:rPr>
          <w:rFonts w:ascii="Times New Roman" w:hAnsi="Times New Roman" w:cs="Times New Roman"/>
          <w:sz w:val="28"/>
          <w:szCs w:val="28"/>
        </w:rPr>
        <w:t xml:space="preserve"> и сердце значит, что</w:t>
      </w:r>
      <w:r w:rsidRPr="00144545">
        <w:rPr>
          <w:rFonts w:ascii="Times New Roman" w:hAnsi="Times New Roman" w:cs="Times New Roman"/>
          <w:sz w:val="28"/>
          <w:szCs w:val="28"/>
        </w:rPr>
        <w:t xml:space="preserve"> на душе у него процветает любовь и гармония.</w:t>
      </w:r>
    </w:p>
    <w:p w:rsidR="003C20A6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Для многих раскрашивание – это терапия. В мировых институтах используют раскраски для того, чтобы выплеснуть все св</w:t>
      </w:r>
      <w:r w:rsidR="00265A4B" w:rsidRPr="00144545">
        <w:rPr>
          <w:rFonts w:ascii="Times New Roman" w:hAnsi="Times New Roman" w:cs="Times New Roman"/>
          <w:sz w:val="28"/>
          <w:szCs w:val="28"/>
        </w:rPr>
        <w:t>ои накопившиеся чувства наружу. Р</w:t>
      </w:r>
      <w:r w:rsidRPr="00144545">
        <w:rPr>
          <w:rFonts w:ascii="Times New Roman" w:hAnsi="Times New Roman" w:cs="Times New Roman"/>
          <w:sz w:val="28"/>
          <w:szCs w:val="28"/>
        </w:rPr>
        <w:t>аскрашивание является способом снятия стресса после загруженного дня.</w:t>
      </w:r>
    </w:p>
    <w:p w:rsidR="003C20A6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Координация – один из навыков, который мы развиваем в процессе раскрашивания. Чтобы красиво и аккуратно закрасить рисунок, нужно приложить немало ручной и зрительной коор</w:t>
      </w:r>
      <w:r w:rsidR="00265A4B" w:rsidRPr="00144545">
        <w:rPr>
          <w:rFonts w:ascii="Times New Roman" w:hAnsi="Times New Roman" w:cs="Times New Roman"/>
          <w:sz w:val="28"/>
          <w:szCs w:val="28"/>
        </w:rPr>
        <w:t>динации</w:t>
      </w:r>
      <w:r w:rsidRPr="00144545">
        <w:rPr>
          <w:rFonts w:ascii="Times New Roman" w:hAnsi="Times New Roman" w:cs="Times New Roman"/>
          <w:sz w:val="28"/>
          <w:szCs w:val="28"/>
        </w:rPr>
        <w:t>. Это базовое занятие будет полезно на протяжении всей жизни человека.</w:t>
      </w:r>
    </w:p>
    <w:p w:rsidR="00265A4B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Еще одно полезное свойство раскрасок – помощь в распознавании цветов.  Представления о базовых цветах гаммы – это важное умение </w:t>
      </w:r>
      <w:r w:rsidRPr="00144545">
        <w:rPr>
          <w:rFonts w:ascii="Times New Roman" w:hAnsi="Times New Roman" w:cs="Times New Roman"/>
          <w:sz w:val="28"/>
          <w:szCs w:val="28"/>
        </w:rPr>
        <w:lastRenderedPageBreak/>
        <w:t>познавать мир.</w:t>
      </w:r>
      <w:r w:rsidRPr="00144545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</w:t>
      </w:r>
      <w:r w:rsidRPr="00144545">
        <w:rPr>
          <w:rFonts w:ascii="Times New Roman" w:hAnsi="Times New Roman" w:cs="Times New Roman"/>
          <w:sz w:val="28"/>
          <w:szCs w:val="28"/>
        </w:rPr>
        <w:t xml:space="preserve">Это самый ранний момент понимания оттенков цветов, их использования и смешивания. </w:t>
      </w:r>
    </w:p>
    <w:p w:rsidR="003C20A6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Раскраски развивают базовые навыки моторики, которые пригодятся в дальнейшей жизни. Правильное положение кисти или карандаша в руке, разрывание бумаги, использование наклеек – все эти действия помогают развить и укрепить мышцы рук.</w:t>
      </w:r>
    </w:p>
    <w:p w:rsidR="00265A4B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Так же раскраски помогают правильно фокусироваться и оставаться сконцентрированными. Они помогают сосредотачиваться на предмете и не отвлекаться на посторонние действия. </w:t>
      </w:r>
    </w:p>
    <w:p w:rsidR="003C20A6" w:rsidRPr="00144545" w:rsidRDefault="003C20A6" w:rsidP="00051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 xml:space="preserve">На сегодняшний день многие воспринимают процесс раскрашивания как совершено обычное занятие, </w:t>
      </w:r>
      <w:r w:rsidR="00232752" w:rsidRPr="00144545">
        <w:rPr>
          <w:rFonts w:ascii="Times New Roman" w:hAnsi="Times New Roman" w:cs="Times New Roman"/>
          <w:sz w:val="28"/>
          <w:szCs w:val="28"/>
        </w:rPr>
        <w:t>не осознавая</w:t>
      </w:r>
      <w:r w:rsidRPr="00144545">
        <w:rPr>
          <w:rFonts w:ascii="Times New Roman" w:hAnsi="Times New Roman" w:cs="Times New Roman"/>
          <w:sz w:val="28"/>
          <w:szCs w:val="28"/>
        </w:rPr>
        <w:t>, что масштаб влияния на человека и формирование примитивных навыков куда больше, чем они думают. Любой из видов художественной деятельности благоприятно влияет на гармоничное и полноценное развитие личности.</w:t>
      </w:r>
    </w:p>
    <w:p w:rsidR="003C20A6" w:rsidRPr="00144545" w:rsidRDefault="003C20A6" w:rsidP="000510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Раскрашивая некий объект, у человека срабатывает механическая память, он автомат</w:t>
      </w:r>
      <w:r w:rsidR="00232752" w:rsidRPr="00144545">
        <w:rPr>
          <w:rFonts w:ascii="Times New Roman" w:hAnsi="Times New Roman" w:cs="Times New Roman"/>
          <w:sz w:val="28"/>
          <w:szCs w:val="28"/>
        </w:rPr>
        <w:t>ически пополняет знания о форме и</w:t>
      </w:r>
      <w:r w:rsidRPr="00144545">
        <w:rPr>
          <w:rFonts w:ascii="Times New Roman" w:hAnsi="Times New Roman" w:cs="Times New Roman"/>
          <w:sz w:val="28"/>
          <w:szCs w:val="28"/>
        </w:rPr>
        <w:t xml:space="preserve"> цвете этого объекта, при этом развивает свою наблюдательность. </w:t>
      </w:r>
    </w:p>
    <w:p w:rsidR="003C20A6" w:rsidRPr="00144545" w:rsidRDefault="00265A4B" w:rsidP="00051014">
      <w:pPr>
        <w:pStyle w:val="ad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И</w:t>
      </w:r>
      <w:r w:rsidR="003C20A6" w:rsidRPr="00144545">
        <w:rPr>
          <w:rFonts w:ascii="Times New Roman" w:hAnsi="Times New Roman" w:cs="Times New Roman"/>
          <w:sz w:val="28"/>
          <w:szCs w:val="28"/>
        </w:rPr>
        <w:t>звестен тот факт, что раскраски помогают снижать тревожность. В 2006 году в США в одной из онкологических больниц было проведено исследовани</w:t>
      </w:r>
      <w:r w:rsidR="00232752" w:rsidRPr="00144545">
        <w:rPr>
          <w:rFonts w:ascii="Times New Roman" w:hAnsi="Times New Roman" w:cs="Times New Roman"/>
          <w:sz w:val="28"/>
          <w:szCs w:val="28"/>
        </w:rPr>
        <w:t>е,  где применялась арт-терапия</w:t>
      </w:r>
      <w:r w:rsidR="003C20A6" w:rsidRPr="00144545">
        <w:rPr>
          <w:rFonts w:ascii="Times New Roman" w:hAnsi="Times New Roman" w:cs="Times New Roman"/>
          <w:sz w:val="28"/>
          <w:szCs w:val="28"/>
        </w:rPr>
        <w:t xml:space="preserve"> с целью психологической помощи бо</w:t>
      </w:r>
      <w:r w:rsidR="00232752" w:rsidRPr="00144545">
        <w:rPr>
          <w:rFonts w:ascii="Times New Roman" w:hAnsi="Times New Roman" w:cs="Times New Roman"/>
          <w:sz w:val="28"/>
          <w:szCs w:val="28"/>
        </w:rPr>
        <w:t>льным. В результате исследования</w:t>
      </w:r>
      <w:r w:rsidR="003C20A6" w:rsidRPr="00144545">
        <w:rPr>
          <w:rFonts w:ascii="Times New Roman" w:hAnsi="Times New Roman" w:cs="Times New Roman"/>
          <w:sz w:val="28"/>
          <w:szCs w:val="28"/>
        </w:rPr>
        <w:t xml:space="preserve"> было выявлено, что раскрашивание значительно снизило стресс, переживание беспомощности и субъективного восприятия уровня страдания. Стоит отметить, что использовались обычные раскраски.</w:t>
      </w:r>
    </w:p>
    <w:p w:rsidR="003C20A6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Впрочем, некоторые специалисты утверждают, что раскраска </w:t>
      </w:r>
      <w:r w:rsidR="00232752" w:rsidRPr="00144545">
        <w:rPr>
          <w:rFonts w:ascii="Times New Roman" w:hAnsi="Times New Roman" w:cs="Times New Roman"/>
          <w:sz w:val="28"/>
          <w:szCs w:val="28"/>
        </w:rPr>
        <w:t>ставит  свои рамки творчества и</w:t>
      </w:r>
      <w:r w:rsidRPr="00144545">
        <w:rPr>
          <w:rFonts w:ascii="Times New Roman" w:hAnsi="Times New Roman" w:cs="Times New Roman"/>
          <w:sz w:val="28"/>
          <w:szCs w:val="28"/>
        </w:rPr>
        <w:t xml:space="preserve"> создает нереалистичные стандарты, но большинство экспертов не разделяют этого мнения. </w:t>
      </w:r>
      <w:r w:rsidR="006E3A98" w:rsidRPr="00144545">
        <w:rPr>
          <w:rFonts w:ascii="Times New Roman" w:hAnsi="Times New Roman" w:cs="Times New Roman"/>
          <w:sz w:val="28"/>
          <w:szCs w:val="28"/>
        </w:rPr>
        <w:t>[</w:t>
      </w:r>
      <w:r w:rsidR="00BF280D" w:rsidRPr="00144545">
        <w:rPr>
          <w:rFonts w:ascii="Times New Roman" w:hAnsi="Times New Roman" w:cs="Times New Roman"/>
          <w:sz w:val="28"/>
          <w:szCs w:val="28"/>
        </w:rPr>
        <w:t>12</w:t>
      </w:r>
      <w:r w:rsidR="00D27D3F" w:rsidRPr="00144545">
        <w:rPr>
          <w:rFonts w:ascii="Times New Roman" w:hAnsi="Times New Roman" w:cs="Times New Roman"/>
          <w:sz w:val="28"/>
          <w:szCs w:val="28"/>
        </w:rPr>
        <w:t>]</w:t>
      </w:r>
    </w:p>
    <w:p w:rsidR="003C20A6" w:rsidRPr="00144545" w:rsidRDefault="003C20A6" w:rsidP="00650B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Раскраски способствуют не только развитию т</w:t>
      </w:r>
      <w:r w:rsidR="00232752" w:rsidRPr="00144545">
        <w:rPr>
          <w:rFonts w:ascii="Times New Roman" w:hAnsi="Times New Roman" w:cs="Times New Roman"/>
          <w:sz w:val="28"/>
          <w:szCs w:val="28"/>
        </w:rPr>
        <w:t>ворческих навыков, но и тренирую</w:t>
      </w:r>
      <w:r w:rsidRPr="00144545">
        <w:rPr>
          <w:rFonts w:ascii="Times New Roman" w:hAnsi="Times New Roman" w:cs="Times New Roman"/>
          <w:sz w:val="28"/>
          <w:szCs w:val="28"/>
        </w:rPr>
        <w:t>т внимание. Монотонное, повторяющееся</w:t>
      </w:r>
      <w:r w:rsidR="00232752" w:rsidRPr="00144545">
        <w:rPr>
          <w:rFonts w:ascii="Times New Roman" w:hAnsi="Times New Roman" w:cs="Times New Roman"/>
          <w:sz w:val="28"/>
          <w:szCs w:val="28"/>
        </w:rPr>
        <w:t xml:space="preserve"> движение во время </w:t>
      </w:r>
      <w:r w:rsidR="00232752" w:rsidRPr="00144545">
        <w:rPr>
          <w:rFonts w:ascii="Times New Roman" w:hAnsi="Times New Roman" w:cs="Times New Roman"/>
          <w:sz w:val="28"/>
          <w:szCs w:val="28"/>
        </w:rPr>
        <w:lastRenderedPageBreak/>
        <w:t>раскрашивания</w:t>
      </w:r>
      <w:r w:rsidRPr="00144545">
        <w:rPr>
          <w:rFonts w:ascii="Times New Roman" w:hAnsi="Times New Roman" w:cs="Times New Roman"/>
          <w:sz w:val="28"/>
          <w:szCs w:val="28"/>
        </w:rPr>
        <w:t xml:space="preserve"> помогает ч</w:t>
      </w:r>
      <w:r w:rsidR="00232752" w:rsidRPr="00144545">
        <w:rPr>
          <w:rFonts w:ascii="Times New Roman" w:hAnsi="Times New Roman" w:cs="Times New Roman"/>
          <w:sz w:val="28"/>
          <w:szCs w:val="28"/>
        </w:rPr>
        <w:t>еловеку расслабиться, п</w:t>
      </w:r>
      <w:r w:rsidR="00265A4B" w:rsidRPr="00144545">
        <w:rPr>
          <w:rFonts w:ascii="Times New Roman" w:hAnsi="Times New Roman" w:cs="Times New Roman"/>
          <w:sz w:val="28"/>
          <w:szCs w:val="28"/>
        </w:rPr>
        <w:t xml:space="preserve">ри этом </w:t>
      </w:r>
      <w:r w:rsidR="00232752" w:rsidRPr="00144545">
        <w:rPr>
          <w:rFonts w:ascii="Times New Roman" w:hAnsi="Times New Roman" w:cs="Times New Roman"/>
          <w:sz w:val="28"/>
          <w:szCs w:val="28"/>
        </w:rPr>
        <w:t>заставляя мозг активно работать</w:t>
      </w:r>
      <w:r w:rsidRPr="001445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20A6" w:rsidRPr="00144545" w:rsidRDefault="003C20A6" w:rsidP="003A5F24">
      <w:pPr>
        <w:pStyle w:val="2"/>
        <w:numPr>
          <w:ilvl w:val="1"/>
          <w:numId w:val="23"/>
        </w:numPr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3906486"/>
      <w:r w:rsidRPr="00144545">
        <w:rPr>
          <w:rFonts w:ascii="Times New Roman" w:hAnsi="Times New Roman" w:cs="Times New Roman"/>
          <w:color w:val="auto"/>
          <w:sz w:val="28"/>
          <w:szCs w:val="28"/>
        </w:rPr>
        <w:t>Раскраш</w:t>
      </w:r>
      <w:r w:rsidR="00E97921" w:rsidRPr="00144545">
        <w:rPr>
          <w:rFonts w:ascii="Times New Roman" w:hAnsi="Times New Roman" w:cs="Times New Roman"/>
          <w:color w:val="auto"/>
          <w:sz w:val="28"/>
          <w:szCs w:val="28"/>
        </w:rPr>
        <w:t xml:space="preserve">ивание </w:t>
      </w:r>
      <w:r w:rsidR="00E97921" w:rsidRPr="00144545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r w:rsidR="00DB6408" w:rsidRPr="00144545">
        <w:rPr>
          <w:rFonts w:ascii="Times New Roman" w:hAnsi="Times New Roman" w:cs="Times New Roman"/>
          <w:color w:val="auto"/>
          <w:sz w:val="28"/>
          <w:szCs w:val="28"/>
        </w:rPr>
        <w:t>как способ запоминания</w:t>
      </w:r>
      <w:bookmarkEnd w:id="10"/>
    </w:p>
    <w:p w:rsidR="003C20A6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Как известно</w:t>
      </w:r>
      <w:r w:rsidR="00232752" w:rsidRPr="00144545">
        <w:rPr>
          <w:rFonts w:ascii="Times New Roman" w:hAnsi="Times New Roman" w:cs="Times New Roman"/>
          <w:sz w:val="28"/>
          <w:szCs w:val="28"/>
        </w:rPr>
        <w:t>,</w:t>
      </w:r>
      <w:r w:rsidRPr="00144545">
        <w:rPr>
          <w:rFonts w:ascii="Times New Roman" w:hAnsi="Times New Roman" w:cs="Times New Roman"/>
          <w:sz w:val="28"/>
          <w:szCs w:val="28"/>
        </w:rPr>
        <w:t xml:space="preserve"> память – это процесс познания, восприятия и накопления знаний и навыков. У человека существует сенсорная модальность, которая посредством форм проявления раздражителя на органы чувств срабатывает как процесс запоминания. Под дан</w:t>
      </w:r>
      <w:r w:rsidR="00232752" w:rsidRPr="00144545">
        <w:rPr>
          <w:rFonts w:ascii="Times New Roman" w:hAnsi="Times New Roman" w:cs="Times New Roman"/>
          <w:sz w:val="28"/>
          <w:szCs w:val="28"/>
        </w:rPr>
        <w:t>ный критерий подходит визуально-</w:t>
      </w:r>
      <w:r w:rsidRPr="00144545">
        <w:rPr>
          <w:rFonts w:ascii="Times New Roman" w:hAnsi="Times New Roman" w:cs="Times New Roman"/>
          <w:sz w:val="28"/>
          <w:szCs w:val="28"/>
        </w:rPr>
        <w:t>образная память.</w:t>
      </w:r>
    </w:p>
    <w:p w:rsidR="003C20A6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Главным органом зрительной памяти являются глаза, которые откладывают в голове образные визуальные воспоминания, и даже </w:t>
      </w:r>
      <w:r w:rsidR="00232752" w:rsidRPr="00144545">
        <w:rPr>
          <w:rFonts w:ascii="Times New Roman" w:hAnsi="Times New Roman" w:cs="Times New Roman"/>
          <w:sz w:val="28"/>
          <w:szCs w:val="28"/>
        </w:rPr>
        <w:t xml:space="preserve">тогда, </w:t>
      </w:r>
      <w:r w:rsidRPr="00144545">
        <w:rPr>
          <w:rFonts w:ascii="Times New Roman" w:hAnsi="Times New Roman" w:cs="Times New Roman"/>
          <w:sz w:val="28"/>
          <w:szCs w:val="28"/>
        </w:rPr>
        <w:t xml:space="preserve">когда человек бессознательно смотрит на что-то, то в его голове откладываются образы и картинки. </w:t>
      </w:r>
    </w:p>
    <w:p w:rsidR="003C20A6" w:rsidRPr="00144545" w:rsidRDefault="003C20A6" w:rsidP="00650BF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Стоит</w:t>
      </w:r>
      <w:r w:rsidR="00232752" w:rsidRPr="00144545">
        <w:rPr>
          <w:rFonts w:ascii="Times New Roman" w:hAnsi="Times New Roman" w:cs="Times New Roman"/>
          <w:sz w:val="28"/>
          <w:szCs w:val="28"/>
        </w:rPr>
        <w:t xml:space="preserve"> отметить</w:t>
      </w:r>
      <w:r w:rsidRPr="00144545">
        <w:rPr>
          <w:rFonts w:ascii="Times New Roman" w:hAnsi="Times New Roman" w:cs="Times New Roman"/>
          <w:sz w:val="28"/>
          <w:szCs w:val="28"/>
        </w:rPr>
        <w:t>, ч</w:t>
      </w:r>
      <w:r w:rsidR="00232752" w:rsidRPr="00144545">
        <w:rPr>
          <w:rFonts w:ascii="Times New Roman" w:hAnsi="Times New Roman" w:cs="Times New Roman"/>
          <w:sz w:val="28"/>
          <w:szCs w:val="28"/>
        </w:rPr>
        <w:t>то при рассматривании чего-либо</w:t>
      </w:r>
      <w:r w:rsidRPr="00144545">
        <w:rPr>
          <w:rFonts w:ascii="Times New Roman" w:hAnsi="Times New Roman" w:cs="Times New Roman"/>
          <w:sz w:val="28"/>
          <w:szCs w:val="28"/>
        </w:rPr>
        <w:t xml:space="preserve"> у человека так же может сработать смысловая память, когда человек запоминает, осознавая полностью все то</w:t>
      </w:r>
      <w:r w:rsidR="00232752" w:rsidRPr="00144545">
        <w:rPr>
          <w:rFonts w:ascii="Times New Roman" w:hAnsi="Times New Roman" w:cs="Times New Roman"/>
          <w:sz w:val="28"/>
          <w:szCs w:val="28"/>
        </w:rPr>
        <w:t>,</w:t>
      </w:r>
      <w:r w:rsidRPr="00144545">
        <w:rPr>
          <w:rFonts w:ascii="Times New Roman" w:hAnsi="Times New Roman" w:cs="Times New Roman"/>
          <w:sz w:val="28"/>
          <w:szCs w:val="28"/>
        </w:rPr>
        <w:t xml:space="preserve"> что он видит. Так же смысловая память способствует развитию мышления.</w:t>
      </w:r>
      <w:r w:rsidR="006E3A98" w:rsidRPr="00144545">
        <w:rPr>
          <w:rFonts w:ascii="Times New Roman" w:hAnsi="Times New Roman" w:cs="Times New Roman"/>
          <w:sz w:val="28"/>
          <w:szCs w:val="28"/>
        </w:rPr>
        <w:t>[</w:t>
      </w:r>
      <w:r w:rsidR="00BF280D" w:rsidRPr="00144545">
        <w:rPr>
          <w:rFonts w:ascii="Times New Roman" w:hAnsi="Times New Roman" w:cs="Times New Roman"/>
          <w:sz w:val="28"/>
          <w:szCs w:val="28"/>
        </w:rPr>
        <w:t>11</w:t>
      </w:r>
      <w:r w:rsidR="00D27D3F" w:rsidRPr="00144545">
        <w:rPr>
          <w:rFonts w:ascii="Times New Roman" w:hAnsi="Times New Roman" w:cs="Times New Roman"/>
          <w:sz w:val="28"/>
          <w:szCs w:val="28"/>
        </w:rPr>
        <w:t>]</w:t>
      </w:r>
    </w:p>
    <w:p w:rsidR="003C20A6" w:rsidRPr="00144545" w:rsidRDefault="00232752" w:rsidP="00650BF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Исходя из этого,</w:t>
      </w:r>
      <w:r w:rsidR="003C20A6" w:rsidRPr="00144545">
        <w:rPr>
          <w:rFonts w:ascii="Times New Roman" w:hAnsi="Times New Roman" w:cs="Times New Roman"/>
          <w:sz w:val="28"/>
          <w:szCs w:val="28"/>
        </w:rPr>
        <w:t xml:space="preserve"> авторы убедились в том, что раскраска могла бы спос</w:t>
      </w:r>
      <w:r w:rsidRPr="00144545">
        <w:rPr>
          <w:rFonts w:ascii="Times New Roman" w:hAnsi="Times New Roman" w:cs="Times New Roman"/>
          <w:sz w:val="28"/>
          <w:szCs w:val="28"/>
        </w:rPr>
        <w:t>обствовать процессу запоминания</w:t>
      </w:r>
      <w:r w:rsidR="003C20A6" w:rsidRPr="00144545">
        <w:rPr>
          <w:rFonts w:ascii="Times New Roman" w:hAnsi="Times New Roman" w:cs="Times New Roman"/>
          <w:sz w:val="28"/>
          <w:szCs w:val="28"/>
        </w:rPr>
        <w:t xml:space="preserve"> и развитию мышления.</w:t>
      </w:r>
      <w:bookmarkStart w:id="11" w:name="_Toc536029201"/>
    </w:p>
    <w:p w:rsidR="003C20A6" w:rsidRPr="00144545" w:rsidRDefault="003C20A6" w:rsidP="00650BF5">
      <w:pPr>
        <w:pStyle w:val="1"/>
        <w:spacing w:before="0" w:line="360" w:lineRule="auto"/>
        <w:rPr>
          <w:rFonts w:ascii="Times New Roman" w:hAnsi="Times New Roman" w:cs="Times New Roman"/>
          <w:color w:val="auto"/>
        </w:rPr>
      </w:pPr>
      <w:bookmarkStart w:id="12" w:name="_Toc1401516"/>
      <w:bookmarkStart w:id="13" w:name="_Toc3906487"/>
      <w:r w:rsidRPr="00144545">
        <w:rPr>
          <w:rFonts w:ascii="Times New Roman" w:hAnsi="Times New Roman" w:cs="Times New Roman"/>
          <w:color w:val="auto"/>
        </w:rPr>
        <w:t>Вывод по 1 главе.</w:t>
      </w:r>
      <w:bookmarkEnd w:id="11"/>
      <w:bookmarkEnd w:id="12"/>
      <w:bookmarkEnd w:id="13"/>
    </w:p>
    <w:p w:rsidR="00F43693" w:rsidRPr="00144545" w:rsidRDefault="00F43693" w:rsidP="00F43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sz w:val="28"/>
          <w:szCs w:val="28"/>
        </w:rPr>
        <w:tab/>
      </w:r>
      <w:r w:rsidRPr="00144545">
        <w:rPr>
          <w:rFonts w:ascii="Times New Roman" w:hAnsi="Times New Roman" w:cs="Times New Roman"/>
          <w:sz w:val="28"/>
          <w:szCs w:val="28"/>
        </w:rPr>
        <w:t xml:space="preserve">Стресс сопровождает нас везде. Любое важное мероприятие приводит нас в состояние волнения и тревожности, но, несмотря на это существует множество способов побороть стресс, одним из которых является арт-терапия. Данная методика снятия стресса включает в себя </w:t>
      </w:r>
      <w:r w:rsidR="00D51886" w:rsidRPr="00144545">
        <w:rPr>
          <w:rFonts w:ascii="Times New Roman" w:hAnsi="Times New Roman" w:cs="Times New Roman"/>
          <w:sz w:val="28"/>
          <w:szCs w:val="28"/>
        </w:rPr>
        <w:t xml:space="preserve">цветотерапию, которая в свою очередь так же способствует повышению работоспособности. </w:t>
      </w:r>
    </w:p>
    <w:p w:rsidR="003C20A6" w:rsidRPr="00144545" w:rsidRDefault="003C20A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Рисунок, картина или контурное изображение позволяют ученику свободно представить изуча</w:t>
      </w:r>
      <w:r w:rsidR="00232752" w:rsidRPr="00144545">
        <w:rPr>
          <w:rFonts w:ascii="Times New Roman" w:hAnsi="Times New Roman" w:cs="Times New Roman"/>
          <w:sz w:val="28"/>
          <w:szCs w:val="28"/>
        </w:rPr>
        <w:t>емые по книге предметы, явления и</w:t>
      </w:r>
      <w:r w:rsidRPr="00144545">
        <w:rPr>
          <w:rFonts w:ascii="Times New Roman" w:hAnsi="Times New Roman" w:cs="Times New Roman"/>
          <w:sz w:val="28"/>
          <w:szCs w:val="28"/>
        </w:rPr>
        <w:t xml:space="preserve"> события. Они являются наглядными методами обучения. С раннего детства дл</w:t>
      </w:r>
      <w:r w:rsidR="00232752" w:rsidRPr="00144545">
        <w:rPr>
          <w:rFonts w:ascii="Times New Roman" w:hAnsi="Times New Roman" w:cs="Times New Roman"/>
          <w:sz w:val="28"/>
          <w:szCs w:val="28"/>
        </w:rPr>
        <w:t>я саморазвития ребенка используе</w:t>
      </w:r>
      <w:r w:rsidRPr="00144545">
        <w:rPr>
          <w:rFonts w:ascii="Times New Roman" w:hAnsi="Times New Roman" w:cs="Times New Roman"/>
          <w:sz w:val="28"/>
          <w:szCs w:val="28"/>
        </w:rPr>
        <w:t>тся метод наглядности обучения в форме детской раскраски.</w:t>
      </w:r>
    </w:p>
    <w:p w:rsidR="00D51886" w:rsidRPr="00144545" w:rsidRDefault="003C20A6" w:rsidP="00D518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lastRenderedPageBreak/>
        <w:t>Раскраска – это контурное изображение для раскрашивания различных композиций. Как стало известно, подобные кар</w:t>
      </w:r>
      <w:r w:rsidR="00232752" w:rsidRPr="00144545">
        <w:rPr>
          <w:rFonts w:ascii="Times New Roman" w:hAnsi="Times New Roman" w:cs="Times New Roman"/>
          <w:sz w:val="28"/>
          <w:szCs w:val="28"/>
        </w:rPr>
        <w:t>тинки появились ещё в 1879 году</w:t>
      </w:r>
      <w:r w:rsidRPr="00144545">
        <w:rPr>
          <w:rFonts w:ascii="Times New Roman" w:hAnsi="Times New Roman" w:cs="Times New Roman"/>
          <w:sz w:val="28"/>
          <w:szCs w:val="28"/>
        </w:rPr>
        <w:t xml:space="preserve"> и сразу заво</w:t>
      </w:r>
      <w:r w:rsidR="00D51886" w:rsidRPr="00144545">
        <w:rPr>
          <w:rFonts w:ascii="Times New Roman" w:hAnsi="Times New Roman" w:cs="Times New Roman"/>
          <w:sz w:val="28"/>
          <w:szCs w:val="28"/>
        </w:rPr>
        <w:t>евали популярность среди детей, с</w:t>
      </w:r>
      <w:r w:rsidRPr="00144545">
        <w:rPr>
          <w:rFonts w:ascii="Times New Roman" w:hAnsi="Times New Roman" w:cs="Times New Roman"/>
          <w:sz w:val="28"/>
          <w:szCs w:val="28"/>
        </w:rPr>
        <w:t xml:space="preserve">амые первые образовательные раскраски появились в 1970 году. </w:t>
      </w:r>
    </w:p>
    <w:p w:rsidR="003C20A6" w:rsidRPr="00144545" w:rsidRDefault="003C20A6" w:rsidP="00D518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Так как часы по изучению </w:t>
      </w:r>
      <w:r w:rsidR="00232752" w:rsidRPr="00144545">
        <w:rPr>
          <w:rFonts w:ascii="Times New Roman" w:hAnsi="Times New Roman" w:cs="Times New Roman"/>
          <w:sz w:val="28"/>
          <w:szCs w:val="28"/>
        </w:rPr>
        <w:t>биологии</w:t>
      </w:r>
      <w:r w:rsidRPr="00144545">
        <w:rPr>
          <w:rFonts w:ascii="Times New Roman" w:hAnsi="Times New Roman" w:cs="Times New Roman"/>
          <w:sz w:val="28"/>
          <w:szCs w:val="28"/>
        </w:rPr>
        <w:t xml:space="preserve"> сократились, авторы сделали вывод, что раскраска могла бы помочь учащимся запомнить основные моменты трудных тем. </w:t>
      </w:r>
    </w:p>
    <w:p w:rsidR="003C20A6" w:rsidRPr="00144545" w:rsidRDefault="003C20A6" w:rsidP="00D518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Процесс раскрашивания способствует развитию моторики рук, человеческого сознания и памяти, помогает снять стресс, при этом </w:t>
      </w:r>
      <w:r w:rsidR="00D51886" w:rsidRPr="00144545">
        <w:rPr>
          <w:rFonts w:ascii="Times New Roman" w:hAnsi="Times New Roman" w:cs="Times New Roman"/>
          <w:sz w:val="28"/>
          <w:szCs w:val="28"/>
        </w:rPr>
        <w:t>идёт активная мозговая деятельность</w:t>
      </w:r>
      <w:r w:rsidR="00232752" w:rsidRPr="00144545">
        <w:rPr>
          <w:rFonts w:ascii="Times New Roman" w:hAnsi="Times New Roman" w:cs="Times New Roman"/>
          <w:sz w:val="28"/>
          <w:szCs w:val="28"/>
        </w:rPr>
        <w:t xml:space="preserve">. </w:t>
      </w:r>
      <w:r w:rsidRPr="00144545">
        <w:rPr>
          <w:rFonts w:ascii="Times New Roman" w:hAnsi="Times New Roman" w:cs="Times New Roman"/>
          <w:sz w:val="28"/>
          <w:szCs w:val="28"/>
        </w:rPr>
        <w:t>Так получается, что раскраска является спосо</w:t>
      </w:r>
      <w:r w:rsidR="0098532C" w:rsidRPr="00144545">
        <w:rPr>
          <w:rFonts w:ascii="Times New Roman" w:hAnsi="Times New Roman" w:cs="Times New Roman"/>
          <w:sz w:val="28"/>
          <w:szCs w:val="28"/>
        </w:rPr>
        <w:t>бом саморазвития и самообучения. Н</w:t>
      </w:r>
      <w:r w:rsidRPr="00144545">
        <w:rPr>
          <w:rFonts w:ascii="Times New Roman" w:hAnsi="Times New Roman" w:cs="Times New Roman"/>
          <w:sz w:val="28"/>
          <w:szCs w:val="28"/>
        </w:rPr>
        <w:t>о для того, чтобы раскраска действительно являлась эффективным способом самореализации, редакторами должны быть предусмотрены нормативные правила при её создании (Приложение 1).</w:t>
      </w:r>
    </w:p>
    <w:p w:rsidR="003C20A6" w:rsidRPr="00144545" w:rsidRDefault="003C20A6" w:rsidP="00650B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br w:type="page"/>
      </w:r>
    </w:p>
    <w:p w:rsidR="00806DC6" w:rsidRPr="00144545" w:rsidRDefault="00806DC6" w:rsidP="00650BF5">
      <w:pPr>
        <w:pStyle w:val="1"/>
        <w:spacing w:line="360" w:lineRule="auto"/>
        <w:rPr>
          <w:rFonts w:ascii="Times New Roman" w:eastAsia="Calibri" w:hAnsi="Times New Roman" w:cs="Times New Roman"/>
          <w:color w:val="auto"/>
        </w:rPr>
      </w:pPr>
      <w:r w:rsidRPr="00144545">
        <w:rPr>
          <w:rFonts w:ascii="Times New Roman" w:eastAsia="Calibri" w:hAnsi="Times New Roman" w:cs="Times New Roman"/>
          <w:color w:val="auto"/>
        </w:rPr>
        <w:lastRenderedPageBreak/>
        <w:t xml:space="preserve"> </w:t>
      </w:r>
      <w:bookmarkStart w:id="14" w:name="_Toc3906488"/>
      <w:r w:rsidRPr="00144545">
        <w:rPr>
          <w:rFonts w:ascii="Times New Roman" w:eastAsia="Calibri" w:hAnsi="Times New Roman" w:cs="Times New Roman"/>
          <w:color w:val="auto"/>
        </w:rPr>
        <w:t>Глава 2.</w:t>
      </w:r>
      <w:bookmarkEnd w:id="4"/>
      <w:r w:rsidRPr="00144545">
        <w:rPr>
          <w:rFonts w:ascii="Times New Roman" w:eastAsia="Calibri" w:hAnsi="Times New Roman" w:cs="Times New Roman"/>
          <w:color w:val="auto"/>
        </w:rPr>
        <w:t xml:space="preserve">  Исследовательская часть</w:t>
      </w:r>
      <w:bookmarkEnd w:id="14"/>
    </w:p>
    <w:p w:rsidR="005E69FE" w:rsidRPr="00144545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5E69FE" w:rsidRPr="00144545">
        <w:rPr>
          <w:rFonts w:ascii="Times New Roman" w:hAnsi="Times New Roman" w:cs="Times New Roman"/>
          <w:sz w:val="28"/>
          <w:szCs w:val="28"/>
        </w:rPr>
        <w:t xml:space="preserve">Для того чтобы выяснить, как повлияет раскраска на качество </w:t>
      </w:r>
      <w:r w:rsidR="005E69FE" w:rsidRPr="00144545">
        <w:rPr>
          <w:rFonts w:ascii="Times New Roman" w:eastAsia="Times New Roman" w:hAnsi="Times New Roman" w:cs="Times New Roman"/>
          <w:sz w:val="28"/>
          <w:szCs w:val="28"/>
        </w:rPr>
        <w:t>усвоения тем по биологии, авторы провели следующее исследование</w:t>
      </w:r>
      <w:r w:rsidR="0098532C" w:rsidRPr="00144545">
        <w:rPr>
          <w:rFonts w:ascii="Times New Roman" w:eastAsia="Times New Roman" w:hAnsi="Times New Roman" w:cs="Times New Roman"/>
          <w:sz w:val="28"/>
          <w:szCs w:val="28"/>
        </w:rPr>
        <w:t>, состоящее</w:t>
      </w:r>
      <w:r w:rsidR="005E69FE" w:rsidRPr="00144545">
        <w:rPr>
          <w:rFonts w:ascii="Times New Roman" w:eastAsia="Times New Roman" w:hAnsi="Times New Roman" w:cs="Times New Roman"/>
          <w:sz w:val="28"/>
          <w:szCs w:val="28"/>
        </w:rPr>
        <w:t xml:space="preserve"> из 6 этапов:</w:t>
      </w:r>
    </w:p>
    <w:p w:rsidR="005E69FE" w:rsidRPr="00144545" w:rsidRDefault="005E69FE" w:rsidP="003A5F24">
      <w:pPr>
        <w:pStyle w:val="ad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Проведение мониторинга тем по биологии и его анализ.</w:t>
      </w:r>
    </w:p>
    <w:p w:rsidR="005E69FE" w:rsidRPr="00144545" w:rsidRDefault="005E69FE" w:rsidP="003A5F24">
      <w:pPr>
        <w:pStyle w:val="ad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98532C" w:rsidRPr="00144545">
        <w:rPr>
          <w:rFonts w:ascii="Times New Roman" w:hAnsi="Times New Roman" w:cs="Times New Roman"/>
          <w:sz w:val="28"/>
          <w:szCs w:val="28"/>
        </w:rPr>
        <w:t>социологических бесед и анализ их</w:t>
      </w:r>
      <w:r w:rsidRPr="00144545">
        <w:rPr>
          <w:rFonts w:ascii="Times New Roman" w:hAnsi="Times New Roman" w:cs="Times New Roman"/>
          <w:sz w:val="28"/>
          <w:szCs w:val="28"/>
        </w:rPr>
        <w:t xml:space="preserve"> результатов.</w:t>
      </w:r>
    </w:p>
    <w:p w:rsidR="005E69FE" w:rsidRPr="00144545" w:rsidRDefault="005E69FE" w:rsidP="003A5F24">
      <w:pPr>
        <w:pStyle w:val="ad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Проведение психодиагностики, используя методику «Шкала психологического стресса PSM-25».</w:t>
      </w:r>
    </w:p>
    <w:p w:rsidR="00650BF5" w:rsidRPr="00144545" w:rsidRDefault="00650BF5" w:rsidP="003A5F24">
      <w:pPr>
        <w:pStyle w:val="ad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Мониторинг успешности знаний учащихся 6-8 классов.</w:t>
      </w:r>
    </w:p>
    <w:p w:rsidR="005E69FE" w:rsidRPr="00144545" w:rsidRDefault="005E69FE" w:rsidP="003A5F24">
      <w:pPr>
        <w:pStyle w:val="ad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Составление обучающих раскрасок.</w:t>
      </w:r>
    </w:p>
    <w:p w:rsidR="001008CF" w:rsidRPr="00144545" w:rsidRDefault="005E69FE" w:rsidP="003A5F24">
      <w:pPr>
        <w:pStyle w:val="ad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Мониторинг уровня знаний.</w:t>
      </w:r>
      <w:r w:rsidR="001008CF" w:rsidRPr="00144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280D" w:rsidRPr="00144545" w:rsidRDefault="00BF280D" w:rsidP="003A5F24">
      <w:pPr>
        <w:pStyle w:val="ad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Исследования уровня мотивации.</w:t>
      </w:r>
    </w:p>
    <w:p w:rsidR="005E69FE" w:rsidRPr="00144545" w:rsidRDefault="001008CF" w:rsidP="003A5F24">
      <w:pPr>
        <w:pStyle w:val="ad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Повторное проведение психодиагностики после проведения раскрасок.</w:t>
      </w:r>
    </w:p>
    <w:p w:rsidR="00717944" w:rsidRPr="00144545" w:rsidRDefault="005E69FE" w:rsidP="003A5F24">
      <w:pPr>
        <w:pStyle w:val="ad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Анализ результатов исследования.</w:t>
      </w:r>
      <w:r w:rsidRPr="00144545">
        <w:rPr>
          <w:rFonts w:ascii="Times New Roman" w:hAnsi="Times New Roman" w:cs="Times New Roman"/>
          <w:sz w:val="28"/>
          <w:szCs w:val="28"/>
        </w:rPr>
        <w:tab/>
      </w:r>
      <w:r w:rsidRPr="00144545">
        <w:rPr>
          <w:rFonts w:ascii="Times New Roman" w:hAnsi="Times New Roman" w:cs="Times New Roman"/>
          <w:sz w:val="28"/>
          <w:szCs w:val="28"/>
        </w:rPr>
        <w:tab/>
      </w:r>
    </w:p>
    <w:p w:rsidR="009C1C6D" w:rsidRPr="00144545" w:rsidRDefault="009C1C6D" w:rsidP="00650BF5">
      <w:pPr>
        <w:pStyle w:val="2"/>
        <w:spacing w:line="360" w:lineRule="auto"/>
        <w:ind w:left="142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3906489"/>
      <w:r w:rsidRPr="00144545">
        <w:rPr>
          <w:rFonts w:ascii="Times New Roman" w:hAnsi="Times New Roman" w:cs="Times New Roman"/>
          <w:color w:val="auto"/>
          <w:sz w:val="28"/>
          <w:szCs w:val="28"/>
        </w:rPr>
        <w:t>2.1</w:t>
      </w:r>
      <w:r w:rsidR="003D3503" w:rsidRPr="0014454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14454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E1C9C" w:rsidRPr="00144545">
        <w:rPr>
          <w:rFonts w:ascii="Times New Roman" w:hAnsi="Times New Roman" w:cs="Times New Roman"/>
          <w:color w:val="auto"/>
          <w:sz w:val="28"/>
          <w:szCs w:val="28"/>
        </w:rPr>
        <w:t xml:space="preserve">Мониторинг </w:t>
      </w:r>
      <w:r w:rsidR="005D4ED8" w:rsidRPr="00144545">
        <w:rPr>
          <w:rFonts w:ascii="Times New Roman" w:hAnsi="Times New Roman" w:cs="Times New Roman"/>
          <w:color w:val="auto"/>
          <w:sz w:val="28"/>
          <w:szCs w:val="28"/>
        </w:rPr>
        <w:t>тем по биологии</w:t>
      </w:r>
      <w:bookmarkEnd w:id="15"/>
    </w:p>
    <w:p w:rsidR="009C1C6D" w:rsidRPr="00144545" w:rsidRDefault="009C1C6D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b/>
          <w:sz w:val="28"/>
          <w:szCs w:val="28"/>
        </w:rPr>
        <w:tab/>
      </w:r>
      <w:r w:rsidR="0098532C" w:rsidRPr="00144545">
        <w:rPr>
          <w:rFonts w:ascii="Times New Roman" w:hAnsi="Times New Roman" w:cs="Times New Roman"/>
          <w:sz w:val="28"/>
          <w:szCs w:val="28"/>
        </w:rPr>
        <w:t>С целью выявления</w:t>
      </w:r>
      <w:r w:rsidRPr="00144545">
        <w:rPr>
          <w:rFonts w:ascii="Times New Roman" w:hAnsi="Times New Roman" w:cs="Times New Roman"/>
          <w:sz w:val="28"/>
          <w:szCs w:val="28"/>
        </w:rPr>
        <w:t xml:space="preserve"> трудноусвояемых тем по биологии авторы провели мониторинг за </w:t>
      </w:r>
      <w:r w:rsidR="009710C9" w:rsidRPr="00144545">
        <w:rPr>
          <w:rFonts w:ascii="Times New Roman" w:hAnsi="Times New Roman" w:cs="Times New Roman"/>
          <w:sz w:val="28"/>
          <w:szCs w:val="28"/>
        </w:rPr>
        <w:t xml:space="preserve">последние </w:t>
      </w:r>
      <w:r w:rsidRPr="00144545">
        <w:rPr>
          <w:rFonts w:ascii="Times New Roman" w:hAnsi="Times New Roman" w:cs="Times New Roman"/>
          <w:sz w:val="28"/>
          <w:szCs w:val="28"/>
        </w:rPr>
        <w:t>три учебных года</w:t>
      </w:r>
      <w:r w:rsidR="009710C9" w:rsidRPr="00144545">
        <w:rPr>
          <w:rFonts w:ascii="Times New Roman" w:hAnsi="Times New Roman" w:cs="Times New Roman"/>
          <w:sz w:val="28"/>
          <w:szCs w:val="28"/>
        </w:rPr>
        <w:t>. Данные для мониторинга предоставил заместитель директора школы по учебно-во</w:t>
      </w:r>
      <w:r w:rsidR="003D3503" w:rsidRPr="00144545">
        <w:rPr>
          <w:rFonts w:ascii="Times New Roman" w:hAnsi="Times New Roman" w:cs="Times New Roman"/>
          <w:sz w:val="28"/>
          <w:szCs w:val="28"/>
        </w:rPr>
        <w:t>спитательной</w:t>
      </w:r>
      <w:r w:rsidR="00212589" w:rsidRPr="00144545">
        <w:rPr>
          <w:rFonts w:ascii="Times New Roman" w:hAnsi="Times New Roman" w:cs="Times New Roman"/>
          <w:sz w:val="28"/>
          <w:szCs w:val="28"/>
        </w:rPr>
        <w:t xml:space="preserve"> работе. (Приложение 2.Таблица 27</w:t>
      </w:r>
      <w:r w:rsidR="003D3503" w:rsidRPr="00144545">
        <w:rPr>
          <w:rFonts w:ascii="Times New Roman" w:hAnsi="Times New Roman" w:cs="Times New Roman"/>
          <w:sz w:val="28"/>
          <w:szCs w:val="28"/>
        </w:rPr>
        <w:t>, 2</w:t>
      </w:r>
      <w:r w:rsidR="00212589" w:rsidRPr="00144545">
        <w:rPr>
          <w:rFonts w:ascii="Times New Roman" w:hAnsi="Times New Roman" w:cs="Times New Roman"/>
          <w:sz w:val="28"/>
          <w:szCs w:val="28"/>
        </w:rPr>
        <w:t>8, 29</w:t>
      </w:r>
      <w:r w:rsidR="009710C9" w:rsidRPr="00144545">
        <w:rPr>
          <w:rFonts w:ascii="Times New Roman" w:hAnsi="Times New Roman" w:cs="Times New Roman"/>
          <w:sz w:val="28"/>
          <w:szCs w:val="28"/>
        </w:rPr>
        <w:t>)</w:t>
      </w:r>
      <w:r w:rsidR="00BF280D" w:rsidRPr="00144545">
        <w:rPr>
          <w:rFonts w:ascii="Times New Roman" w:hAnsi="Times New Roman" w:cs="Times New Roman"/>
          <w:sz w:val="28"/>
          <w:szCs w:val="28"/>
        </w:rPr>
        <w:t>[6][7][8</w:t>
      </w:r>
      <w:r w:rsidR="006E3A98" w:rsidRPr="00144545">
        <w:rPr>
          <w:rFonts w:ascii="Times New Roman" w:hAnsi="Times New Roman" w:cs="Times New Roman"/>
          <w:sz w:val="28"/>
          <w:szCs w:val="28"/>
        </w:rPr>
        <w:t>]</w:t>
      </w:r>
    </w:p>
    <w:p w:rsidR="003D3503" w:rsidRPr="00144545" w:rsidRDefault="003D3503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Для исследования были отобраны учебные темы, по которым показатель качества и успешности знаний был</w:t>
      </w:r>
      <w:r w:rsidR="0098532C" w:rsidRPr="00144545">
        <w:rPr>
          <w:rFonts w:ascii="Times New Roman" w:hAnsi="Times New Roman" w:cs="Times New Roman"/>
          <w:sz w:val="28"/>
          <w:szCs w:val="28"/>
        </w:rPr>
        <w:t xml:space="preserve"> низким</w:t>
      </w:r>
      <w:r w:rsidR="00EF6602" w:rsidRPr="00144545">
        <w:rPr>
          <w:rFonts w:ascii="Times New Roman" w:hAnsi="Times New Roman" w:cs="Times New Roman"/>
          <w:sz w:val="28"/>
          <w:szCs w:val="28"/>
        </w:rPr>
        <w:t>. Так же одним из критериев</w:t>
      </w:r>
      <w:r w:rsidR="0098532C" w:rsidRPr="00144545">
        <w:rPr>
          <w:rFonts w:ascii="Times New Roman" w:hAnsi="Times New Roman" w:cs="Times New Roman"/>
          <w:sz w:val="28"/>
          <w:szCs w:val="28"/>
        </w:rPr>
        <w:t xml:space="preserve"> при отборе</w:t>
      </w:r>
      <w:r w:rsidR="00EF6602" w:rsidRPr="00144545">
        <w:rPr>
          <w:rFonts w:ascii="Times New Roman" w:hAnsi="Times New Roman" w:cs="Times New Roman"/>
          <w:sz w:val="28"/>
          <w:szCs w:val="28"/>
        </w:rPr>
        <w:t xml:space="preserve"> тем </w:t>
      </w:r>
      <w:r w:rsidR="00460AE9" w:rsidRPr="00144545">
        <w:rPr>
          <w:rFonts w:ascii="Times New Roman" w:hAnsi="Times New Roman" w:cs="Times New Roman"/>
          <w:sz w:val="28"/>
          <w:szCs w:val="28"/>
        </w:rPr>
        <w:t xml:space="preserve"> являлась </w:t>
      </w:r>
      <w:r w:rsidR="00460AE9" w:rsidRPr="00144545">
        <w:rPr>
          <w:rFonts w:ascii="Times New Roman" w:eastAsia="Calibri" w:hAnsi="Times New Roman" w:cs="Times New Roman"/>
          <w:sz w:val="28"/>
          <w:szCs w:val="28"/>
        </w:rPr>
        <w:t>возможность их визуального представления.</w:t>
      </w:r>
      <w:r w:rsidR="00460AE9"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805443" w:rsidRPr="00144545">
        <w:rPr>
          <w:rFonts w:ascii="Times New Roman" w:eastAsia="Calibri" w:hAnsi="Times New Roman" w:cs="Times New Roman"/>
          <w:sz w:val="28"/>
          <w:szCs w:val="28"/>
        </w:rPr>
        <w:t>(Таблица 1</w:t>
      </w:r>
      <w:r w:rsidRPr="00144545">
        <w:rPr>
          <w:rFonts w:ascii="Times New Roman" w:eastAsia="Calibri" w:hAnsi="Times New Roman" w:cs="Times New Roman"/>
          <w:sz w:val="28"/>
          <w:szCs w:val="28"/>
        </w:rPr>
        <w:t>)</w:t>
      </w:r>
    </w:p>
    <w:p w:rsidR="003D3503" w:rsidRPr="00144545" w:rsidRDefault="00805443" w:rsidP="00650BF5">
      <w:pPr>
        <w:tabs>
          <w:tab w:val="left" w:pos="5392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  Таблица 1</w:t>
      </w:r>
      <w:r w:rsidR="003D3503" w:rsidRPr="00144545">
        <w:rPr>
          <w:rFonts w:ascii="Times New Roman" w:eastAsia="Calibri" w:hAnsi="Times New Roman" w:cs="Times New Roman"/>
          <w:sz w:val="28"/>
          <w:szCs w:val="28"/>
        </w:rPr>
        <w:t>.  Трудноусвояемые темы по биологии 6, 7, и 8 классов.</w:t>
      </w:r>
      <w:r w:rsidR="003D3503" w:rsidRPr="00144545">
        <w:rPr>
          <w:rFonts w:ascii="Times New Roman" w:eastAsia="Calibri" w:hAnsi="Times New Roman" w:cs="Times New Roman"/>
          <w:sz w:val="28"/>
          <w:szCs w:val="28"/>
        </w:rPr>
        <w:tab/>
      </w:r>
    </w:p>
    <w:tbl>
      <w:tblPr>
        <w:tblStyle w:val="a4"/>
        <w:tblW w:w="0" w:type="auto"/>
        <w:tblLook w:val="04A0"/>
      </w:tblPr>
      <w:tblGrid>
        <w:gridCol w:w="1526"/>
        <w:gridCol w:w="8045"/>
      </w:tblGrid>
      <w:tr w:rsidR="003D3503" w:rsidRPr="00144545" w:rsidTr="003D3503">
        <w:tc>
          <w:tcPr>
            <w:tcW w:w="1526" w:type="dxa"/>
          </w:tcPr>
          <w:p w:rsidR="003D3503" w:rsidRPr="00144545" w:rsidRDefault="003D3503" w:rsidP="00650BF5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8045" w:type="dxa"/>
          </w:tcPr>
          <w:p w:rsidR="003D3503" w:rsidRPr="00144545" w:rsidRDefault="003D3503" w:rsidP="00650BF5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Перечень тем</w:t>
            </w:r>
          </w:p>
        </w:tc>
      </w:tr>
      <w:tr w:rsidR="003D3503" w:rsidRPr="00144545" w:rsidTr="003D3503">
        <w:tc>
          <w:tcPr>
            <w:tcW w:w="1526" w:type="dxa"/>
          </w:tcPr>
          <w:p w:rsidR="003D3503" w:rsidRPr="00144545" w:rsidRDefault="003D3503" w:rsidP="00650BF5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8045" w:type="dxa"/>
          </w:tcPr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t xml:space="preserve">Тема 1. Органоиды растительной клетки. </w:t>
            </w:r>
          </w:p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t xml:space="preserve">Тема 2. Строение растения. </w:t>
            </w:r>
          </w:p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t xml:space="preserve">Тема 3.Корневая система растения. </w:t>
            </w:r>
          </w:p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t xml:space="preserve">Тема 4.Репродуктивные органы растений. </w:t>
            </w:r>
          </w:p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lastRenderedPageBreak/>
              <w:t>Тема 5.Процесс фотосинтеза.</w:t>
            </w:r>
          </w:p>
        </w:tc>
      </w:tr>
      <w:tr w:rsidR="003D3503" w:rsidRPr="00144545" w:rsidTr="003D3503">
        <w:tc>
          <w:tcPr>
            <w:tcW w:w="1526" w:type="dxa"/>
          </w:tcPr>
          <w:p w:rsidR="003D3503" w:rsidRPr="00144545" w:rsidRDefault="003D3503" w:rsidP="00650BF5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7 класс</w:t>
            </w:r>
          </w:p>
        </w:tc>
        <w:tc>
          <w:tcPr>
            <w:tcW w:w="8045" w:type="dxa"/>
          </w:tcPr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t xml:space="preserve">Тема 1. Разнообразие живых организмов. </w:t>
            </w:r>
          </w:p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t xml:space="preserve">Тема 2.Простейшие организмы. </w:t>
            </w:r>
          </w:p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t xml:space="preserve">Тема 1. Разнообразие живых организмов. </w:t>
            </w:r>
          </w:p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t xml:space="preserve">Тема 2.Простейшие организмы. </w:t>
            </w:r>
          </w:p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t xml:space="preserve">Тема 3.Бесполое и половое размножение. </w:t>
            </w:r>
          </w:p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t xml:space="preserve">Тема 4. Черви. </w:t>
            </w:r>
          </w:p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t>Тема 5. Кровеносная система.</w:t>
            </w:r>
          </w:p>
        </w:tc>
      </w:tr>
      <w:tr w:rsidR="003D3503" w:rsidRPr="00144545" w:rsidTr="003D3503">
        <w:tc>
          <w:tcPr>
            <w:tcW w:w="1526" w:type="dxa"/>
          </w:tcPr>
          <w:p w:rsidR="003D3503" w:rsidRPr="00144545" w:rsidRDefault="003D3503" w:rsidP="00650BF5">
            <w:pPr>
              <w:tabs>
                <w:tab w:val="center" w:pos="4677"/>
                <w:tab w:val="right" w:pos="9355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8045" w:type="dxa"/>
          </w:tcPr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t xml:space="preserve">Тема 1.Кровеносная система человека. </w:t>
            </w:r>
          </w:p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t xml:space="preserve">Тема 2.Строение сердца человека и его работа. </w:t>
            </w:r>
          </w:p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t xml:space="preserve">Тема 3.Дыхательная система человека. </w:t>
            </w:r>
          </w:p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t>Тема 4.</w:t>
            </w:r>
            <w:r w:rsidR="00460AE9" w:rsidRPr="00144545">
              <w:rPr>
                <w:color w:val="000000"/>
                <w:sz w:val="28"/>
                <w:szCs w:val="28"/>
              </w:rPr>
              <w:t xml:space="preserve"> </w:t>
            </w:r>
            <w:r w:rsidRPr="00144545">
              <w:rPr>
                <w:color w:val="000000"/>
                <w:sz w:val="28"/>
                <w:szCs w:val="28"/>
              </w:rPr>
              <w:t xml:space="preserve">Пищеварительная </w:t>
            </w:r>
            <w:r w:rsidR="005E69FE" w:rsidRPr="00144545">
              <w:rPr>
                <w:color w:val="000000"/>
                <w:sz w:val="28"/>
                <w:szCs w:val="28"/>
              </w:rPr>
              <w:t>и эндокринная системы</w:t>
            </w:r>
            <w:r w:rsidRPr="00144545">
              <w:rPr>
                <w:color w:val="000000"/>
                <w:sz w:val="28"/>
                <w:szCs w:val="28"/>
              </w:rPr>
              <w:t xml:space="preserve"> человека. </w:t>
            </w:r>
          </w:p>
          <w:p w:rsidR="003D3503" w:rsidRPr="00144545" w:rsidRDefault="003D3503" w:rsidP="00650BF5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144545">
              <w:rPr>
                <w:color w:val="000000"/>
                <w:sz w:val="28"/>
                <w:szCs w:val="28"/>
              </w:rPr>
              <w:t>Тема 5.Скелет человека.</w:t>
            </w:r>
          </w:p>
        </w:tc>
      </w:tr>
    </w:tbl>
    <w:p w:rsidR="003D3503" w:rsidRPr="00144545" w:rsidRDefault="003D3503" w:rsidP="005635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="00D35410" w:rsidRPr="00144545">
        <w:rPr>
          <w:rFonts w:ascii="Times New Roman" w:eastAsia="Calibri" w:hAnsi="Times New Roman" w:cs="Times New Roman"/>
          <w:sz w:val="28"/>
          <w:szCs w:val="28"/>
        </w:rPr>
        <w:t>В курсе школьной пр</w:t>
      </w:r>
      <w:r w:rsidR="00EF6602" w:rsidRPr="00144545">
        <w:rPr>
          <w:rFonts w:ascii="Times New Roman" w:eastAsia="Calibri" w:hAnsi="Times New Roman" w:cs="Times New Roman"/>
          <w:sz w:val="28"/>
          <w:szCs w:val="28"/>
        </w:rPr>
        <w:t>ограммы существует около 500 не</w:t>
      </w:r>
      <w:r w:rsidR="00D35410" w:rsidRPr="00144545">
        <w:rPr>
          <w:rFonts w:ascii="Times New Roman" w:eastAsia="Calibri" w:hAnsi="Times New Roman" w:cs="Times New Roman"/>
          <w:sz w:val="28"/>
          <w:szCs w:val="28"/>
        </w:rPr>
        <w:t>простых тем, которые связаны между собой.</w:t>
      </w:r>
      <w:r w:rsidR="00563544" w:rsidRPr="00144545">
        <w:rPr>
          <w:rFonts w:ascii="Times New Roman" w:eastAsia="Calibri" w:hAnsi="Times New Roman" w:cs="Times New Roman"/>
          <w:sz w:val="28"/>
          <w:szCs w:val="28"/>
        </w:rPr>
        <w:t xml:space="preserve"> Учащимся важно</w:t>
      </w:r>
      <w:r w:rsidR="00D35410" w:rsidRPr="00144545">
        <w:rPr>
          <w:rFonts w:ascii="Times New Roman" w:eastAsia="Calibri" w:hAnsi="Times New Roman" w:cs="Times New Roman"/>
          <w:sz w:val="28"/>
          <w:szCs w:val="28"/>
        </w:rPr>
        <w:t xml:space="preserve"> хотя бы на среднем уровне понимать и усваивать каждую тему, именно поэтому важно разбираться </w:t>
      </w:r>
      <w:r w:rsidR="00EF6602" w:rsidRPr="00144545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D35410" w:rsidRPr="00144545">
        <w:rPr>
          <w:rFonts w:ascii="Times New Roman" w:eastAsia="Calibri" w:hAnsi="Times New Roman" w:cs="Times New Roman"/>
          <w:sz w:val="28"/>
          <w:szCs w:val="28"/>
        </w:rPr>
        <w:t>учебном материале.</w:t>
      </w:r>
    </w:p>
    <w:p w:rsidR="00203E05" w:rsidRPr="00144545" w:rsidRDefault="00DB6408" w:rsidP="00563544">
      <w:pPr>
        <w:pStyle w:val="2"/>
        <w:spacing w:line="360" w:lineRule="auto"/>
        <w:jc w:val="both"/>
        <w:rPr>
          <w:rFonts w:ascii="Times New Roman" w:eastAsia="Calibri" w:hAnsi="Times New Roman" w:cs="Times New Roman"/>
          <w:i/>
          <w:color w:val="auto"/>
          <w:sz w:val="28"/>
          <w:szCs w:val="28"/>
        </w:rPr>
      </w:pPr>
      <w:bookmarkStart w:id="16" w:name="_Toc3906490"/>
      <w:r w:rsidRPr="00144545">
        <w:rPr>
          <w:rFonts w:ascii="Times New Roman" w:hAnsi="Times New Roman" w:cs="Times New Roman"/>
          <w:color w:val="auto"/>
          <w:sz w:val="28"/>
          <w:szCs w:val="28"/>
        </w:rPr>
        <w:t>2.2</w:t>
      </w:r>
      <w:r w:rsidR="003D3503" w:rsidRPr="00144545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203E05" w:rsidRPr="00144545">
        <w:rPr>
          <w:rFonts w:ascii="Times New Roman" w:eastAsia="Calibri" w:hAnsi="Times New Roman" w:cs="Times New Roman"/>
          <w:color w:val="auto"/>
          <w:sz w:val="28"/>
          <w:szCs w:val="28"/>
        </w:rPr>
        <w:t>Проведение со</w:t>
      </w:r>
      <w:r w:rsidRPr="00144545">
        <w:rPr>
          <w:rFonts w:ascii="Times New Roman" w:eastAsia="Calibri" w:hAnsi="Times New Roman" w:cs="Times New Roman"/>
          <w:color w:val="auto"/>
          <w:sz w:val="28"/>
          <w:szCs w:val="28"/>
        </w:rPr>
        <w:t>циологического  опроса и беседы</w:t>
      </w:r>
      <w:bookmarkEnd w:id="16"/>
    </w:p>
    <w:p w:rsidR="00D35410" w:rsidRPr="00144545" w:rsidRDefault="00203E05" w:rsidP="0098532C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</w:r>
      <w:r w:rsidR="00584D3A" w:rsidRPr="00144545">
        <w:rPr>
          <w:rFonts w:ascii="Times New Roman" w:hAnsi="Times New Roman" w:cs="Times New Roman"/>
          <w:sz w:val="28"/>
          <w:szCs w:val="28"/>
        </w:rPr>
        <w:t>Для сбора первичной информации об испытуемых</w:t>
      </w:r>
      <w:r w:rsidR="0098532C" w:rsidRPr="00144545">
        <w:rPr>
          <w:rFonts w:ascii="Times New Roman" w:hAnsi="Times New Roman" w:cs="Times New Roman"/>
          <w:sz w:val="28"/>
          <w:szCs w:val="28"/>
        </w:rPr>
        <w:t xml:space="preserve"> и</w:t>
      </w:r>
      <w:r w:rsidR="00584D3A" w:rsidRPr="00144545">
        <w:rPr>
          <w:rFonts w:ascii="Times New Roman" w:hAnsi="Times New Roman" w:cs="Times New Roman"/>
          <w:sz w:val="28"/>
          <w:szCs w:val="28"/>
        </w:rPr>
        <w:t xml:space="preserve"> их отношению к биологии авторы провели беседы с учащимися. В беседе рассматривались особенности мотивационной сферы изучения данного предмета. </w:t>
      </w:r>
      <w:r w:rsidR="00682E87" w:rsidRPr="00144545">
        <w:rPr>
          <w:rFonts w:ascii="Times New Roman" w:hAnsi="Times New Roman" w:cs="Times New Roman"/>
          <w:sz w:val="28"/>
          <w:szCs w:val="28"/>
        </w:rPr>
        <w:t>Важно б</w:t>
      </w:r>
      <w:r w:rsidR="00584D3A" w:rsidRPr="00144545">
        <w:rPr>
          <w:rFonts w:ascii="Times New Roman" w:hAnsi="Times New Roman" w:cs="Times New Roman"/>
          <w:sz w:val="28"/>
          <w:szCs w:val="28"/>
        </w:rPr>
        <w:t>ыло узнать, испытывают ли учащиеся напряжение в ходе изучения биологии</w:t>
      </w:r>
      <w:r w:rsidR="00EF6602" w:rsidRPr="00144545">
        <w:rPr>
          <w:rFonts w:ascii="Times New Roman" w:hAnsi="Times New Roman" w:cs="Times New Roman"/>
          <w:sz w:val="28"/>
          <w:szCs w:val="28"/>
        </w:rPr>
        <w:t xml:space="preserve">, </w:t>
      </w:r>
      <w:r w:rsidR="00584D3A" w:rsidRPr="00144545">
        <w:rPr>
          <w:rFonts w:ascii="Times New Roman" w:hAnsi="Times New Roman" w:cs="Times New Roman"/>
          <w:sz w:val="28"/>
          <w:szCs w:val="28"/>
        </w:rPr>
        <w:t xml:space="preserve"> и с чем оно связано.</w:t>
      </w:r>
    </w:p>
    <w:p w:rsidR="00682E87" w:rsidRPr="00144545" w:rsidRDefault="00584D3A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Беседы прох</w:t>
      </w:r>
      <w:r w:rsidR="00EF6602" w:rsidRPr="00144545">
        <w:rPr>
          <w:rFonts w:ascii="Times New Roman" w:hAnsi="Times New Roman" w:cs="Times New Roman"/>
          <w:sz w:val="28"/>
          <w:szCs w:val="28"/>
        </w:rPr>
        <w:t>одили в свободной обстановке</w:t>
      </w:r>
      <w:r w:rsidRPr="00144545">
        <w:rPr>
          <w:rFonts w:ascii="Times New Roman" w:hAnsi="Times New Roman" w:cs="Times New Roman"/>
          <w:sz w:val="28"/>
          <w:szCs w:val="28"/>
        </w:rPr>
        <w:t xml:space="preserve"> с целью установки доверительных отношений.</w:t>
      </w:r>
    </w:p>
    <w:p w:rsidR="00584D3A" w:rsidRPr="00144545" w:rsidRDefault="00682E87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</w:r>
      <w:r w:rsidR="00584D3A" w:rsidRPr="00144545">
        <w:rPr>
          <w:rFonts w:ascii="Times New Roman" w:hAnsi="Times New Roman" w:cs="Times New Roman"/>
          <w:sz w:val="28"/>
          <w:szCs w:val="28"/>
        </w:rPr>
        <w:t xml:space="preserve">В ходе беседы авторы выяснили, что мотивация </w:t>
      </w:r>
      <w:r w:rsidRPr="00144545">
        <w:rPr>
          <w:rFonts w:ascii="Times New Roman" w:hAnsi="Times New Roman" w:cs="Times New Roman"/>
          <w:sz w:val="28"/>
          <w:szCs w:val="28"/>
        </w:rPr>
        <w:t xml:space="preserve">к изучению биологии </w:t>
      </w:r>
      <w:r w:rsidR="00EF6602"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584D3A" w:rsidRPr="00144545">
        <w:rPr>
          <w:rFonts w:ascii="Times New Roman" w:hAnsi="Times New Roman" w:cs="Times New Roman"/>
          <w:sz w:val="28"/>
          <w:szCs w:val="28"/>
        </w:rPr>
        <w:t>у учащихся отсутствует</w:t>
      </w:r>
      <w:r w:rsidRPr="00144545">
        <w:rPr>
          <w:rFonts w:ascii="Times New Roman" w:hAnsi="Times New Roman" w:cs="Times New Roman"/>
          <w:sz w:val="28"/>
          <w:szCs w:val="28"/>
        </w:rPr>
        <w:t xml:space="preserve">. Связано это с тем, что </w:t>
      </w:r>
      <w:r w:rsidR="00563544" w:rsidRPr="00144545">
        <w:rPr>
          <w:rFonts w:ascii="Times New Roman" w:hAnsi="Times New Roman" w:cs="Times New Roman"/>
          <w:sz w:val="28"/>
          <w:szCs w:val="28"/>
        </w:rPr>
        <w:t xml:space="preserve">испытуемые </w:t>
      </w:r>
      <w:r w:rsidRPr="00144545">
        <w:rPr>
          <w:rFonts w:ascii="Times New Roman" w:hAnsi="Times New Roman" w:cs="Times New Roman"/>
          <w:sz w:val="28"/>
          <w:szCs w:val="28"/>
        </w:rPr>
        <w:t xml:space="preserve">не считают данный предмет важным, как в курсе школьной программы, так и в жизни. </w:t>
      </w:r>
    </w:p>
    <w:p w:rsidR="00682E87" w:rsidRPr="00144545" w:rsidRDefault="00682E87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 xml:space="preserve">Было выявлено, что </w:t>
      </w:r>
      <w:r w:rsidR="00563544" w:rsidRPr="00144545">
        <w:rPr>
          <w:rFonts w:ascii="Times New Roman" w:hAnsi="Times New Roman" w:cs="Times New Roman"/>
          <w:sz w:val="28"/>
          <w:szCs w:val="28"/>
        </w:rPr>
        <w:t xml:space="preserve">большинство учеников </w:t>
      </w:r>
      <w:r w:rsidRPr="00144545">
        <w:rPr>
          <w:rFonts w:ascii="Times New Roman" w:hAnsi="Times New Roman" w:cs="Times New Roman"/>
          <w:sz w:val="28"/>
          <w:szCs w:val="28"/>
        </w:rPr>
        <w:t xml:space="preserve">испытывают напряжение перед проверочной работой или обычным уроком. Объясняют они это тем, </w:t>
      </w:r>
      <w:r w:rsidRPr="00144545">
        <w:rPr>
          <w:rFonts w:ascii="Times New Roman" w:hAnsi="Times New Roman" w:cs="Times New Roman"/>
          <w:sz w:val="28"/>
          <w:szCs w:val="28"/>
        </w:rPr>
        <w:lastRenderedPageBreak/>
        <w:t xml:space="preserve">что за неделю изученный материал забывается и для хорошего усвоения темы им не хватает времени. </w:t>
      </w:r>
    </w:p>
    <w:p w:rsidR="00682E87" w:rsidRPr="00144545" w:rsidRDefault="00563544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Для многих</w:t>
      </w:r>
      <w:r w:rsidR="00682E87" w:rsidRPr="00144545">
        <w:rPr>
          <w:rFonts w:ascii="Times New Roman" w:hAnsi="Times New Roman" w:cs="Times New Roman"/>
          <w:sz w:val="28"/>
          <w:szCs w:val="28"/>
        </w:rPr>
        <w:t xml:space="preserve"> биол</w:t>
      </w:r>
      <w:r w:rsidR="00EF6602" w:rsidRPr="00144545">
        <w:rPr>
          <w:rFonts w:ascii="Times New Roman" w:hAnsi="Times New Roman" w:cs="Times New Roman"/>
          <w:sz w:val="28"/>
          <w:szCs w:val="28"/>
        </w:rPr>
        <w:t>огия является сложным предметом</w:t>
      </w:r>
      <w:r w:rsidR="00682E87" w:rsidRPr="00144545">
        <w:rPr>
          <w:rFonts w:ascii="Times New Roman" w:hAnsi="Times New Roman" w:cs="Times New Roman"/>
          <w:sz w:val="28"/>
          <w:szCs w:val="28"/>
        </w:rPr>
        <w:t xml:space="preserve"> по причине </w:t>
      </w:r>
      <w:r w:rsidR="00BB1E17" w:rsidRPr="00144545">
        <w:rPr>
          <w:rFonts w:ascii="Times New Roman" w:hAnsi="Times New Roman" w:cs="Times New Roman"/>
          <w:sz w:val="28"/>
          <w:szCs w:val="28"/>
        </w:rPr>
        <w:t xml:space="preserve">большого количества </w:t>
      </w:r>
      <w:r w:rsidR="00253A11" w:rsidRPr="00144545">
        <w:rPr>
          <w:rFonts w:ascii="Times New Roman" w:hAnsi="Times New Roman" w:cs="Times New Roman"/>
          <w:sz w:val="28"/>
          <w:szCs w:val="28"/>
        </w:rPr>
        <w:t xml:space="preserve">терминов, запомнить которые не так уж и легко. </w:t>
      </w:r>
    </w:p>
    <w:p w:rsidR="00203E05" w:rsidRPr="00144545" w:rsidRDefault="00253A11" w:rsidP="00650BF5">
      <w:pPr>
        <w:spacing w:after="0" w:line="360" w:lineRule="auto"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 xml:space="preserve">Среди учащихся был проведен опрос, направленный на выявление факторов, которые бы положительно повлияли на успешность усвоения учебного материала. </w:t>
      </w:r>
      <w:r w:rsidR="00563544" w:rsidRPr="00144545">
        <w:rPr>
          <w:rFonts w:ascii="Times New Roman" w:hAnsi="Times New Roman" w:cs="Times New Roman"/>
          <w:sz w:val="28"/>
          <w:szCs w:val="28"/>
        </w:rPr>
        <w:t xml:space="preserve">В нём были рассмотрены </w:t>
      </w:r>
      <w:r w:rsidR="00203E05" w:rsidRPr="00144545">
        <w:rPr>
          <w:rFonts w:ascii="Times New Roman" w:hAnsi="Times New Roman" w:cs="Times New Roman"/>
          <w:sz w:val="28"/>
          <w:szCs w:val="28"/>
        </w:rPr>
        <w:t xml:space="preserve">вопросы применения наглядности в процессе обучения.  </w:t>
      </w:r>
      <w:r w:rsidR="00563544" w:rsidRPr="00144545">
        <w:rPr>
          <w:rFonts w:ascii="Times New Roman" w:hAnsi="Times New Roman" w:cs="Times New Roman"/>
          <w:sz w:val="28"/>
          <w:szCs w:val="28"/>
        </w:rPr>
        <w:t xml:space="preserve">(Приложение 3) </w:t>
      </w:r>
      <w:r w:rsidR="00203E05" w:rsidRPr="00144545">
        <w:rPr>
          <w:rFonts w:ascii="Times New Roman" w:hAnsi="Times New Roman" w:cs="Times New Roman"/>
          <w:sz w:val="28"/>
          <w:szCs w:val="28"/>
        </w:rPr>
        <w:t>Всего было опрошено 198 человек, из них 64 учащихся (33 ж., 31 м.) 6 класса, 76 учащихся (46 ж., 30 м.) 7 класса и 58 у</w:t>
      </w:r>
      <w:r w:rsidR="00805443" w:rsidRPr="00144545">
        <w:rPr>
          <w:rFonts w:ascii="Times New Roman" w:hAnsi="Times New Roman" w:cs="Times New Roman"/>
          <w:sz w:val="28"/>
          <w:szCs w:val="28"/>
        </w:rPr>
        <w:t>чащихся (30 ж., 28 м.) 8 класса</w:t>
      </w:r>
      <w:r w:rsidR="00F56DC7" w:rsidRPr="00144545">
        <w:rPr>
          <w:rFonts w:ascii="Times New Roman" w:hAnsi="Times New Roman" w:cs="Times New Roman"/>
          <w:sz w:val="28"/>
          <w:szCs w:val="28"/>
        </w:rPr>
        <w:t>.</w:t>
      </w:r>
    </w:p>
    <w:p w:rsidR="00203E05" w:rsidRPr="00144545" w:rsidRDefault="00805443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Pr="00144545">
        <w:rPr>
          <w:rFonts w:ascii="Times New Roman" w:hAnsi="Times New Roman" w:cs="Times New Roman"/>
          <w:sz w:val="28"/>
          <w:szCs w:val="28"/>
        </w:rPr>
        <w:tab/>
        <w:t>Таблица 2</w:t>
      </w:r>
      <w:r w:rsidR="00203E05" w:rsidRPr="00144545">
        <w:rPr>
          <w:rFonts w:ascii="Times New Roman" w:hAnsi="Times New Roman" w:cs="Times New Roman"/>
          <w:sz w:val="28"/>
          <w:szCs w:val="28"/>
        </w:rPr>
        <w:t>. Вопрос «Есть ли у вас затруднения в изучении предмета биология?»</w:t>
      </w:r>
    </w:p>
    <w:tbl>
      <w:tblPr>
        <w:tblStyle w:val="a4"/>
        <w:tblW w:w="9640" w:type="dxa"/>
        <w:tblInd w:w="-176" w:type="dxa"/>
        <w:tblLayout w:type="fixed"/>
        <w:tblLook w:val="04A0"/>
      </w:tblPr>
      <w:tblGrid>
        <w:gridCol w:w="3545"/>
        <w:gridCol w:w="992"/>
        <w:gridCol w:w="992"/>
        <w:gridCol w:w="1134"/>
        <w:gridCol w:w="992"/>
        <w:gridCol w:w="993"/>
        <w:gridCol w:w="992"/>
      </w:tblGrid>
      <w:tr w:rsidR="00203E05" w:rsidRPr="00144545" w:rsidTr="003D3503">
        <w:trPr>
          <w:trHeight w:val="448"/>
        </w:trPr>
        <w:tc>
          <w:tcPr>
            <w:tcW w:w="3545" w:type="dxa"/>
            <w:vMerge w:val="restart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Варианты ответа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1985" w:type="dxa"/>
            <w:gridSpan w:val="2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203E05" w:rsidRPr="00144545" w:rsidTr="003D3503">
        <w:trPr>
          <w:trHeight w:val="448"/>
        </w:trPr>
        <w:tc>
          <w:tcPr>
            <w:tcW w:w="3545" w:type="dxa"/>
            <w:vMerge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203E05" w:rsidRPr="00144545" w:rsidTr="003D3503">
        <w:trPr>
          <w:trHeight w:val="448"/>
        </w:trPr>
        <w:tc>
          <w:tcPr>
            <w:tcW w:w="3545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03E05" w:rsidRPr="00144545" w:rsidTr="003D3503">
        <w:trPr>
          <w:trHeight w:val="465"/>
        </w:trPr>
        <w:tc>
          <w:tcPr>
            <w:tcW w:w="3545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03E05" w:rsidRPr="00144545" w:rsidTr="003D3503">
        <w:trPr>
          <w:trHeight w:val="448"/>
        </w:trPr>
        <w:tc>
          <w:tcPr>
            <w:tcW w:w="3545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Мне сложно изучать данный предмет, но я справляюсь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98532C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98532C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98532C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</w:tbl>
    <w:p w:rsidR="00203E05" w:rsidRPr="00144545" w:rsidRDefault="00203E05" w:rsidP="0098532C">
      <w:pPr>
        <w:spacing w:before="240"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41% (23% ж., 18% м.) считают, что у них есть затруднения в изучении биологии, но они справляются. 36% опрошенных считают, что у них нет затруднений с изучением биологии. Проблем с изучением данного предмета больше у девочек, чем у мальчиков.</w:t>
      </w:r>
      <w:r w:rsidR="00FF7C16"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805443" w:rsidRPr="00144545">
        <w:rPr>
          <w:rFonts w:ascii="Times New Roman" w:hAnsi="Times New Roman" w:cs="Times New Roman"/>
          <w:sz w:val="28"/>
          <w:szCs w:val="28"/>
        </w:rPr>
        <w:t>(Таблица 2)</w:t>
      </w:r>
    </w:p>
    <w:p w:rsidR="00203E05" w:rsidRPr="00144545" w:rsidRDefault="00805443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Таблица 3</w:t>
      </w:r>
      <w:r w:rsidR="00203E05" w:rsidRPr="00144545">
        <w:rPr>
          <w:rFonts w:ascii="Times New Roman" w:hAnsi="Times New Roman" w:cs="Times New Roman"/>
          <w:sz w:val="28"/>
          <w:szCs w:val="28"/>
        </w:rPr>
        <w:t>. Вопрос «В чем для вас заключается сложность в изучении данного предмета?»</w:t>
      </w:r>
    </w:p>
    <w:tbl>
      <w:tblPr>
        <w:tblStyle w:val="a4"/>
        <w:tblW w:w="9640" w:type="dxa"/>
        <w:tblInd w:w="-176" w:type="dxa"/>
        <w:tblLook w:val="04A0"/>
      </w:tblPr>
      <w:tblGrid>
        <w:gridCol w:w="3539"/>
        <w:gridCol w:w="998"/>
        <w:gridCol w:w="992"/>
        <w:gridCol w:w="1134"/>
        <w:gridCol w:w="992"/>
        <w:gridCol w:w="993"/>
        <w:gridCol w:w="992"/>
      </w:tblGrid>
      <w:tr w:rsidR="00203E05" w:rsidRPr="00144545" w:rsidTr="003D3503">
        <w:trPr>
          <w:trHeight w:val="448"/>
        </w:trPr>
        <w:tc>
          <w:tcPr>
            <w:tcW w:w="3539" w:type="dxa"/>
            <w:vMerge w:val="restart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Варианты ответа</w:t>
            </w:r>
          </w:p>
        </w:tc>
        <w:tc>
          <w:tcPr>
            <w:tcW w:w="1990" w:type="dxa"/>
            <w:gridSpan w:val="2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1985" w:type="dxa"/>
            <w:gridSpan w:val="2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203E05" w:rsidRPr="00144545" w:rsidTr="003D3503">
        <w:trPr>
          <w:trHeight w:val="448"/>
        </w:trPr>
        <w:tc>
          <w:tcPr>
            <w:tcW w:w="3539" w:type="dxa"/>
            <w:vMerge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8" w:type="dxa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203E05" w:rsidRPr="00144545" w:rsidTr="0098532C">
        <w:trPr>
          <w:trHeight w:val="448"/>
        </w:trPr>
        <w:tc>
          <w:tcPr>
            <w:tcW w:w="3539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Мне трудно воспринимать информацию на уроке</w:t>
            </w:r>
          </w:p>
        </w:tc>
        <w:tc>
          <w:tcPr>
            <w:tcW w:w="998" w:type="dxa"/>
            <w:tcBorders>
              <w:righ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03E05" w:rsidRPr="00144545" w:rsidTr="0098532C">
        <w:trPr>
          <w:trHeight w:val="465"/>
        </w:trPr>
        <w:tc>
          <w:tcPr>
            <w:tcW w:w="3539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Мне трудно запоминать предлагаемый объем информации</w:t>
            </w:r>
          </w:p>
        </w:tc>
        <w:tc>
          <w:tcPr>
            <w:tcW w:w="998" w:type="dxa"/>
            <w:tcBorders>
              <w:righ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03E05" w:rsidRPr="00144545" w:rsidTr="0098532C">
        <w:trPr>
          <w:trHeight w:val="448"/>
        </w:trPr>
        <w:tc>
          <w:tcPr>
            <w:tcW w:w="3539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Слишком большой объем информации</w:t>
            </w:r>
          </w:p>
        </w:tc>
        <w:tc>
          <w:tcPr>
            <w:tcW w:w="998" w:type="dxa"/>
            <w:tcBorders>
              <w:righ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03E05" w:rsidRPr="00144545" w:rsidTr="0098532C">
        <w:trPr>
          <w:trHeight w:val="448"/>
        </w:trPr>
        <w:tc>
          <w:tcPr>
            <w:tcW w:w="3539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Мне не хватает творческих работ на уроке</w:t>
            </w:r>
          </w:p>
        </w:tc>
        <w:tc>
          <w:tcPr>
            <w:tcW w:w="998" w:type="dxa"/>
            <w:tcBorders>
              <w:righ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203E05" w:rsidRPr="00144545" w:rsidRDefault="00203E05" w:rsidP="009853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203E05" w:rsidRPr="00144545" w:rsidRDefault="00203E05" w:rsidP="00A75A3F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Для 36% (20% ж., 16% м.) опрошенных учеников основной сложностью в изучении данного предмета является слишком большой объем информации. Для 30% (14% ж., 16% м.) причиной является то, что им трудно запоминать предлагаемый объем информации. Мужскому полу труднее запоминать предлагаемый объем информации. Для женского пола причиной является слишком большой объем информации.</w:t>
      </w:r>
      <w:r w:rsidR="00EF6602"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A75A3F" w:rsidRPr="00144545">
        <w:rPr>
          <w:rFonts w:ascii="Times New Roman" w:hAnsi="Times New Roman" w:cs="Times New Roman"/>
          <w:sz w:val="28"/>
          <w:szCs w:val="28"/>
        </w:rPr>
        <w:t xml:space="preserve">(Таблица </w:t>
      </w:r>
      <w:r w:rsidR="00805443" w:rsidRPr="00144545">
        <w:rPr>
          <w:rFonts w:ascii="Times New Roman" w:hAnsi="Times New Roman" w:cs="Times New Roman"/>
          <w:sz w:val="28"/>
          <w:szCs w:val="28"/>
        </w:rPr>
        <w:t>3)</w:t>
      </w:r>
    </w:p>
    <w:p w:rsidR="00203E05" w:rsidRPr="00144545" w:rsidRDefault="00805443" w:rsidP="00650BF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Таблица 4</w:t>
      </w:r>
      <w:r w:rsidR="00203E05" w:rsidRPr="00144545">
        <w:rPr>
          <w:rFonts w:ascii="Times New Roman" w:eastAsia="Calibri" w:hAnsi="Times New Roman" w:cs="Times New Roman"/>
          <w:sz w:val="28"/>
          <w:szCs w:val="28"/>
        </w:rPr>
        <w:t>. Вопрос «Как вы думаете, помогли бы вам методы применения наглядности на уроке?»</w:t>
      </w:r>
    </w:p>
    <w:tbl>
      <w:tblPr>
        <w:tblStyle w:val="a4"/>
        <w:tblW w:w="9640" w:type="dxa"/>
        <w:tblInd w:w="-176" w:type="dxa"/>
        <w:tblLook w:val="04A0"/>
      </w:tblPr>
      <w:tblGrid>
        <w:gridCol w:w="3545"/>
        <w:gridCol w:w="992"/>
        <w:gridCol w:w="992"/>
        <w:gridCol w:w="1134"/>
        <w:gridCol w:w="992"/>
        <w:gridCol w:w="993"/>
        <w:gridCol w:w="992"/>
      </w:tblGrid>
      <w:tr w:rsidR="00203E05" w:rsidRPr="00144545" w:rsidTr="003D3503">
        <w:trPr>
          <w:trHeight w:val="448"/>
        </w:trPr>
        <w:tc>
          <w:tcPr>
            <w:tcW w:w="3545" w:type="dxa"/>
            <w:vMerge w:val="restart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Варианты ответа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1985" w:type="dxa"/>
            <w:gridSpan w:val="2"/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203E05" w:rsidRPr="00144545" w:rsidTr="003D3503">
        <w:trPr>
          <w:trHeight w:val="448"/>
        </w:trPr>
        <w:tc>
          <w:tcPr>
            <w:tcW w:w="3545" w:type="dxa"/>
            <w:vMerge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203E05" w:rsidRPr="00144545" w:rsidTr="003D3503">
        <w:trPr>
          <w:trHeight w:val="448"/>
        </w:trPr>
        <w:tc>
          <w:tcPr>
            <w:tcW w:w="3545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203E05" w:rsidRPr="00144545" w:rsidTr="003D3503">
        <w:trPr>
          <w:trHeight w:val="465"/>
        </w:trPr>
        <w:tc>
          <w:tcPr>
            <w:tcW w:w="3545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03E05" w:rsidRPr="00144545" w:rsidRDefault="00203E05" w:rsidP="00650BF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80% (47% ж., 33 м.) учащихся считают, что методы применения наглядности на уроке помогли бы им. Всего 20% (8% ж., 12% м.) опрошенных считают, что методы применения наглядности им не помогут.</w:t>
      </w:r>
      <w:r w:rsidR="00EF6602" w:rsidRPr="001445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5443" w:rsidRPr="00144545">
        <w:rPr>
          <w:rFonts w:ascii="Times New Roman" w:eastAsia="Calibri" w:hAnsi="Times New Roman" w:cs="Times New Roman"/>
          <w:sz w:val="28"/>
          <w:szCs w:val="28"/>
        </w:rPr>
        <w:t>(Таблица 4)</w:t>
      </w:r>
    </w:p>
    <w:p w:rsidR="00203E05" w:rsidRPr="00144545" w:rsidRDefault="00805443" w:rsidP="00650BF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Таблица 5</w:t>
      </w:r>
      <w:r w:rsidR="00203E05" w:rsidRPr="00144545">
        <w:rPr>
          <w:rFonts w:ascii="Times New Roman" w:eastAsia="Calibri" w:hAnsi="Times New Roman" w:cs="Times New Roman"/>
          <w:sz w:val="28"/>
          <w:szCs w:val="28"/>
        </w:rPr>
        <w:t>. Вопрос «Вы бы хотели, чтобы в изучении биологии применялись раскраски?»</w:t>
      </w:r>
    </w:p>
    <w:tbl>
      <w:tblPr>
        <w:tblStyle w:val="a4"/>
        <w:tblW w:w="9640" w:type="dxa"/>
        <w:tblInd w:w="-176" w:type="dxa"/>
        <w:tblLook w:val="04A0"/>
      </w:tblPr>
      <w:tblGrid>
        <w:gridCol w:w="3545"/>
        <w:gridCol w:w="992"/>
        <w:gridCol w:w="992"/>
        <w:gridCol w:w="1134"/>
        <w:gridCol w:w="992"/>
        <w:gridCol w:w="993"/>
        <w:gridCol w:w="992"/>
      </w:tblGrid>
      <w:tr w:rsidR="00203E05" w:rsidRPr="00144545" w:rsidTr="003D3503">
        <w:trPr>
          <w:trHeight w:val="448"/>
        </w:trPr>
        <w:tc>
          <w:tcPr>
            <w:tcW w:w="3545" w:type="dxa"/>
            <w:vMerge w:val="restart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Варианты ответа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1985" w:type="dxa"/>
            <w:gridSpan w:val="2"/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203E05" w:rsidRPr="00144545" w:rsidTr="003D3503">
        <w:trPr>
          <w:trHeight w:val="448"/>
        </w:trPr>
        <w:tc>
          <w:tcPr>
            <w:tcW w:w="3545" w:type="dxa"/>
            <w:vMerge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203E05" w:rsidRPr="00144545" w:rsidTr="003D3503">
        <w:trPr>
          <w:trHeight w:val="448"/>
        </w:trPr>
        <w:tc>
          <w:tcPr>
            <w:tcW w:w="3545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203E05" w:rsidRPr="00144545" w:rsidTr="003D3503">
        <w:trPr>
          <w:trHeight w:val="465"/>
        </w:trPr>
        <w:tc>
          <w:tcPr>
            <w:tcW w:w="3545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203E05" w:rsidRPr="00144545" w:rsidRDefault="00203E05" w:rsidP="00A75A3F">
      <w:pPr>
        <w:spacing w:before="240"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lastRenderedPageBreak/>
        <w:t>64% (37% ж., 27% м.) опрошенных учеников хотели бы, чтобы в изучении биологии применялись раскраски. 36% (17% ж., 19% м.) опрошенных не хотят, чтобы в изучении биологии применялись раскраски.</w:t>
      </w:r>
      <w:r w:rsidR="00FF7C16" w:rsidRPr="001445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5443" w:rsidRPr="00144545">
        <w:rPr>
          <w:rFonts w:ascii="Times New Roman" w:eastAsia="Calibri" w:hAnsi="Times New Roman" w:cs="Times New Roman"/>
          <w:sz w:val="28"/>
          <w:szCs w:val="28"/>
        </w:rPr>
        <w:t>(Таблица 5)</w:t>
      </w:r>
    </w:p>
    <w:p w:rsidR="00203E05" w:rsidRPr="00144545" w:rsidRDefault="00805443" w:rsidP="00650BF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Таблица 6</w:t>
      </w:r>
      <w:r w:rsidR="00203E05" w:rsidRPr="00144545">
        <w:rPr>
          <w:rFonts w:ascii="Times New Roman" w:eastAsia="Calibri" w:hAnsi="Times New Roman" w:cs="Times New Roman"/>
          <w:sz w:val="28"/>
          <w:szCs w:val="28"/>
        </w:rPr>
        <w:t>. Вопрос «Как вы думаете, нужны ли  раскраски в процессе обучения в школе?»</w:t>
      </w:r>
    </w:p>
    <w:tbl>
      <w:tblPr>
        <w:tblStyle w:val="a4"/>
        <w:tblW w:w="9640" w:type="dxa"/>
        <w:tblInd w:w="-176" w:type="dxa"/>
        <w:tblLook w:val="04A0"/>
      </w:tblPr>
      <w:tblGrid>
        <w:gridCol w:w="3545"/>
        <w:gridCol w:w="992"/>
        <w:gridCol w:w="992"/>
        <w:gridCol w:w="1134"/>
        <w:gridCol w:w="992"/>
        <w:gridCol w:w="993"/>
        <w:gridCol w:w="992"/>
      </w:tblGrid>
      <w:tr w:rsidR="00203E05" w:rsidRPr="00144545" w:rsidTr="003D3503">
        <w:trPr>
          <w:trHeight w:val="448"/>
        </w:trPr>
        <w:tc>
          <w:tcPr>
            <w:tcW w:w="3545" w:type="dxa"/>
            <w:vMerge w:val="restart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Варианты ответа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1985" w:type="dxa"/>
            <w:gridSpan w:val="2"/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203E05" w:rsidRPr="00144545" w:rsidTr="003D3503">
        <w:trPr>
          <w:trHeight w:val="448"/>
        </w:trPr>
        <w:tc>
          <w:tcPr>
            <w:tcW w:w="3545" w:type="dxa"/>
            <w:vMerge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203E05" w:rsidRPr="00144545" w:rsidTr="003D3503">
        <w:trPr>
          <w:trHeight w:val="448"/>
        </w:trPr>
        <w:tc>
          <w:tcPr>
            <w:tcW w:w="3545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03E05" w:rsidRPr="00144545" w:rsidTr="003D3503">
        <w:trPr>
          <w:trHeight w:val="465"/>
        </w:trPr>
        <w:tc>
          <w:tcPr>
            <w:tcW w:w="3545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203E05" w:rsidRPr="00144545" w:rsidRDefault="00203E05" w:rsidP="00A75A3F">
      <w:pPr>
        <w:spacing w:before="240"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Большинство учащихся (67%. 43% ж., 24% м.) считают, что раскраски в процессе обучения нужны. Опрошенные мужского пола в 6-8 параллели считают, что раскраски не нужны.</w:t>
      </w:r>
      <w:r w:rsidR="00FF7C16" w:rsidRPr="001445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5443" w:rsidRPr="00144545">
        <w:rPr>
          <w:rFonts w:ascii="Times New Roman" w:eastAsia="Calibri" w:hAnsi="Times New Roman" w:cs="Times New Roman"/>
          <w:sz w:val="28"/>
          <w:szCs w:val="28"/>
        </w:rPr>
        <w:t>(Таблица 6)</w:t>
      </w:r>
    </w:p>
    <w:p w:rsidR="00203E05" w:rsidRPr="00144545" w:rsidRDefault="00805443" w:rsidP="00650BF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Таблица 7</w:t>
      </w:r>
      <w:r w:rsidR="00203E05" w:rsidRPr="00144545">
        <w:rPr>
          <w:rFonts w:ascii="Times New Roman" w:eastAsia="Calibri" w:hAnsi="Times New Roman" w:cs="Times New Roman"/>
          <w:sz w:val="28"/>
          <w:szCs w:val="28"/>
        </w:rPr>
        <w:t>. Вопрос «Как вы думаете, влияет ли процесс раскрашивания на процесс обучения?»</w:t>
      </w:r>
    </w:p>
    <w:tbl>
      <w:tblPr>
        <w:tblStyle w:val="a4"/>
        <w:tblW w:w="9640" w:type="dxa"/>
        <w:tblInd w:w="-176" w:type="dxa"/>
        <w:tblLook w:val="04A0"/>
      </w:tblPr>
      <w:tblGrid>
        <w:gridCol w:w="3545"/>
        <w:gridCol w:w="992"/>
        <w:gridCol w:w="992"/>
        <w:gridCol w:w="1134"/>
        <w:gridCol w:w="992"/>
        <w:gridCol w:w="993"/>
        <w:gridCol w:w="992"/>
      </w:tblGrid>
      <w:tr w:rsidR="00203E05" w:rsidRPr="00144545" w:rsidTr="003D3503">
        <w:trPr>
          <w:trHeight w:val="448"/>
        </w:trPr>
        <w:tc>
          <w:tcPr>
            <w:tcW w:w="3545" w:type="dxa"/>
            <w:vMerge w:val="restart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Варианты ответа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1985" w:type="dxa"/>
            <w:gridSpan w:val="2"/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203E05" w:rsidRPr="00144545" w:rsidTr="003D3503">
        <w:trPr>
          <w:trHeight w:val="448"/>
        </w:trPr>
        <w:tc>
          <w:tcPr>
            <w:tcW w:w="3545" w:type="dxa"/>
            <w:vMerge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203E05" w:rsidRPr="00144545" w:rsidTr="003D3503">
        <w:trPr>
          <w:trHeight w:val="448"/>
        </w:trPr>
        <w:tc>
          <w:tcPr>
            <w:tcW w:w="3545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Да, положительно повлияет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03E05" w:rsidRPr="00144545" w:rsidTr="003D3503">
        <w:trPr>
          <w:trHeight w:val="465"/>
        </w:trPr>
        <w:tc>
          <w:tcPr>
            <w:tcW w:w="3545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Да, отрицательно повлияет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03E05" w:rsidRPr="00144545" w:rsidTr="003D3503">
        <w:trPr>
          <w:trHeight w:val="465"/>
        </w:trPr>
        <w:tc>
          <w:tcPr>
            <w:tcW w:w="3545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Никак не повлияет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203E05" w:rsidRPr="00144545" w:rsidRDefault="00203E05" w:rsidP="00A75A3F">
      <w:pPr>
        <w:spacing w:before="240"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52% (31% ж., 21% м.) опрошенных учеников считают, что процесс раскрашивания влияет положительно на процесс обучения. Всего 3% учащихся думают, что процесс раскрашивания влияет отрицательно на процесс обучения. 45% (23 ж., 22 м.) учащихся считают, что процесс раскрашивания никак не повлияет на процесс обучения.</w:t>
      </w:r>
      <w:r w:rsidR="003C0DD8" w:rsidRPr="001445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75A3F" w:rsidRPr="00144545">
        <w:rPr>
          <w:rFonts w:ascii="Times New Roman" w:eastAsia="Calibri" w:hAnsi="Times New Roman" w:cs="Times New Roman"/>
          <w:sz w:val="28"/>
          <w:szCs w:val="28"/>
        </w:rPr>
        <w:t xml:space="preserve">(Таблица </w:t>
      </w:r>
      <w:r w:rsidR="00805443" w:rsidRPr="00144545">
        <w:rPr>
          <w:rFonts w:ascii="Times New Roman" w:eastAsia="Calibri" w:hAnsi="Times New Roman" w:cs="Times New Roman"/>
          <w:sz w:val="28"/>
          <w:szCs w:val="28"/>
        </w:rPr>
        <w:t>7)</w:t>
      </w:r>
    </w:p>
    <w:p w:rsidR="00203E05" w:rsidRPr="00144545" w:rsidRDefault="00253A11" w:rsidP="00805443">
      <w:p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Таблиц</w:t>
      </w:r>
      <w:r w:rsidR="00805443" w:rsidRPr="00144545">
        <w:rPr>
          <w:rFonts w:ascii="Times New Roman" w:eastAsia="Calibri" w:hAnsi="Times New Roman" w:cs="Times New Roman"/>
          <w:sz w:val="28"/>
          <w:szCs w:val="28"/>
        </w:rPr>
        <w:t>а 8</w:t>
      </w:r>
      <w:r w:rsidR="00203E05" w:rsidRPr="00144545">
        <w:rPr>
          <w:rFonts w:ascii="Times New Roman" w:eastAsia="Calibri" w:hAnsi="Times New Roman" w:cs="Times New Roman"/>
          <w:sz w:val="28"/>
          <w:szCs w:val="28"/>
        </w:rPr>
        <w:t>. Вопрос «Нравится ли вам раскрашивать?»</w:t>
      </w:r>
    </w:p>
    <w:tbl>
      <w:tblPr>
        <w:tblStyle w:val="a4"/>
        <w:tblW w:w="9640" w:type="dxa"/>
        <w:tblInd w:w="-176" w:type="dxa"/>
        <w:tblLook w:val="04A0"/>
      </w:tblPr>
      <w:tblGrid>
        <w:gridCol w:w="3545"/>
        <w:gridCol w:w="992"/>
        <w:gridCol w:w="992"/>
        <w:gridCol w:w="1134"/>
        <w:gridCol w:w="992"/>
        <w:gridCol w:w="993"/>
        <w:gridCol w:w="992"/>
      </w:tblGrid>
      <w:tr w:rsidR="00203E05" w:rsidRPr="00144545" w:rsidTr="003D3503">
        <w:trPr>
          <w:trHeight w:val="448"/>
        </w:trPr>
        <w:tc>
          <w:tcPr>
            <w:tcW w:w="3545" w:type="dxa"/>
            <w:vMerge w:val="restart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Варианты ответа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1985" w:type="dxa"/>
            <w:gridSpan w:val="2"/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</w:tr>
      <w:tr w:rsidR="00203E05" w:rsidRPr="00144545" w:rsidTr="003D3503">
        <w:trPr>
          <w:trHeight w:val="448"/>
        </w:trPr>
        <w:tc>
          <w:tcPr>
            <w:tcW w:w="3545" w:type="dxa"/>
            <w:vMerge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203E05" w:rsidRPr="00144545" w:rsidTr="003D3503">
        <w:trPr>
          <w:trHeight w:val="448"/>
        </w:trPr>
        <w:tc>
          <w:tcPr>
            <w:tcW w:w="3545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203E05" w:rsidRPr="00144545" w:rsidTr="003D3503">
        <w:trPr>
          <w:trHeight w:val="465"/>
        </w:trPr>
        <w:tc>
          <w:tcPr>
            <w:tcW w:w="3545" w:type="dxa"/>
          </w:tcPr>
          <w:p w:rsidR="00203E05" w:rsidRPr="00144545" w:rsidRDefault="00203E05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203E05" w:rsidRPr="00144545" w:rsidRDefault="00203E05" w:rsidP="00A75A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8D47B4" w:rsidRPr="00144545" w:rsidRDefault="00203E05" w:rsidP="00A75A3F">
      <w:pPr>
        <w:spacing w:before="240"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71% (44% ж., 27% м.) опрошенным учащимся нравится раскрашивать. А 29% (10% ж., 18% м.) не нравится раскрашивать.</w:t>
      </w:r>
      <w:r w:rsidR="00A9104E" w:rsidRPr="001445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5443" w:rsidRPr="00144545">
        <w:rPr>
          <w:rFonts w:ascii="Times New Roman" w:eastAsia="Calibri" w:hAnsi="Times New Roman" w:cs="Times New Roman"/>
          <w:sz w:val="28"/>
          <w:szCs w:val="28"/>
        </w:rPr>
        <w:t>(Таблица 8)</w:t>
      </w:r>
    </w:p>
    <w:p w:rsidR="003C0DD8" w:rsidRPr="00144545" w:rsidRDefault="003C0DD8" w:rsidP="003C0DD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 xml:space="preserve">Авторы выяснили, что большинство учащихся хотели бы использовать раскраски при изучении биологии. Так же они любят раскрашивать и с удовольствием бы применяли </w:t>
      </w:r>
      <w:r w:rsidR="00A75A3F" w:rsidRPr="00144545">
        <w:rPr>
          <w:rFonts w:ascii="Times New Roman" w:hAnsi="Times New Roman" w:cs="Times New Roman"/>
          <w:sz w:val="28"/>
          <w:szCs w:val="28"/>
        </w:rPr>
        <w:t xml:space="preserve">данный </w:t>
      </w:r>
      <w:r w:rsidRPr="00144545">
        <w:rPr>
          <w:rFonts w:ascii="Times New Roman" w:hAnsi="Times New Roman" w:cs="Times New Roman"/>
          <w:sz w:val="28"/>
          <w:szCs w:val="28"/>
        </w:rPr>
        <w:t>метод наглядности на уроках. Им сложно воспринимать данный объем информации, но они считают, что методы наглядности помогут им в обучении.</w:t>
      </w:r>
    </w:p>
    <w:p w:rsidR="005F0B60" w:rsidRPr="00144545" w:rsidRDefault="00DB6408" w:rsidP="00650BF5">
      <w:pPr>
        <w:pStyle w:val="2"/>
        <w:spacing w:line="36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17" w:name="_Toc3906491"/>
      <w:r w:rsidRPr="0014454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2.3 </w:t>
      </w:r>
      <w:r w:rsidR="005F0B60" w:rsidRPr="00144545">
        <w:rPr>
          <w:rFonts w:ascii="Times New Roman" w:eastAsia="Calibri" w:hAnsi="Times New Roman" w:cs="Times New Roman"/>
          <w:color w:val="auto"/>
          <w:sz w:val="28"/>
          <w:szCs w:val="28"/>
        </w:rPr>
        <w:t>Психодиагностика уровня стресса</w:t>
      </w:r>
      <w:bookmarkEnd w:id="17"/>
    </w:p>
    <w:p w:rsidR="00557E29" w:rsidRPr="00144545" w:rsidRDefault="00FB1AE9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 xml:space="preserve">Проведя беседы с учащимися 6-8 класс, авторы выявили, что недостаток количества часов в изучении биологии </w:t>
      </w:r>
      <w:r w:rsidR="00C569C4" w:rsidRPr="00144545">
        <w:rPr>
          <w:rFonts w:ascii="Times New Roman" w:hAnsi="Times New Roman" w:cs="Times New Roman"/>
          <w:sz w:val="28"/>
          <w:szCs w:val="28"/>
        </w:rPr>
        <w:t>доставляет</w:t>
      </w:r>
      <w:r w:rsidRPr="00144545">
        <w:rPr>
          <w:rFonts w:ascii="Times New Roman" w:hAnsi="Times New Roman" w:cs="Times New Roman"/>
          <w:sz w:val="28"/>
          <w:szCs w:val="28"/>
        </w:rPr>
        <w:t xml:space="preserve"> им напряжение и способствует </w:t>
      </w:r>
      <w:r w:rsidR="00C569C4" w:rsidRPr="00144545">
        <w:rPr>
          <w:rFonts w:ascii="Times New Roman" w:hAnsi="Times New Roman" w:cs="Times New Roman"/>
          <w:sz w:val="28"/>
          <w:szCs w:val="28"/>
        </w:rPr>
        <w:t>повышению стрессового состояния.</w:t>
      </w:r>
    </w:p>
    <w:p w:rsidR="005F0B60" w:rsidRPr="00144545" w:rsidRDefault="005F0B60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Для того чтобы, оценить уровень стресса у учащихся 6-8 классы, авторы провели психодиагностику, используя методику «Шкала психологического стресса PSM-25».</w:t>
      </w:r>
      <w:r w:rsidR="00BF280D" w:rsidRPr="00144545">
        <w:rPr>
          <w:rFonts w:ascii="Times New Roman" w:hAnsi="Times New Roman" w:cs="Times New Roman"/>
          <w:sz w:val="28"/>
          <w:szCs w:val="28"/>
        </w:rPr>
        <w:t>[4</w:t>
      </w:r>
      <w:r w:rsidR="008D47B4" w:rsidRPr="00144545">
        <w:rPr>
          <w:rFonts w:ascii="Times New Roman" w:hAnsi="Times New Roman" w:cs="Times New Roman"/>
          <w:sz w:val="28"/>
          <w:szCs w:val="28"/>
        </w:rPr>
        <w:t>]</w:t>
      </w:r>
    </w:p>
    <w:p w:rsidR="005F0B60" w:rsidRPr="00144545" w:rsidRDefault="005F0B60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Методика, заключалась в оце</w:t>
      </w:r>
      <w:r w:rsidR="00A75A3F" w:rsidRPr="00144545">
        <w:rPr>
          <w:rFonts w:ascii="Times New Roman" w:hAnsi="Times New Roman" w:cs="Times New Roman"/>
          <w:sz w:val="28"/>
          <w:szCs w:val="28"/>
        </w:rPr>
        <w:t>нке общего состояния учащегося.</w:t>
      </w:r>
      <w:r w:rsidRPr="00144545">
        <w:rPr>
          <w:rFonts w:ascii="Times New Roman" w:hAnsi="Times New Roman" w:cs="Times New Roman"/>
          <w:sz w:val="28"/>
          <w:szCs w:val="28"/>
        </w:rPr>
        <w:t xml:space="preserve"> Испытуемым  предлагалось </w:t>
      </w:r>
      <w:r w:rsidR="00406CB9" w:rsidRPr="00144545">
        <w:rPr>
          <w:rFonts w:ascii="Times New Roman" w:hAnsi="Times New Roman" w:cs="Times New Roman"/>
          <w:sz w:val="28"/>
          <w:szCs w:val="28"/>
        </w:rPr>
        <w:t>оценит</w:t>
      </w:r>
      <w:r w:rsidR="00C569C4" w:rsidRPr="00144545">
        <w:rPr>
          <w:rFonts w:ascii="Times New Roman" w:hAnsi="Times New Roman" w:cs="Times New Roman"/>
          <w:sz w:val="28"/>
          <w:szCs w:val="28"/>
        </w:rPr>
        <w:t>ь каждое высказывание по 8</w:t>
      </w:r>
      <w:r w:rsidR="00406CB9" w:rsidRPr="00144545">
        <w:rPr>
          <w:rFonts w:ascii="Times New Roman" w:hAnsi="Times New Roman" w:cs="Times New Roman"/>
          <w:sz w:val="28"/>
          <w:szCs w:val="28"/>
        </w:rPr>
        <w:t>- бальной шкале,  где:</w:t>
      </w:r>
    </w:p>
    <w:p w:rsidR="00406CB9" w:rsidRPr="00144545" w:rsidRDefault="00406CB9" w:rsidP="003A5F24">
      <w:pPr>
        <w:pStyle w:val="ad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«никогда»</w:t>
      </w:r>
    </w:p>
    <w:p w:rsidR="00406CB9" w:rsidRPr="00144545" w:rsidRDefault="00406CB9" w:rsidP="003A5F24">
      <w:pPr>
        <w:pStyle w:val="ad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«крайне редко»</w:t>
      </w:r>
    </w:p>
    <w:p w:rsidR="00406CB9" w:rsidRPr="00144545" w:rsidRDefault="00406CB9" w:rsidP="003A5F24">
      <w:pPr>
        <w:pStyle w:val="ad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«очень редко»</w:t>
      </w:r>
    </w:p>
    <w:p w:rsidR="00406CB9" w:rsidRPr="00144545" w:rsidRDefault="00406CB9" w:rsidP="003A5F24">
      <w:pPr>
        <w:pStyle w:val="ad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«редко»</w:t>
      </w:r>
    </w:p>
    <w:p w:rsidR="00406CB9" w:rsidRPr="00144545" w:rsidRDefault="00406CB9" w:rsidP="003A5F24">
      <w:pPr>
        <w:pStyle w:val="ad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«иногда»</w:t>
      </w:r>
    </w:p>
    <w:p w:rsidR="00406CB9" w:rsidRPr="00144545" w:rsidRDefault="00406CB9" w:rsidP="003A5F24">
      <w:pPr>
        <w:pStyle w:val="ad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«часто»</w:t>
      </w:r>
    </w:p>
    <w:p w:rsidR="00406CB9" w:rsidRPr="00144545" w:rsidRDefault="00406CB9" w:rsidP="003A5F24">
      <w:pPr>
        <w:pStyle w:val="ad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«очень часто»</w:t>
      </w:r>
    </w:p>
    <w:p w:rsidR="00406CB9" w:rsidRPr="00144545" w:rsidRDefault="00406CB9" w:rsidP="003A5F24">
      <w:pPr>
        <w:pStyle w:val="ad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«постоянно».</w:t>
      </w:r>
    </w:p>
    <w:p w:rsidR="005F0B60" w:rsidRPr="00144545" w:rsidRDefault="00A2471A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b/>
          <w:sz w:val="28"/>
          <w:szCs w:val="28"/>
        </w:rPr>
        <w:lastRenderedPageBreak/>
        <w:tab/>
      </w:r>
      <w:r w:rsidRPr="00144545">
        <w:rPr>
          <w:rFonts w:ascii="Times New Roman" w:hAnsi="Times New Roman" w:cs="Times New Roman"/>
          <w:sz w:val="28"/>
          <w:szCs w:val="28"/>
        </w:rPr>
        <w:t>Оценка предлагаемой ситуации должна чётко выражать внутреннее</w:t>
      </w:r>
      <w:r w:rsidR="00C14627"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Pr="00144545">
        <w:rPr>
          <w:rFonts w:ascii="Times New Roman" w:hAnsi="Times New Roman" w:cs="Times New Roman"/>
          <w:sz w:val="28"/>
          <w:szCs w:val="28"/>
        </w:rPr>
        <w:t xml:space="preserve">состояние учащихся </w:t>
      </w:r>
      <w:r w:rsidR="00C14627" w:rsidRPr="00144545">
        <w:rPr>
          <w:rFonts w:ascii="Times New Roman" w:hAnsi="Times New Roman" w:cs="Times New Roman"/>
          <w:sz w:val="28"/>
          <w:szCs w:val="28"/>
        </w:rPr>
        <w:t>з</w:t>
      </w:r>
      <w:r w:rsidRPr="00144545">
        <w:rPr>
          <w:rFonts w:ascii="Times New Roman" w:hAnsi="Times New Roman" w:cs="Times New Roman"/>
          <w:sz w:val="28"/>
          <w:szCs w:val="28"/>
        </w:rPr>
        <w:t>а последние 4-5 дней.</w:t>
      </w:r>
      <w:r w:rsidR="00C14627" w:rsidRPr="00144545">
        <w:rPr>
          <w:rFonts w:ascii="Times New Roman" w:hAnsi="Times New Roman" w:cs="Times New Roman"/>
          <w:sz w:val="28"/>
          <w:szCs w:val="28"/>
        </w:rPr>
        <w:t xml:space="preserve"> Суммарны</w:t>
      </w:r>
      <w:r w:rsidR="00A75A3F" w:rsidRPr="00144545">
        <w:rPr>
          <w:rFonts w:ascii="Times New Roman" w:hAnsi="Times New Roman" w:cs="Times New Roman"/>
          <w:sz w:val="28"/>
          <w:szCs w:val="28"/>
        </w:rPr>
        <w:t>й бал всех высказываний являлся</w:t>
      </w:r>
      <w:r w:rsidR="00C14627" w:rsidRPr="00144545">
        <w:rPr>
          <w:rFonts w:ascii="Times New Roman" w:hAnsi="Times New Roman" w:cs="Times New Roman"/>
          <w:sz w:val="28"/>
          <w:szCs w:val="28"/>
        </w:rPr>
        <w:t xml:space="preserve"> общим итогом.</w:t>
      </w:r>
      <w:r w:rsidR="00F13DBB" w:rsidRPr="00144545">
        <w:rPr>
          <w:rFonts w:ascii="Times New Roman" w:hAnsi="Times New Roman" w:cs="Times New Roman"/>
          <w:sz w:val="28"/>
          <w:szCs w:val="28"/>
        </w:rPr>
        <w:t xml:space="preserve">  (П</w:t>
      </w:r>
      <w:r w:rsidR="003E09CD" w:rsidRPr="00144545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1008CF" w:rsidRPr="00144545">
        <w:rPr>
          <w:rFonts w:ascii="Times New Roman" w:hAnsi="Times New Roman" w:cs="Times New Roman"/>
          <w:sz w:val="28"/>
          <w:szCs w:val="28"/>
        </w:rPr>
        <w:t>4</w:t>
      </w:r>
      <w:r w:rsidR="00F13DBB" w:rsidRPr="00144545">
        <w:rPr>
          <w:rFonts w:ascii="Times New Roman" w:hAnsi="Times New Roman" w:cs="Times New Roman"/>
          <w:sz w:val="28"/>
          <w:szCs w:val="28"/>
        </w:rPr>
        <w:t>)</w:t>
      </w:r>
    </w:p>
    <w:p w:rsidR="00C14627" w:rsidRPr="00144545" w:rsidRDefault="00C14627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 xml:space="preserve"> У испытуемых, получивших меньше 99 баллов, наблюдается низкий уровень стресса.  100-125 баллов говорят о среднем уровне стресса</w:t>
      </w:r>
      <w:r w:rsidR="00F13DBB" w:rsidRPr="00144545">
        <w:rPr>
          <w:rFonts w:ascii="Times New Roman" w:hAnsi="Times New Roman" w:cs="Times New Roman"/>
          <w:sz w:val="28"/>
          <w:szCs w:val="28"/>
        </w:rPr>
        <w:t>,  а у учащих</w:t>
      </w:r>
      <w:r w:rsidR="00A75A3F" w:rsidRPr="00144545">
        <w:rPr>
          <w:rFonts w:ascii="Times New Roman" w:hAnsi="Times New Roman" w:cs="Times New Roman"/>
          <w:sz w:val="28"/>
          <w:szCs w:val="28"/>
        </w:rPr>
        <w:t>ся, получивших свыше 125 баллов</w:t>
      </w:r>
      <w:r w:rsidR="00F13DBB"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A75A3F" w:rsidRPr="00144545">
        <w:rPr>
          <w:rFonts w:ascii="Times New Roman" w:hAnsi="Times New Roman" w:cs="Times New Roman"/>
          <w:sz w:val="28"/>
          <w:szCs w:val="28"/>
        </w:rPr>
        <w:t xml:space="preserve">- </w:t>
      </w:r>
      <w:r w:rsidR="00F13DBB" w:rsidRPr="00144545">
        <w:rPr>
          <w:rFonts w:ascii="Times New Roman" w:hAnsi="Times New Roman" w:cs="Times New Roman"/>
          <w:sz w:val="28"/>
          <w:szCs w:val="28"/>
        </w:rPr>
        <w:t>высокий уровень стресса.</w:t>
      </w:r>
    </w:p>
    <w:p w:rsidR="00C14627" w:rsidRPr="00144545" w:rsidRDefault="00A75A3F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В результате</w:t>
      </w:r>
      <w:r w:rsidR="00693E57" w:rsidRPr="00144545">
        <w:rPr>
          <w:rFonts w:ascii="Times New Roman" w:hAnsi="Times New Roman" w:cs="Times New Roman"/>
          <w:sz w:val="28"/>
          <w:szCs w:val="28"/>
        </w:rPr>
        <w:t xml:space="preserve"> чего авторы выявили учащихся </w:t>
      </w:r>
      <w:r w:rsidRPr="00144545">
        <w:rPr>
          <w:rFonts w:ascii="Times New Roman" w:hAnsi="Times New Roman" w:cs="Times New Roman"/>
          <w:sz w:val="28"/>
          <w:szCs w:val="28"/>
        </w:rPr>
        <w:t>с высоким уровнем стресса среди</w:t>
      </w:r>
      <w:r w:rsidR="00693E57" w:rsidRPr="00144545">
        <w:rPr>
          <w:rFonts w:ascii="Times New Roman" w:hAnsi="Times New Roman" w:cs="Times New Roman"/>
          <w:sz w:val="28"/>
          <w:szCs w:val="28"/>
        </w:rPr>
        <w:t xml:space="preserve">  6-8 классов, сопоставили </w:t>
      </w:r>
      <w:r w:rsidR="00F56DC7" w:rsidRPr="00144545">
        <w:rPr>
          <w:rFonts w:ascii="Times New Roman" w:hAnsi="Times New Roman" w:cs="Times New Roman"/>
          <w:sz w:val="28"/>
          <w:szCs w:val="28"/>
        </w:rPr>
        <w:t xml:space="preserve">начальный </w:t>
      </w:r>
      <w:r w:rsidR="00693E57" w:rsidRPr="00144545">
        <w:rPr>
          <w:rFonts w:ascii="Times New Roman" w:hAnsi="Times New Roman" w:cs="Times New Roman"/>
          <w:sz w:val="28"/>
          <w:szCs w:val="28"/>
        </w:rPr>
        <w:t>уровень качества знаний</w:t>
      </w:r>
      <w:r w:rsidR="00FB1AE9" w:rsidRPr="00144545">
        <w:rPr>
          <w:rFonts w:ascii="Times New Roman" w:hAnsi="Times New Roman" w:cs="Times New Roman"/>
          <w:sz w:val="28"/>
          <w:szCs w:val="28"/>
        </w:rPr>
        <w:t xml:space="preserve"> по</w:t>
      </w:r>
      <w:r w:rsidR="003F4AEE"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FB1AE9" w:rsidRPr="00144545">
        <w:rPr>
          <w:rFonts w:ascii="Times New Roman" w:hAnsi="Times New Roman" w:cs="Times New Roman"/>
          <w:sz w:val="28"/>
          <w:szCs w:val="28"/>
        </w:rPr>
        <w:t>биологии</w:t>
      </w:r>
      <w:r w:rsidR="00693E57" w:rsidRPr="00144545">
        <w:rPr>
          <w:rFonts w:ascii="Times New Roman" w:hAnsi="Times New Roman" w:cs="Times New Roman"/>
          <w:sz w:val="28"/>
          <w:szCs w:val="28"/>
        </w:rPr>
        <w:t xml:space="preserve"> и гендерные аспекты.</w:t>
      </w:r>
      <w:r w:rsidR="00B97DB8" w:rsidRPr="00144545">
        <w:rPr>
          <w:rFonts w:ascii="Times New Roman" w:hAnsi="Times New Roman" w:cs="Times New Roman"/>
          <w:sz w:val="28"/>
          <w:szCs w:val="28"/>
        </w:rPr>
        <w:t xml:space="preserve">  (Таблица  </w:t>
      </w:r>
      <w:r w:rsidR="00805443" w:rsidRPr="00144545">
        <w:rPr>
          <w:rFonts w:ascii="Times New Roman" w:hAnsi="Times New Roman" w:cs="Times New Roman"/>
          <w:sz w:val="28"/>
          <w:szCs w:val="28"/>
        </w:rPr>
        <w:t>9, 10, 11</w:t>
      </w:r>
      <w:r w:rsidR="00B97DB8" w:rsidRPr="00144545">
        <w:rPr>
          <w:rFonts w:ascii="Times New Roman" w:hAnsi="Times New Roman" w:cs="Times New Roman"/>
          <w:sz w:val="28"/>
          <w:szCs w:val="28"/>
        </w:rPr>
        <w:t>)</w:t>
      </w:r>
    </w:p>
    <w:p w:rsidR="00B97DB8" w:rsidRPr="00144545" w:rsidRDefault="00F56DC7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</w:r>
      <w:r w:rsidR="00805443" w:rsidRPr="00144545">
        <w:rPr>
          <w:rFonts w:ascii="Times New Roman" w:hAnsi="Times New Roman" w:cs="Times New Roman"/>
          <w:sz w:val="28"/>
          <w:szCs w:val="28"/>
        </w:rPr>
        <w:t>Таблица 9</w:t>
      </w:r>
      <w:r w:rsidR="00B97DB8" w:rsidRPr="00144545">
        <w:rPr>
          <w:rFonts w:ascii="Times New Roman" w:hAnsi="Times New Roman" w:cs="Times New Roman"/>
          <w:sz w:val="28"/>
          <w:szCs w:val="28"/>
        </w:rPr>
        <w:t xml:space="preserve">.  Оценка уровня стресса </w:t>
      </w:r>
      <w:r w:rsidR="004C08F3" w:rsidRPr="00144545">
        <w:rPr>
          <w:rFonts w:ascii="Times New Roman" w:hAnsi="Times New Roman" w:cs="Times New Roman"/>
          <w:sz w:val="28"/>
          <w:szCs w:val="28"/>
        </w:rPr>
        <w:t>и</w:t>
      </w:r>
      <w:r w:rsidR="004C08F3" w:rsidRPr="001445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C08F3" w:rsidRPr="00144545">
        <w:rPr>
          <w:rFonts w:ascii="Times New Roman" w:hAnsi="Times New Roman" w:cs="Times New Roman"/>
          <w:sz w:val="28"/>
          <w:szCs w:val="28"/>
        </w:rPr>
        <w:t xml:space="preserve">качества знаний </w:t>
      </w:r>
      <w:r w:rsidRPr="00144545">
        <w:rPr>
          <w:rFonts w:ascii="Times New Roman" w:hAnsi="Times New Roman" w:cs="Times New Roman"/>
          <w:sz w:val="28"/>
          <w:szCs w:val="28"/>
        </w:rPr>
        <w:t>учащихся 6 класса на начальном этапе.</w:t>
      </w:r>
    </w:p>
    <w:tbl>
      <w:tblPr>
        <w:tblStyle w:val="a4"/>
        <w:tblW w:w="0" w:type="auto"/>
        <w:tblLook w:val="04A0"/>
      </w:tblPr>
      <w:tblGrid>
        <w:gridCol w:w="1907"/>
        <w:gridCol w:w="2876"/>
        <w:gridCol w:w="2391"/>
        <w:gridCol w:w="2391"/>
      </w:tblGrid>
      <w:tr w:rsidR="006F5DD3" w:rsidRPr="00144545" w:rsidTr="00546608">
        <w:trPr>
          <w:trHeight w:val="167"/>
        </w:trPr>
        <w:tc>
          <w:tcPr>
            <w:tcW w:w="1907" w:type="dxa"/>
            <w:shd w:val="clear" w:color="auto" w:fill="auto"/>
          </w:tcPr>
          <w:p w:rsidR="006F5DD3" w:rsidRPr="00144545" w:rsidRDefault="006F5DD3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Учащийся</w:t>
            </w:r>
          </w:p>
        </w:tc>
        <w:tc>
          <w:tcPr>
            <w:tcW w:w="2876" w:type="dxa"/>
            <w:shd w:val="clear" w:color="auto" w:fill="auto"/>
          </w:tcPr>
          <w:p w:rsidR="006F5DD3" w:rsidRPr="00144545" w:rsidRDefault="006F5DD3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2391" w:type="dxa"/>
            <w:shd w:val="clear" w:color="auto" w:fill="auto"/>
          </w:tcPr>
          <w:p w:rsidR="006F5DD3" w:rsidRPr="00144545" w:rsidRDefault="00F56DC7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C650D" w:rsidRPr="00144545">
              <w:rPr>
                <w:rFonts w:ascii="Times New Roman" w:hAnsi="Times New Roman" w:cs="Times New Roman"/>
                <w:sz w:val="28"/>
                <w:szCs w:val="28"/>
              </w:rPr>
              <w:t>редний балл</w:t>
            </w:r>
          </w:p>
        </w:tc>
        <w:tc>
          <w:tcPr>
            <w:tcW w:w="2391" w:type="dxa"/>
            <w:shd w:val="clear" w:color="auto" w:fill="auto"/>
          </w:tcPr>
          <w:p w:rsidR="006F5DD3" w:rsidRPr="00144545" w:rsidRDefault="006F5DD3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Уровень стресса</w:t>
            </w:r>
          </w:p>
        </w:tc>
      </w:tr>
      <w:tr w:rsidR="001D12EF" w:rsidRPr="00144545" w:rsidTr="00546608">
        <w:trPr>
          <w:trHeight w:val="16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6D1C03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D12EF" w:rsidRPr="00144545" w:rsidTr="00546608">
        <w:trPr>
          <w:trHeight w:val="16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6D1C03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1D12EF" w:rsidRPr="00144545" w:rsidTr="006D1C03">
        <w:trPr>
          <w:trHeight w:val="16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3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1D12EF" w:rsidRPr="00144545" w:rsidTr="006D1C03">
        <w:trPr>
          <w:trHeight w:val="16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4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1D12EF" w:rsidRPr="00144545" w:rsidTr="00546608">
        <w:trPr>
          <w:trHeight w:val="16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5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D12EF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6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1D12EF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7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1D12EF" w:rsidRPr="00144545" w:rsidTr="00546608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8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D12EF" w:rsidRPr="00144545" w:rsidTr="00546608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9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D12EF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10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1D12EF" w:rsidRPr="00144545" w:rsidTr="00546608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11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D12EF" w:rsidRPr="00144545" w:rsidTr="006D1C03">
        <w:trPr>
          <w:trHeight w:val="478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12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1D12EF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13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1D12EF" w:rsidRPr="00144545" w:rsidTr="00546608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14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1D12EF" w:rsidRPr="00144545" w:rsidTr="00546608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15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1D12EF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16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1D12EF" w:rsidRPr="00144545" w:rsidTr="00546608">
        <w:trPr>
          <w:trHeight w:val="478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17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1D12EF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 18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1D12EF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19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</w:tr>
      <w:tr w:rsidR="001D12EF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20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</w:tr>
      <w:tr w:rsidR="001D12EF" w:rsidRPr="00144545" w:rsidTr="006D1C03">
        <w:trPr>
          <w:trHeight w:val="478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21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1D12EF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22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</w:tr>
      <w:tr w:rsidR="001D12EF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23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1D12EF" w:rsidRPr="00144545" w:rsidTr="00546608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24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D12EF" w:rsidRPr="00144545" w:rsidTr="006D1C03">
        <w:trPr>
          <w:trHeight w:val="478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25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</w:tr>
      <w:tr w:rsidR="001D12EF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26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</w:tr>
      <w:tr w:rsidR="001D12EF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27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1D12EF" w:rsidRPr="00144545" w:rsidTr="00546608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28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1D12EF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29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1D12EF" w:rsidRPr="00144545" w:rsidTr="006D1C03">
        <w:trPr>
          <w:trHeight w:val="500"/>
        </w:trPr>
        <w:tc>
          <w:tcPr>
            <w:tcW w:w="1907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30</w:t>
            </w:r>
          </w:p>
        </w:tc>
        <w:tc>
          <w:tcPr>
            <w:tcW w:w="2876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1D12EF" w:rsidRPr="00144545" w:rsidRDefault="001D12EF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</w:tbl>
    <w:p w:rsidR="00570AB4" w:rsidRPr="00144545" w:rsidRDefault="006C6917" w:rsidP="00A75A3F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34720E" w:rsidRPr="00144545">
        <w:rPr>
          <w:rFonts w:ascii="Times New Roman" w:hAnsi="Times New Roman" w:cs="Times New Roman"/>
          <w:sz w:val="28"/>
          <w:szCs w:val="28"/>
        </w:rPr>
        <w:t>Среди  учащихся 6 класса преобладает средний уровень стресса, что говорит о</w:t>
      </w:r>
      <w:r w:rsidR="005E69FE" w:rsidRPr="00144545">
        <w:rPr>
          <w:rFonts w:ascii="Times New Roman" w:hAnsi="Times New Roman" w:cs="Times New Roman"/>
          <w:sz w:val="28"/>
          <w:szCs w:val="28"/>
        </w:rPr>
        <w:t xml:space="preserve"> умеренно-</w:t>
      </w:r>
      <w:r w:rsidR="002A56F2" w:rsidRPr="00144545">
        <w:rPr>
          <w:rFonts w:ascii="Times New Roman" w:hAnsi="Times New Roman" w:cs="Times New Roman"/>
          <w:sz w:val="28"/>
          <w:szCs w:val="28"/>
        </w:rPr>
        <w:t xml:space="preserve">выраженной стрессоустойчивости. Такие люди </w:t>
      </w:r>
      <w:r w:rsidR="00A75A3F" w:rsidRPr="00144545">
        <w:rPr>
          <w:rFonts w:ascii="Times New Roman" w:hAnsi="Times New Roman" w:cs="Times New Roman"/>
          <w:sz w:val="28"/>
          <w:szCs w:val="28"/>
        </w:rPr>
        <w:t>испытывают тревогу, напряжение и</w:t>
      </w:r>
      <w:r w:rsidR="002A56F2" w:rsidRPr="00144545">
        <w:rPr>
          <w:rFonts w:ascii="Times New Roman" w:hAnsi="Times New Roman" w:cs="Times New Roman"/>
          <w:sz w:val="28"/>
          <w:szCs w:val="28"/>
        </w:rPr>
        <w:t xml:space="preserve"> взволнованность, но справиться со стрессом им в</w:t>
      </w:r>
      <w:r w:rsidR="00570AB4" w:rsidRPr="00144545">
        <w:rPr>
          <w:rFonts w:ascii="Times New Roman" w:hAnsi="Times New Roman" w:cs="Times New Roman"/>
          <w:sz w:val="28"/>
          <w:szCs w:val="28"/>
        </w:rPr>
        <w:t>полн</w:t>
      </w:r>
      <w:r w:rsidR="002A56F2" w:rsidRPr="00144545">
        <w:rPr>
          <w:rFonts w:ascii="Times New Roman" w:hAnsi="Times New Roman" w:cs="Times New Roman"/>
          <w:sz w:val="28"/>
          <w:szCs w:val="28"/>
        </w:rPr>
        <w:t>е легко. Так</w:t>
      </w:r>
      <w:r w:rsidR="00A75A3F" w:rsidRPr="00144545">
        <w:rPr>
          <w:rFonts w:ascii="Times New Roman" w:hAnsi="Times New Roman" w:cs="Times New Roman"/>
          <w:sz w:val="28"/>
          <w:szCs w:val="28"/>
        </w:rPr>
        <w:t xml:space="preserve"> же среди испытуемых есть и те,</w:t>
      </w:r>
      <w:r w:rsidR="002A56F2" w:rsidRPr="00144545">
        <w:rPr>
          <w:rFonts w:ascii="Times New Roman" w:hAnsi="Times New Roman" w:cs="Times New Roman"/>
          <w:sz w:val="28"/>
          <w:szCs w:val="28"/>
        </w:rPr>
        <w:t xml:space="preserve"> у кого </w:t>
      </w:r>
      <w:r w:rsidR="00A75A3F" w:rsidRPr="00144545">
        <w:rPr>
          <w:rFonts w:ascii="Times New Roman" w:hAnsi="Times New Roman" w:cs="Times New Roman"/>
          <w:sz w:val="28"/>
          <w:szCs w:val="28"/>
        </w:rPr>
        <w:t>высокий уровень стресса -</w:t>
      </w:r>
      <w:r w:rsidR="008979AE" w:rsidRPr="00144545">
        <w:rPr>
          <w:rFonts w:ascii="Times New Roman" w:hAnsi="Times New Roman" w:cs="Times New Roman"/>
          <w:sz w:val="28"/>
          <w:szCs w:val="28"/>
        </w:rPr>
        <w:t xml:space="preserve"> учащиеся у которых практически нет стрессоустойчивости, им сложно самостоятельно справляться с тревогой и контролировать своё эмоциональное состояние. </w:t>
      </w:r>
    </w:p>
    <w:p w:rsidR="0034720E" w:rsidRPr="00144545" w:rsidRDefault="00570AB4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</w:r>
      <w:r w:rsidR="008979AE" w:rsidRPr="00144545">
        <w:rPr>
          <w:rFonts w:ascii="Times New Roman" w:hAnsi="Times New Roman" w:cs="Times New Roman"/>
          <w:sz w:val="28"/>
          <w:szCs w:val="28"/>
        </w:rPr>
        <w:t xml:space="preserve"> В ходе диагностики выяснилось, что учащиеся со средним и высоким уровнями стресса</w:t>
      </w:r>
      <w:r w:rsidRPr="00144545">
        <w:rPr>
          <w:rFonts w:ascii="Times New Roman" w:hAnsi="Times New Roman" w:cs="Times New Roman"/>
          <w:sz w:val="28"/>
          <w:szCs w:val="28"/>
        </w:rPr>
        <w:t xml:space="preserve"> имеют неудовлетворительные показатели качества знаний по биологии.</w:t>
      </w:r>
    </w:p>
    <w:p w:rsidR="006F5DD3" w:rsidRPr="00144545" w:rsidRDefault="00F56DC7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</w:r>
      <w:r w:rsidR="00805443" w:rsidRPr="00144545">
        <w:rPr>
          <w:rFonts w:ascii="Times New Roman" w:hAnsi="Times New Roman" w:cs="Times New Roman"/>
          <w:sz w:val="28"/>
          <w:szCs w:val="28"/>
        </w:rPr>
        <w:t>Таблица 10</w:t>
      </w:r>
      <w:r w:rsidR="00A75A3F" w:rsidRPr="00144545">
        <w:rPr>
          <w:rFonts w:ascii="Times New Roman" w:hAnsi="Times New Roman" w:cs="Times New Roman"/>
          <w:sz w:val="28"/>
          <w:szCs w:val="28"/>
        </w:rPr>
        <w:t>.</w:t>
      </w:r>
      <w:r w:rsidR="006F5DD3"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Pr="00144545">
        <w:rPr>
          <w:rFonts w:ascii="Times New Roman" w:hAnsi="Times New Roman" w:cs="Times New Roman"/>
          <w:sz w:val="28"/>
          <w:szCs w:val="28"/>
        </w:rPr>
        <w:t>Оценка уровня стресса и</w:t>
      </w:r>
      <w:r w:rsidRPr="001445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44545">
        <w:rPr>
          <w:rFonts w:ascii="Times New Roman" w:hAnsi="Times New Roman" w:cs="Times New Roman"/>
          <w:sz w:val="28"/>
          <w:szCs w:val="28"/>
        </w:rPr>
        <w:t>качества знаний учащихся 7 класса на начальном этапе.</w:t>
      </w:r>
    </w:p>
    <w:tbl>
      <w:tblPr>
        <w:tblStyle w:val="a4"/>
        <w:tblW w:w="0" w:type="auto"/>
        <w:tblLook w:val="04A0"/>
      </w:tblPr>
      <w:tblGrid>
        <w:gridCol w:w="1907"/>
        <w:gridCol w:w="2876"/>
        <w:gridCol w:w="2391"/>
        <w:gridCol w:w="2391"/>
      </w:tblGrid>
      <w:tr w:rsidR="006F5DD3" w:rsidRPr="00144545" w:rsidTr="00303A15">
        <w:trPr>
          <w:trHeight w:val="167"/>
        </w:trPr>
        <w:tc>
          <w:tcPr>
            <w:tcW w:w="1907" w:type="dxa"/>
            <w:shd w:val="clear" w:color="auto" w:fill="auto"/>
          </w:tcPr>
          <w:p w:rsidR="006F5DD3" w:rsidRPr="00144545" w:rsidRDefault="006F5DD3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Учащийся</w:t>
            </w:r>
          </w:p>
        </w:tc>
        <w:tc>
          <w:tcPr>
            <w:tcW w:w="2876" w:type="dxa"/>
            <w:shd w:val="clear" w:color="auto" w:fill="auto"/>
          </w:tcPr>
          <w:p w:rsidR="006F5DD3" w:rsidRPr="00144545" w:rsidRDefault="006F5DD3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2391" w:type="dxa"/>
            <w:shd w:val="clear" w:color="auto" w:fill="auto"/>
          </w:tcPr>
          <w:p w:rsidR="006F5DD3" w:rsidRPr="00144545" w:rsidRDefault="00F56DC7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C650D" w:rsidRPr="00144545">
              <w:rPr>
                <w:rFonts w:ascii="Times New Roman" w:hAnsi="Times New Roman" w:cs="Times New Roman"/>
                <w:sz w:val="28"/>
                <w:szCs w:val="28"/>
              </w:rPr>
              <w:t>редний балл</w:t>
            </w:r>
          </w:p>
        </w:tc>
        <w:tc>
          <w:tcPr>
            <w:tcW w:w="2391" w:type="dxa"/>
            <w:shd w:val="clear" w:color="auto" w:fill="auto"/>
          </w:tcPr>
          <w:p w:rsidR="006F5DD3" w:rsidRPr="00144545" w:rsidRDefault="006F5DD3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Уровень стресса</w:t>
            </w:r>
          </w:p>
        </w:tc>
      </w:tr>
      <w:tr w:rsidR="007C650D" w:rsidRPr="00144545" w:rsidTr="006D1C03">
        <w:trPr>
          <w:trHeight w:val="16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7C650D" w:rsidRPr="00144545" w:rsidTr="006D1C03">
        <w:trPr>
          <w:trHeight w:val="16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tabs>
                <w:tab w:val="left" w:pos="393"/>
                <w:tab w:val="center" w:pos="108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ab/>
              <w:t>Высокий</w:t>
            </w:r>
          </w:p>
        </w:tc>
      </w:tr>
      <w:tr w:rsidR="007C650D" w:rsidRPr="00144545" w:rsidTr="006D1C03">
        <w:trPr>
          <w:trHeight w:val="16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3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16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 4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7C650D" w:rsidRPr="00144545" w:rsidTr="006D1C03">
        <w:trPr>
          <w:trHeight w:val="16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5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6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7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8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9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10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11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7C650D" w:rsidRPr="00144545" w:rsidTr="006D1C03">
        <w:trPr>
          <w:trHeight w:val="478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12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13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14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15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16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</w:tr>
      <w:tr w:rsidR="007C650D" w:rsidRPr="00144545" w:rsidTr="006D1C03">
        <w:trPr>
          <w:trHeight w:val="478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17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18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19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20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478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21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22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23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24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tabs>
                <w:tab w:val="left" w:pos="430"/>
                <w:tab w:val="center" w:pos="108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ab/>
              <w:t>Высокий</w:t>
            </w:r>
          </w:p>
        </w:tc>
      </w:tr>
      <w:tr w:rsidR="007C650D" w:rsidRPr="00144545" w:rsidTr="006D1C03">
        <w:trPr>
          <w:trHeight w:val="478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25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26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27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28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29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7C650D" w:rsidRPr="00144545" w:rsidTr="006D1C03">
        <w:trPr>
          <w:trHeight w:val="500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30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</w:tbl>
    <w:p w:rsidR="00042B68" w:rsidRPr="00144545" w:rsidRDefault="00303A15" w:rsidP="00A75A3F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Среди учащихся 7 класса так же наблюдается преобладание высоко</w:t>
      </w:r>
      <w:r w:rsidR="00A75A3F" w:rsidRPr="00144545">
        <w:rPr>
          <w:rFonts w:ascii="Times New Roman" w:hAnsi="Times New Roman" w:cs="Times New Roman"/>
          <w:sz w:val="28"/>
          <w:szCs w:val="28"/>
        </w:rPr>
        <w:t xml:space="preserve">го и среднего уровней стресса. Большинство учащихся испытывают тревогу </w:t>
      </w:r>
      <w:r w:rsidRPr="00144545">
        <w:rPr>
          <w:rFonts w:ascii="Times New Roman" w:hAnsi="Times New Roman" w:cs="Times New Roman"/>
          <w:sz w:val="28"/>
          <w:szCs w:val="28"/>
        </w:rPr>
        <w:lastRenderedPageBreak/>
        <w:t xml:space="preserve">только при значительных для них событиях.  Было выявлено, что испытуемые со средней стрессоустойчивостью </w:t>
      </w:r>
      <w:r w:rsidR="00BA0E54" w:rsidRPr="00144545">
        <w:rPr>
          <w:rFonts w:ascii="Times New Roman" w:hAnsi="Times New Roman" w:cs="Times New Roman"/>
          <w:sz w:val="28"/>
          <w:szCs w:val="28"/>
        </w:rPr>
        <w:t xml:space="preserve">имеют вполне удовлетворительный средний бал по биологии </w:t>
      </w:r>
      <w:r w:rsidR="00AD155A"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F93476"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BA0E54" w:rsidRPr="00144545">
        <w:rPr>
          <w:rFonts w:ascii="Times New Roman" w:hAnsi="Times New Roman" w:cs="Times New Roman"/>
          <w:sz w:val="28"/>
          <w:szCs w:val="28"/>
        </w:rPr>
        <w:t>(оценивается в 3 балла).</w:t>
      </w:r>
      <w:r w:rsidR="00BA0E54" w:rsidRPr="001445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6F5DD3" w:rsidRPr="00144545" w:rsidRDefault="00F56DC7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</w:r>
      <w:r w:rsidR="00805443" w:rsidRPr="00144545">
        <w:rPr>
          <w:rFonts w:ascii="Times New Roman" w:hAnsi="Times New Roman" w:cs="Times New Roman"/>
          <w:sz w:val="28"/>
          <w:szCs w:val="28"/>
        </w:rPr>
        <w:t>Таблица 11</w:t>
      </w:r>
      <w:r w:rsidR="00A75A3F" w:rsidRPr="00144545">
        <w:rPr>
          <w:rFonts w:ascii="Times New Roman" w:hAnsi="Times New Roman" w:cs="Times New Roman"/>
          <w:sz w:val="28"/>
          <w:szCs w:val="28"/>
        </w:rPr>
        <w:t>.</w:t>
      </w:r>
      <w:r w:rsidR="006F5DD3"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Pr="00144545">
        <w:rPr>
          <w:rFonts w:ascii="Times New Roman" w:hAnsi="Times New Roman" w:cs="Times New Roman"/>
          <w:sz w:val="28"/>
          <w:szCs w:val="28"/>
        </w:rPr>
        <w:t>Оценка уровня стресса и</w:t>
      </w:r>
      <w:r w:rsidRPr="001445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44545">
        <w:rPr>
          <w:rFonts w:ascii="Times New Roman" w:hAnsi="Times New Roman" w:cs="Times New Roman"/>
          <w:sz w:val="28"/>
          <w:szCs w:val="28"/>
        </w:rPr>
        <w:t>качества знаний учащихся 8 класса на начальном этапе.</w:t>
      </w:r>
    </w:p>
    <w:tbl>
      <w:tblPr>
        <w:tblStyle w:val="a4"/>
        <w:tblW w:w="0" w:type="auto"/>
        <w:tblLook w:val="04A0"/>
      </w:tblPr>
      <w:tblGrid>
        <w:gridCol w:w="1907"/>
        <w:gridCol w:w="2876"/>
        <w:gridCol w:w="2391"/>
        <w:gridCol w:w="2391"/>
      </w:tblGrid>
      <w:tr w:rsidR="006F5DD3" w:rsidRPr="00144545" w:rsidTr="00BA0E54">
        <w:trPr>
          <w:trHeight w:val="167"/>
        </w:trPr>
        <w:tc>
          <w:tcPr>
            <w:tcW w:w="1907" w:type="dxa"/>
            <w:shd w:val="clear" w:color="auto" w:fill="auto"/>
          </w:tcPr>
          <w:p w:rsidR="006F5DD3" w:rsidRPr="00144545" w:rsidRDefault="006F5DD3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Учащийся</w:t>
            </w:r>
          </w:p>
        </w:tc>
        <w:tc>
          <w:tcPr>
            <w:tcW w:w="2876" w:type="dxa"/>
            <w:shd w:val="clear" w:color="auto" w:fill="auto"/>
          </w:tcPr>
          <w:p w:rsidR="006F5DD3" w:rsidRPr="00144545" w:rsidRDefault="006F5DD3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2391" w:type="dxa"/>
            <w:shd w:val="clear" w:color="auto" w:fill="auto"/>
          </w:tcPr>
          <w:p w:rsidR="006F5DD3" w:rsidRPr="00144545" w:rsidRDefault="00F56DC7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7C650D" w:rsidRPr="00144545">
              <w:rPr>
                <w:rFonts w:ascii="Times New Roman" w:hAnsi="Times New Roman" w:cs="Times New Roman"/>
                <w:sz w:val="28"/>
                <w:szCs w:val="28"/>
              </w:rPr>
              <w:t>редний балл</w:t>
            </w:r>
          </w:p>
        </w:tc>
        <w:tc>
          <w:tcPr>
            <w:tcW w:w="2391" w:type="dxa"/>
            <w:shd w:val="clear" w:color="auto" w:fill="auto"/>
          </w:tcPr>
          <w:p w:rsidR="006F5DD3" w:rsidRPr="00144545" w:rsidRDefault="006F5DD3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Уровень стресса</w:t>
            </w:r>
          </w:p>
        </w:tc>
      </w:tr>
      <w:tr w:rsidR="007C650D" w:rsidRPr="00144545" w:rsidTr="006D1C03">
        <w:trPr>
          <w:trHeight w:val="16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16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16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3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7C650D" w:rsidRPr="00144545" w:rsidTr="006D1C03">
        <w:trPr>
          <w:trHeight w:val="16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4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</w:tr>
      <w:tr w:rsidR="007C650D" w:rsidRPr="00144545" w:rsidTr="006D1C03">
        <w:trPr>
          <w:trHeight w:val="16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5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6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7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8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9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10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11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7C650D" w:rsidRPr="00144545" w:rsidTr="006D1C03">
        <w:trPr>
          <w:trHeight w:val="478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12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13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14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15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16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7C650D" w:rsidRPr="00144545" w:rsidTr="006D1C03">
        <w:trPr>
          <w:trHeight w:val="478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17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18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19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20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478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21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22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23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 24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478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25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26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27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28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7C650D" w:rsidRPr="00144545" w:rsidTr="006D1C03">
        <w:trPr>
          <w:trHeight w:val="457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29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7C650D" w:rsidRPr="00144545" w:rsidTr="006D1C03">
        <w:trPr>
          <w:trHeight w:val="500"/>
        </w:trPr>
        <w:tc>
          <w:tcPr>
            <w:tcW w:w="1907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30</w:t>
            </w:r>
          </w:p>
        </w:tc>
        <w:tc>
          <w:tcPr>
            <w:tcW w:w="2876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91" w:type="dxa"/>
            <w:shd w:val="clear" w:color="auto" w:fill="auto"/>
            <w:vAlign w:val="center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1" w:type="dxa"/>
            <w:shd w:val="clear" w:color="auto" w:fill="auto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</w:tr>
    </w:tbl>
    <w:p w:rsidR="003F4AEE" w:rsidRPr="00144545" w:rsidRDefault="00AC717F" w:rsidP="00532B6E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В результате психодиагностики учащихся 8 класса  было выявлено, что в данный возрастной период  больше в</w:t>
      </w:r>
      <w:r w:rsidR="00E1423C" w:rsidRPr="00144545">
        <w:rPr>
          <w:rFonts w:ascii="Times New Roman" w:hAnsi="Times New Roman" w:cs="Times New Roman"/>
          <w:sz w:val="28"/>
          <w:szCs w:val="28"/>
        </w:rPr>
        <w:t>сего стрессу подвержены девочки</w:t>
      </w:r>
      <w:r w:rsidR="00532B6E" w:rsidRPr="00144545">
        <w:rPr>
          <w:rFonts w:ascii="Times New Roman" w:hAnsi="Times New Roman" w:cs="Times New Roman"/>
          <w:sz w:val="28"/>
          <w:szCs w:val="28"/>
        </w:rPr>
        <w:t>,</w:t>
      </w:r>
      <w:r w:rsidR="00A75A3F" w:rsidRPr="00144545">
        <w:rPr>
          <w:rFonts w:ascii="Times New Roman" w:hAnsi="Times New Roman" w:cs="Times New Roman"/>
          <w:sz w:val="28"/>
          <w:szCs w:val="28"/>
        </w:rPr>
        <w:t xml:space="preserve"> нежели мальчики.  У мальчиков</w:t>
      </w:r>
      <w:r w:rsidRPr="00144545">
        <w:rPr>
          <w:rFonts w:ascii="Times New Roman" w:hAnsi="Times New Roman" w:cs="Times New Roman"/>
          <w:sz w:val="28"/>
          <w:szCs w:val="28"/>
        </w:rPr>
        <w:t xml:space="preserve"> 8 класса преобладает низкий уровень стресса, что говорит о хорошем самоконтроле и высоко</w:t>
      </w:r>
      <w:r w:rsidR="005E69FE" w:rsidRPr="00144545">
        <w:rPr>
          <w:rFonts w:ascii="Times New Roman" w:hAnsi="Times New Roman" w:cs="Times New Roman"/>
          <w:sz w:val="28"/>
          <w:szCs w:val="28"/>
        </w:rPr>
        <w:t>й стрессоустойчи</w:t>
      </w:r>
      <w:r w:rsidRPr="00144545">
        <w:rPr>
          <w:rFonts w:ascii="Times New Roman" w:hAnsi="Times New Roman" w:cs="Times New Roman"/>
          <w:sz w:val="28"/>
          <w:szCs w:val="28"/>
        </w:rPr>
        <w:t>вости. Такие люди ле</w:t>
      </w:r>
      <w:r w:rsidR="00A75A3F" w:rsidRPr="00144545">
        <w:rPr>
          <w:rFonts w:ascii="Times New Roman" w:hAnsi="Times New Roman" w:cs="Times New Roman"/>
          <w:sz w:val="28"/>
          <w:szCs w:val="28"/>
        </w:rPr>
        <w:t>гко переносят жизненные неудачи и</w:t>
      </w:r>
      <w:r w:rsidRPr="00144545">
        <w:rPr>
          <w:rFonts w:ascii="Times New Roman" w:hAnsi="Times New Roman" w:cs="Times New Roman"/>
          <w:sz w:val="28"/>
          <w:szCs w:val="28"/>
        </w:rPr>
        <w:t xml:space="preserve"> события, которые могут подвергнуть к внутренним переживаниям. Так же</w:t>
      </w:r>
      <w:r w:rsidR="00532B6E" w:rsidRPr="00144545">
        <w:rPr>
          <w:rFonts w:ascii="Times New Roman" w:hAnsi="Times New Roman" w:cs="Times New Roman"/>
          <w:sz w:val="28"/>
          <w:szCs w:val="28"/>
        </w:rPr>
        <w:t xml:space="preserve"> выяснилось</w:t>
      </w:r>
      <w:r w:rsidRPr="00144545">
        <w:rPr>
          <w:rFonts w:ascii="Times New Roman" w:hAnsi="Times New Roman" w:cs="Times New Roman"/>
          <w:sz w:val="28"/>
          <w:szCs w:val="28"/>
        </w:rPr>
        <w:t>, что</w:t>
      </w:r>
      <w:r w:rsidR="00A75A3F" w:rsidRPr="00144545">
        <w:rPr>
          <w:rFonts w:ascii="Times New Roman" w:hAnsi="Times New Roman" w:cs="Times New Roman"/>
          <w:sz w:val="28"/>
          <w:szCs w:val="28"/>
        </w:rPr>
        <w:t>, несмотря на высоки уровень стресса,</w:t>
      </w:r>
      <w:r w:rsidRPr="00144545">
        <w:rPr>
          <w:rFonts w:ascii="Times New Roman" w:hAnsi="Times New Roman" w:cs="Times New Roman"/>
          <w:sz w:val="28"/>
          <w:szCs w:val="28"/>
        </w:rPr>
        <w:t xml:space="preserve"> успеваемость </w:t>
      </w:r>
      <w:r w:rsidR="00532B6E" w:rsidRPr="00144545">
        <w:rPr>
          <w:rFonts w:ascii="Times New Roman" w:hAnsi="Times New Roman" w:cs="Times New Roman"/>
          <w:sz w:val="28"/>
          <w:szCs w:val="28"/>
        </w:rPr>
        <w:t>мальчиков лучше, чем у девочек</w:t>
      </w:r>
      <w:r w:rsidR="00A75A3F" w:rsidRPr="00144545">
        <w:rPr>
          <w:rFonts w:ascii="Times New Roman" w:hAnsi="Times New Roman" w:cs="Times New Roman"/>
          <w:sz w:val="28"/>
          <w:szCs w:val="28"/>
        </w:rPr>
        <w:t>.</w:t>
      </w:r>
    </w:p>
    <w:p w:rsidR="00AC717F" w:rsidRPr="00144545" w:rsidRDefault="00566EAE" w:rsidP="00650B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</w:r>
      <w:r w:rsidR="00532B6E"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Pr="00144545">
        <w:rPr>
          <w:rFonts w:ascii="Times New Roman" w:hAnsi="Times New Roman" w:cs="Times New Roman"/>
          <w:sz w:val="28"/>
          <w:szCs w:val="28"/>
        </w:rPr>
        <w:t>В результате психодиагностики среди учащихся 6-8 классы</w:t>
      </w:r>
      <w:r w:rsidR="00532B6E" w:rsidRPr="00144545">
        <w:rPr>
          <w:rFonts w:ascii="Times New Roman" w:hAnsi="Times New Roman" w:cs="Times New Roman"/>
          <w:sz w:val="28"/>
          <w:szCs w:val="28"/>
        </w:rPr>
        <w:t xml:space="preserve"> авторы выявили</w:t>
      </w:r>
      <w:r w:rsidRPr="00144545">
        <w:rPr>
          <w:rFonts w:ascii="Times New Roman" w:hAnsi="Times New Roman" w:cs="Times New Roman"/>
          <w:sz w:val="28"/>
          <w:szCs w:val="28"/>
        </w:rPr>
        <w:t xml:space="preserve">, </w:t>
      </w:r>
      <w:r w:rsidR="00532B6E" w:rsidRPr="00144545">
        <w:rPr>
          <w:rFonts w:ascii="Times New Roman" w:hAnsi="Times New Roman" w:cs="Times New Roman"/>
          <w:sz w:val="28"/>
          <w:szCs w:val="28"/>
        </w:rPr>
        <w:t xml:space="preserve">что общее состояние испытуемых и </w:t>
      </w:r>
      <w:r w:rsidRPr="00144545">
        <w:rPr>
          <w:rFonts w:ascii="Times New Roman" w:hAnsi="Times New Roman" w:cs="Times New Roman"/>
          <w:sz w:val="28"/>
          <w:szCs w:val="28"/>
        </w:rPr>
        <w:t xml:space="preserve">их уровень стресса влияют на успеваемость. </w:t>
      </w:r>
      <w:r w:rsidR="00F56DC7" w:rsidRPr="00144545">
        <w:rPr>
          <w:rFonts w:ascii="Times New Roman" w:hAnsi="Times New Roman" w:cs="Times New Roman"/>
          <w:sz w:val="28"/>
          <w:szCs w:val="28"/>
        </w:rPr>
        <w:t xml:space="preserve">Авторы выявили зависимость </w:t>
      </w:r>
      <w:r w:rsidR="00A52605" w:rsidRPr="00144545">
        <w:rPr>
          <w:rFonts w:ascii="Times New Roman" w:hAnsi="Times New Roman" w:cs="Times New Roman"/>
          <w:sz w:val="28"/>
          <w:szCs w:val="28"/>
        </w:rPr>
        <w:t xml:space="preserve">уровня знаний и уровня стресса. </w:t>
      </w:r>
      <w:r w:rsidRPr="00144545">
        <w:rPr>
          <w:rFonts w:ascii="Times New Roman" w:hAnsi="Times New Roman" w:cs="Times New Roman"/>
          <w:sz w:val="28"/>
          <w:szCs w:val="28"/>
        </w:rPr>
        <w:t>Учащиеся с низким у</w:t>
      </w:r>
      <w:r w:rsidR="00532B6E" w:rsidRPr="00144545">
        <w:rPr>
          <w:rFonts w:ascii="Times New Roman" w:hAnsi="Times New Roman" w:cs="Times New Roman"/>
          <w:sz w:val="28"/>
          <w:szCs w:val="28"/>
        </w:rPr>
        <w:t>ровнем стресса преуспевают в учё</w:t>
      </w:r>
      <w:r w:rsidRPr="00144545">
        <w:rPr>
          <w:rFonts w:ascii="Times New Roman" w:hAnsi="Times New Roman" w:cs="Times New Roman"/>
          <w:sz w:val="28"/>
          <w:szCs w:val="28"/>
        </w:rPr>
        <w:t>бе лучше. Так же</w:t>
      </w:r>
      <w:r w:rsidR="00532B6E" w:rsidRPr="00144545">
        <w:rPr>
          <w:rFonts w:ascii="Times New Roman" w:hAnsi="Times New Roman" w:cs="Times New Roman"/>
          <w:sz w:val="28"/>
          <w:szCs w:val="28"/>
        </w:rPr>
        <w:t xml:space="preserve"> выяснилось</w:t>
      </w:r>
      <w:r w:rsidR="00A75A3F" w:rsidRPr="00144545">
        <w:rPr>
          <w:rFonts w:ascii="Times New Roman" w:hAnsi="Times New Roman" w:cs="Times New Roman"/>
          <w:sz w:val="28"/>
          <w:szCs w:val="28"/>
        </w:rPr>
        <w:t>, что</w:t>
      </w:r>
      <w:r w:rsidRPr="00144545">
        <w:rPr>
          <w:rFonts w:ascii="Times New Roman" w:hAnsi="Times New Roman" w:cs="Times New Roman"/>
          <w:sz w:val="28"/>
          <w:szCs w:val="28"/>
        </w:rPr>
        <w:t xml:space="preserve"> девочки подвержены стрессу сильнее</w:t>
      </w:r>
      <w:r w:rsidR="00532B6E" w:rsidRPr="00144545">
        <w:rPr>
          <w:rFonts w:ascii="Times New Roman" w:hAnsi="Times New Roman" w:cs="Times New Roman"/>
          <w:sz w:val="28"/>
          <w:szCs w:val="28"/>
        </w:rPr>
        <w:t xml:space="preserve"> и их качество знаний ниже</w:t>
      </w:r>
      <w:r w:rsidR="00A75A3F" w:rsidRPr="00144545">
        <w:rPr>
          <w:rFonts w:ascii="Times New Roman" w:hAnsi="Times New Roman" w:cs="Times New Roman"/>
          <w:sz w:val="28"/>
          <w:szCs w:val="28"/>
        </w:rPr>
        <w:t>,</w:t>
      </w:r>
      <w:r w:rsidRPr="00144545">
        <w:rPr>
          <w:rFonts w:ascii="Times New Roman" w:hAnsi="Times New Roman" w:cs="Times New Roman"/>
          <w:sz w:val="28"/>
          <w:szCs w:val="28"/>
        </w:rPr>
        <w:t xml:space="preserve"> чем </w:t>
      </w:r>
      <w:r w:rsidR="00532B6E" w:rsidRPr="00144545">
        <w:rPr>
          <w:rFonts w:ascii="Times New Roman" w:hAnsi="Times New Roman" w:cs="Times New Roman"/>
          <w:sz w:val="28"/>
          <w:szCs w:val="28"/>
        </w:rPr>
        <w:t>у мальчиков.</w:t>
      </w:r>
    </w:p>
    <w:p w:rsidR="00806DC6" w:rsidRPr="00144545" w:rsidRDefault="00DB6408" w:rsidP="00650BF5">
      <w:pPr>
        <w:pStyle w:val="2"/>
        <w:spacing w:line="360" w:lineRule="auto"/>
        <w:rPr>
          <w:rFonts w:ascii="Times New Roman" w:eastAsia="Calibri" w:hAnsi="Times New Roman" w:cs="Times New Roman"/>
          <w:i/>
          <w:color w:val="auto"/>
          <w:sz w:val="28"/>
          <w:szCs w:val="28"/>
        </w:rPr>
      </w:pPr>
      <w:bookmarkStart w:id="18" w:name="_Toc3906492"/>
      <w:r w:rsidRPr="0014454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2.4 </w:t>
      </w:r>
      <w:r w:rsidR="00C23D77" w:rsidRPr="00144545">
        <w:rPr>
          <w:rFonts w:ascii="Times New Roman" w:eastAsia="Calibri" w:hAnsi="Times New Roman" w:cs="Times New Roman"/>
          <w:color w:val="auto"/>
          <w:sz w:val="28"/>
          <w:szCs w:val="28"/>
        </w:rPr>
        <w:t>Мониторинг успешности</w:t>
      </w:r>
      <w:r w:rsidR="006972BC" w:rsidRPr="0014454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учащихся 6-8 классов</w:t>
      </w:r>
      <w:r w:rsidR="00C23D77" w:rsidRPr="0014454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по биологии</w:t>
      </w:r>
      <w:bookmarkEnd w:id="18"/>
    </w:p>
    <w:p w:rsidR="00A52605" w:rsidRPr="00144545" w:rsidRDefault="00806DC6" w:rsidP="001008C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B050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На это</w:t>
      </w:r>
      <w:r w:rsidR="00FF2A19" w:rsidRPr="00144545">
        <w:rPr>
          <w:rFonts w:ascii="Times New Roman" w:eastAsia="Calibri" w:hAnsi="Times New Roman" w:cs="Times New Roman"/>
          <w:sz w:val="28"/>
          <w:szCs w:val="28"/>
        </w:rPr>
        <w:t>м этапе исследовательской части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 проводилась выборка респондентов в экспериментально-контрольные группы. Были отобраны 3 контрольных группы 6, 7 и 8 к</w:t>
      </w:r>
      <w:r w:rsidR="00805443" w:rsidRPr="00144545">
        <w:rPr>
          <w:rFonts w:ascii="Times New Roman" w:eastAsia="Calibri" w:hAnsi="Times New Roman" w:cs="Times New Roman"/>
          <w:sz w:val="28"/>
          <w:szCs w:val="28"/>
        </w:rPr>
        <w:t>лассов по 10 человек. (Таблица 12, 13, 14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) При выборке участников </w:t>
      </w:r>
      <w:r w:rsidR="00A52605" w:rsidRPr="00144545">
        <w:rPr>
          <w:rFonts w:ascii="Times New Roman" w:eastAsia="Calibri" w:hAnsi="Times New Roman" w:cs="Times New Roman"/>
          <w:sz w:val="28"/>
          <w:szCs w:val="28"/>
        </w:rPr>
        <w:t xml:space="preserve">эксперимента </w:t>
      </w:r>
      <w:r w:rsidRPr="00144545">
        <w:rPr>
          <w:rFonts w:ascii="Times New Roman" w:eastAsia="Calibri" w:hAnsi="Times New Roman" w:cs="Times New Roman"/>
          <w:sz w:val="28"/>
          <w:szCs w:val="28"/>
        </w:rPr>
        <w:t>учитывался уровень успешности знаний по предмету биология,</w:t>
      </w:r>
      <w:r w:rsidR="00C64BE6" w:rsidRPr="00144545">
        <w:rPr>
          <w:rFonts w:ascii="Times New Roman" w:eastAsia="Calibri" w:hAnsi="Times New Roman" w:cs="Times New Roman"/>
          <w:sz w:val="28"/>
          <w:szCs w:val="28"/>
        </w:rPr>
        <w:t xml:space="preserve"> уровень стресса</w:t>
      </w:r>
      <w:r w:rsidR="00A75A3F" w:rsidRPr="00144545">
        <w:rPr>
          <w:rFonts w:ascii="Times New Roman" w:eastAsia="Calibri" w:hAnsi="Times New Roman" w:cs="Times New Roman"/>
          <w:sz w:val="28"/>
          <w:szCs w:val="28"/>
        </w:rPr>
        <w:t>, а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 так же гендерный</w:t>
      </w:r>
      <w:r w:rsidR="00C64BE6" w:rsidRPr="00144545">
        <w:rPr>
          <w:rFonts w:ascii="Times New Roman" w:eastAsia="Calibri" w:hAnsi="Times New Roman" w:cs="Times New Roman"/>
          <w:sz w:val="28"/>
          <w:szCs w:val="28"/>
        </w:rPr>
        <w:t xml:space="preserve"> аспект</w:t>
      </w:r>
      <w:r w:rsidRPr="00144545">
        <w:rPr>
          <w:rFonts w:ascii="Times New Roman" w:eastAsia="Calibri" w:hAnsi="Times New Roman" w:cs="Times New Roman"/>
          <w:sz w:val="28"/>
          <w:szCs w:val="28"/>
        </w:rPr>
        <w:t>.  Для чистоты эксперимента бы</w:t>
      </w:r>
      <w:r w:rsidR="00A52605" w:rsidRPr="00144545">
        <w:rPr>
          <w:rFonts w:ascii="Times New Roman" w:eastAsia="Calibri" w:hAnsi="Times New Roman" w:cs="Times New Roman"/>
          <w:sz w:val="28"/>
          <w:szCs w:val="28"/>
        </w:rPr>
        <w:t>ли отобраны</w:t>
      </w:r>
      <w:r w:rsidR="007F2F9A" w:rsidRPr="00144545">
        <w:rPr>
          <w:rFonts w:ascii="Times New Roman" w:eastAsia="Calibri" w:hAnsi="Times New Roman" w:cs="Times New Roman"/>
          <w:sz w:val="28"/>
          <w:szCs w:val="28"/>
        </w:rPr>
        <w:t xml:space="preserve"> учащиеся, </w:t>
      </w:r>
      <w:r w:rsidR="00A52605" w:rsidRPr="00144545">
        <w:rPr>
          <w:rFonts w:ascii="Times New Roman" w:eastAsia="Calibri" w:hAnsi="Times New Roman" w:cs="Times New Roman"/>
          <w:sz w:val="28"/>
          <w:szCs w:val="28"/>
        </w:rPr>
        <w:t xml:space="preserve"> которые подвержены </w:t>
      </w:r>
      <w:r w:rsidR="00A52605" w:rsidRPr="00144545">
        <w:rPr>
          <w:rFonts w:ascii="Times New Roman" w:eastAsia="Calibri" w:hAnsi="Times New Roman" w:cs="Times New Roman"/>
          <w:sz w:val="28"/>
          <w:szCs w:val="28"/>
        </w:rPr>
        <w:lastRenderedPageBreak/>
        <w:t>высоко</w:t>
      </w:r>
      <w:r w:rsidR="004F094D" w:rsidRPr="00144545">
        <w:rPr>
          <w:rFonts w:ascii="Times New Roman" w:eastAsia="Calibri" w:hAnsi="Times New Roman" w:cs="Times New Roman"/>
          <w:sz w:val="28"/>
          <w:szCs w:val="28"/>
        </w:rPr>
        <w:t xml:space="preserve">му или среднему уровню стресса. При этом их </w:t>
      </w:r>
      <w:r w:rsidRPr="00144545">
        <w:rPr>
          <w:rFonts w:ascii="Times New Roman" w:eastAsia="Calibri" w:hAnsi="Times New Roman" w:cs="Times New Roman"/>
          <w:sz w:val="28"/>
          <w:szCs w:val="28"/>
        </w:rPr>
        <w:t>уровень знаний</w:t>
      </w:r>
      <w:r w:rsidR="004F094D" w:rsidRPr="001445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44545">
        <w:rPr>
          <w:rFonts w:ascii="Times New Roman" w:eastAsia="Calibri" w:hAnsi="Times New Roman" w:cs="Times New Roman"/>
          <w:sz w:val="28"/>
          <w:szCs w:val="28"/>
        </w:rPr>
        <w:t>средний (3 б</w:t>
      </w:r>
      <w:r w:rsidR="005E69FE" w:rsidRPr="00144545">
        <w:rPr>
          <w:rFonts w:ascii="Times New Roman" w:eastAsia="Calibri" w:hAnsi="Times New Roman" w:cs="Times New Roman"/>
          <w:sz w:val="28"/>
          <w:szCs w:val="28"/>
        </w:rPr>
        <w:t>алла) и ниже среднего (2 балла)</w:t>
      </w:r>
      <w:r w:rsidR="00C64BE6" w:rsidRPr="0014454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06DC6" w:rsidRPr="00144545" w:rsidRDefault="00805443" w:rsidP="00650BF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Таблица 12</w:t>
      </w:r>
      <w:r w:rsidR="00806DC6" w:rsidRPr="00144545">
        <w:rPr>
          <w:rFonts w:ascii="Times New Roman" w:eastAsia="Calibri" w:hAnsi="Times New Roman" w:cs="Times New Roman"/>
          <w:sz w:val="28"/>
          <w:szCs w:val="28"/>
        </w:rPr>
        <w:t>. Участники контрольной группы 6 класса.</w:t>
      </w:r>
    </w:p>
    <w:tbl>
      <w:tblPr>
        <w:tblStyle w:val="a4"/>
        <w:tblW w:w="9571" w:type="dxa"/>
        <w:tblLook w:val="04A0"/>
      </w:tblPr>
      <w:tblGrid>
        <w:gridCol w:w="2166"/>
        <w:gridCol w:w="1774"/>
        <w:gridCol w:w="3002"/>
        <w:gridCol w:w="2629"/>
      </w:tblGrid>
      <w:tr w:rsidR="007C650D" w:rsidRPr="00144545" w:rsidTr="007C650D">
        <w:trPr>
          <w:trHeight w:val="466"/>
        </w:trPr>
        <w:tc>
          <w:tcPr>
            <w:tcW w:w="2166" w:type="dxa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Учащийся</w:t>
            </w:r>
          </w:p>
        </w:tc>
        <w:tc>
          <w:tcPr>
            <w:tcW w:w="1774" w:type="dxa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3002" w:type="dxa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Уровень знаний</w:t>
            </w:r>
          </w:p>
        </w:tc>
        <w:tc>
          <w:tcPr>
            <w:tcW w:w="2629" w:type="dxa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Уровень стресса</w:t>
            </w:r>
          </w:p>
        </w:tc>
      </w:tr>
      <w:tr w:rsidR="00AD155A" w:rsidRPr="00144545" w:rsidTr="007C650D">
        <w:trPr>
          <w:trHeight w:val="466"/>
        </w:trPr>
        <w:tc>
          <w:tcPr>
            <w:tcW w:w="2166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</w:t>
            </w:r>
          </w:p>
        </w:tc>
        <w:tc>
          <w:tcPr>
            <w:tcW w:w="1774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29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D155A" w:rsidRPr="00144545" w:rsidTr="007C650D">
        <w:trPr>
          <w:trHeight w:val="466"/>
        </w:trPr>
        <w:tc>
          <w:tcPr>
            <w:tcW w:w="2166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</w:t>
            </w:r>
          </w:p>
        </w:tc>
        <w:tc>
          <w:tcPr>
            <w:tcW w:w="1774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3002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Средний</w:t>
            </w:r>
          </w:p>
        </w:tc>
      </w:tr>
      <w:tr w:rsidR="00AD155A" w:rsidRPr="00144545" w:rsidTr="007C650D">
        <w:trPr>
          <w:trHeight w:val="466"/>
        </w:trPr>
        <w:tc>
          <w:tcPr>
            <w:tcW w:w="2166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5 </w:t>
            </w:r>
          </w:p>
        </w:tc>
        <w:tc>
          <w:tcPr>
            <w:tcW w:w="1774" w:type="dxa"/>
          </w:tcPr>
          <w:p w:rsidR="00AD155A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</w:tr>
      <w:tr w:rsidR="00AD155A" w:rsidRPr="00144545" w:rsidTr="007C650D">
        <w:trPr>
          <w:trHeight w:val="466"/>
        </w:trPr>
        <w:tc>
          <w:tcPr>
            <w:tcW w:w="2166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8 </w:t>
            </w:r>
          </w:p>
        </w:tc>
        <w:tc>
          <w:tcPr>
            <w:tcW w:w="1774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</w:tr>
      <w:tr w:rsidR="00AD155A" w:rsidRPr="00144545" w:rsidTr="007C650D">
        <w:trPr>
          <w:trHeight w:val="466"/>
        </w:trPr>
        <w:tc>
          <w:tcPr>
            <w:tcW w:w="2166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9 </w:t>
            </w:r>
          </w:p>
        </w:tc>
        <w:tc>
          <w:tcPr>
            <w:tcW w:w="1774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D155A" w:rsidRPr="00144545" w:rsidTr="007C650D">
        <w:trPr>
          <w:trHeight w:val="466"/>
        </w:trPr>
        <w:tc>
          <w:tcPr>
            <w:tcW w:w="2166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11</w:t>
            </w:r>
          </w:p>
        </w:tc>
        <w:tc>
          <w:tcPr>
            <w:tcW w:w="1774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D155A" w:rsidRPr="00144545" w:rsidTr="007C650D">
        <w:trPr>
          <w:trHeight w:val="466"/>
        </w:trPr>
        <w:tc>
          <w:tcPr>
            <w:tcW w:w="2166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15</w:t>
            </w:r>
          </w:p>
        </w:tc>
        <w:tc>
          <w:tcPr>
            <w:tcW w:w="1774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2629" w:type="dxa"/>
          </w:tcPr>
          <w:p w:rsidR="00AD155A" w:rsidRPr="00144545" w:rsidRDefault="00AD155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871A5" w:rsidRPr="00144545" w:rsidTr="007C650D">
        <w:trPr>
          <w:trHeight w:val="466"/>
        </w:trPr>
        <w:tc>
          <w:tcPr>
            <w:tcW w:w="2166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17</w:t>
            </w:r>
          </w:p>
        </w:tc>
        <w:tc>
          <w:tcPr>
            <w:tcW w:w="1774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871A5" w:rsidRPr="00144545" w:rsidTr="007C650D">
        <w:trPr>
          <w:trHeight w:val="466"/>
        </w:trPr>
        <w:tc>
          <w:tcPr>
            <w:tcW w:w="2166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24 </w:t>
            </w:r>
          </w:p>
        </w:tc>
        <w:tc>
          <w:tcPr>
            <w:tcW w:w="1774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</w:tcPr>
          <w:p w:rsidR="00A871A5" w:rsidRPr="00144545" w:rsidRDefault="007B14A7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871A5" w:rsidRPr="00144545" w:rsidTr="007C650D">
        <w:trPr>
          <w:trHeight w:val="466"/>
        </w:trPr>
        <w:tc>
          <w:tcPr>
            <w:tcW w:w="2166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28</w:t>
            </w:r>
          </w:p>
        </w:tc>
        <w:tc>
          <w:tcPr>
            <w:tcW w:w="1774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29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</w:tbl>
    <w:p w:rsidR="00A871A5" w:rsidRPr="00144545" w:rsidRDefault="00C42453" w:rsidP="00532B6E">
      <w:pPr>
        <w:spacing w:before="240"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В контрольной группе 6 класса авторы выявили, что уровень знаний, оцениваемый в 2 балла, наблюдается у учащихся с высоким уровнем стресса.</w:t>
      </w:r>
    </w:p>
    <w:p w:rsidR="00806DC6" w:rsidRPr="00144545" w:rsidRDefault="00805443" w:rsidP="00650BF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Таблица 13</w:t>
      </w:r>
      <w:r w:rsidR="00A20F44" w:rsidRPr="00144545">
        <w:rPr>
          <w:rFonts w:ascii="Times New Roman" w:eastAsia="Calibri" w:hAnsi="Times New Roman" w:cs="Times New Roman"/>
          <w:sz w:val="28"/>
          <w:szCs w:val="28"/>
        </w:rPr>
        <w:t>. Участники контрольной группы 7</w:t>
      </w:r>
      <w:r w:rsidR="00806DC6" w:rsidRPr="00144545">
        <w:rPr>
          <w:rFonts w:ascii="Times New Roman" w:eastAsia="Calibri" w:hAnsi="Times New Roman" w:cs="Times New Roman"/>
          <w:sz w:val="28"/>
          <w:szCs w:val="28"/>
        </w:rPr>
        <w:t xml:space="preserve"> класса.</w:t>
      </w:r>
    </w:p>
    <w:tbl>
      <w:tblPr>
        <w:tblStyle w:val="a4"/>
        <w:tblW w:w="9571" w:type="dxa"/>
        <w:tblLook w:val="04A0"/>
      </w:tblPr>
      <w:tblGrid>
        <w:gridCol w:w="2166"/>
        <w:gridCol w:w="1774"/>
        <w:gridCol w:w="3002"/>
        <w:gridCol w:w="2629"/>
      </w:tblGrid>
      <w:tr w:rsidR="007C650D" w:rsidRPr="00144545" w:rsidTr="007C650D">
        <w:trPr>
          <w:trHeight w:val="466"/>
        </w:trPr>
        <w:tc>
          <w:tcPr>
            <w:tcW w:w="2166" w:type="dxa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Учащийся</w:t>
            </w:r>
          </w:p>
        </w:tc>
        <w:tc>
          <w:tcPr>
            <w:tcW w:w="1774" w:type="dxa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3002" w:type="dxa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Уровень знаний</w:t>
            </w:r>
          </w:p>
        </w:tc>
        <w:tc>
          <w:tcPr>
            <w:tcW w:w="2629" w:type="dxa"/>
          </w:tcPr>
          <w:p w:rsidR="007C650D" w:rsidRPr="00144545" w:rsidRDefault="007C650D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Уровень стресса</w:t>
            </w:r>
          </w:p>
        </w:tc>
      </w:tr>
      <w:tr w:rsidR="007C650D" w:rsidRPr="00144545" w:rsidTr="007C650D">
        <w:trPr>
          <w:trHeight w:val="466"/>
        </w:trPr>
        <w:tc>
          <w:tcPr>
            <w:tcW w:w="2166" w:type="dxa"/>
          </w:tcPr>
          <w:p w:rsidR="007C650D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</w:t>
            </w:r>
          </w:p>
        </w:tc>
        <w:tc>
          <w:tcPr>
            <w:tcW w:w="1774" w:type="dxa"/>
          </w:tcPr>
          <w:p w:rsidR="007C650D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</w:tcPr>
          <w:p w:rsidR="007C650D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7C650D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20F44" w:rsidRPr="00144545" w:rsidTr="007C650D">
        <w:trPr>
          <w:trHeight w:val="466"/>
        </w:trPr>
        <w:tc>
          <w:tcPr>
            <w:tcW w:w="2166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</w:t>
            </w:r>
          </w:p>
        </w:tc>
        <w:tc>
          <w:tcPr>
            <w:tcW w:w="1774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29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20F44" w:rsidRPr="00144545" w:rsidTr="007C650D">
        <w:trPr>
          <w:trHeight w:val="466"/>
        </w:trPr>
        <w:tc>
          <w:tcPr>
            <w:tcW w:w="2166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Ученик 4 </w:t>
            </w:r>
          </w:p>
        </w:tc>
        <w:tc>
          <w:tcPr>
            <w:tcW w:w="1774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3002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</w:tr>
      <w:tr w:rsidR="00A20F44" w:rsidRPr="00144545" w:rsidTr="007C650D">
        <w:trPr>
          <w:trHeight w:val="466"/>
        </w:trPr>
        <w:tc>
          <w:tcPr>
            <w:tcW w:w="2166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8</w:t>
            </w:r>
          </w:p>
        </w:tc>
        <w:tc>
          <w:tcPr>
            <w:tcW w:w="1774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20F44" w:rsidRPr="00144545" w:rsidTr="007C650D">
        <w:trPr>
          <w:trHeight w:val="466"/>
        </w:trPr>
        <w:tc>
          <w:tcPr>
            <w:tcW w:w="2166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12</w:t>
            </w:r>
          </w:p>
        </w:tc>
        <w:tc>
          <w:tcPr>
            <w:tcW w:w="1774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20F44" w:rsidRPr="00144545" w:rsidTr="007C650D">
        <w:trPr>
          <w:trHeight w:val="466"/>
        </w:trPr>
        <w:tc>
          <w:tcPr>
            <w:tcW w:w="2166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Ученик 15 </w:t>
            </w:r>
          </w:p>
        </w:tc>
        <w:tc>
          <w:tcPr>
            <w:tcW w:w="1774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20F44" w:rsidRPr="00144545" w:rsidTr="007C650D">
        <w:trPr>
          <w:trHeight w:val="481"/>
        </w:trPr>
        <w:tc>
          <w:tcPr>
            <w:tcW w:w="2166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Ученик 21 </w:t>
            </w:r>
          </w:p>
        </w:tc>
        <w:tc>
          <w:tcPr>
            <w:tcW w:w="1774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29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20F44" w:rsidRPr="00144545" w:rsidTr="007C650D">
        <w:trPr>
          <w:trHeight w:val="481"/>
        </w:trPr>
        <w:tc>
          <w:tcPr>
            <w:tcW w:w="2166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24</w:t>
            </w:r>
          </w:p>
        </w:tc>
        <w:tc>
          <w:tcPr>
            <w:tcW w:w="1774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29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20F44" w:rsidRPr="00144545" w:rsidTr="007C650D">
        <w:trPr>
          <w:trHeight w:val="481"/>
        </w:trPr>
        <w:tc>
          <w:tcPr>
            <w:tcW w:w="2166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25 </w:t>
            </w:r>
          </w:p>
        </w:tc>
        <w:tc>
          <w:tcPr>
            <w:tcW w:w="1774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20F44" w:rsidRPr="00144545" w:rsidTr="007C650D">
        <w:trPr>
          <w:trHeight w:val="481"/>
        </w:trPr>
        <w:tc>
          <w:tcPr>
            <w:tcW w:w="2166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28</w:t>
            </w:r>
          </w:p>
        </w:tc>
        <w:tc>
          <w:tcPr>
            <w:tcW w:w="1774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</w:tcPr>
          <w:p w:rsidR="00A20F44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</w:tr>
    </w:tbl>
    <w:p w:rsidR="00A871A5" w:rsidRPr="00144545" w:rsidRDefault="00C64BE6" w:rsidP="004F094D">
      <w:pPr>
        <w:spacing w:before="240"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lastRenderedPageBreak/>
        <w:t>В контрольной экспериментальной группе преобладают учащ</w:t>
      </w:r>
      <w:r w:rsidR="004F094D" w:rsidRPr="00144545">
        <w:rPr>
          <w:rFonts w:ascii="Times New Roman" w:eastAsia="Calibri" w:hAnsi="Times New Roman" w:cs="Times New Roman"/>
          <w:sz w:val="28"/>
          <w:szCs w:val="28"/>
        </w:rPr>
        <w:t>иеся с высоким уровнем стресса.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 У большинства учащихся</w:t>
      </w:r>
      <w:r w:rsidR="00C42453" w:rsidRPr="00144545">
        <w:rPr>
          <w:rFonts w:ascii="Times New Roman" w:eastAsia="Calibri" w:hAnsi="Times New Roman" w:cs="Times New Roman"/>
          <w:sz w:val="28"/>
          <w:szCs w:val="28"/>
        </w:rPr>
        <w:t xml:space="preserve"> текущий уровень знаний оценивается в 3 балла.</w:t>
      </w:r>
    </w:p>
    <w:p w:rsidR="00A871A5" w:rsidRPr="00144545" w:rsidRDefault="00805443" w:rsidP="00650BF5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Таблица 14</w:t>
      </w:r>
      <w:r w:rsidR="00A871A5" w:rsidRPr="00144545">
        <w:rPr>
          <w:rFonts w:ascii="Times New Roman" w:eastAsia="Calibri" w:hAnsi="Times New Roman" w:cs="Times New Roman"/>
          <w:sz w:val="28"/>
          <w:szCs w:val="28"/>
        </w:rPr>
        <w:t>. Участники контрольной группы 8 класса.</w:t>
      </w:r>
    </w:p>
    <w:tbl>
      <w:tblPr>
        <w:tblStyle w:val="a4"/>
        <w:tblW w:w="9571" w:type="dxa"/>
        <w:tblLook w:val="04A0"/>
      </w:tblPr>
      <w:tblGrid>
        <w:gridCol w:w="2166"/>
        <w:gridCol w:w="1774"/>
        <w:gridCol w:w="3002"/>
        <w:gridCol w:w="2629"/>
      </w:tblGrid>
      <w:tr w:rsidR="00A871A5" w:rsidRPr="00144545" w:rsidTr="00CB0DF1">
        <w:trPr>
          <w:trHeight w:val="466"/>
        </w:trPr>
        <w:tc>
          <w:tcPr>
            <w:tcW w:w="2166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Учащийся</w:t>
            </w:r>
          </w:p>
        </w:tc>
        <w:tc>
          <w:tcPr>
            <w:tcW w:w="1774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3002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Уровень знаний</w:t>
            </w:r>
          </w:p>
        </w:tc>
        <w:tc>
          <w:tcPr>
            <w:tcW w:w="2629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Уровень стресса</w:t>
            </w:r>
          </w:p>
        </w:tc>
      </w:tr>
      <w:tr w:rsidR="00A871A5" w:rsidRPr="00144545" w:rsidTr="00CB0DF1">
        <w:trPr>
          <w:trHeight w:val="466"/>
        </w:trPr>
        <w:tc>
          <w:tcPr>
            <w:tcW w:w="2166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3</w:t>
            </w:r>
          </w:p>
        </w:tc>
        <w:tc>
          <w:tcPr>
            <w:tcW w:w="1774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871A5" w:rsidRPr="00144545" w:rsidTr="00CB0DF1">
        <w:trPr>
          <w:trHeight w:val="466"/>
        </w:trPr>
        <w:tc>
          <w:tcPr>
            <w:tcW w:w="2166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5</w:t>
            </w:r>
          </w:p>
        </w:tc>
        <w:tc>
          <w:tcPr>
            <w:tcW w:w="1774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871A5" w:rsidRPr="00144545" w:rsidTr="00CB0DF1">
        <w:trPr>
          <w:trHeight w:val="466"/>
        </w:trPr>
        <w:tc>
          <w:tcPr>
            <w:tcW w:w="2166" w:type="dxa"/>
          </w:tcPr>
          <w:p w:rsidR="00A871A5" w:rsidRPr="00144545" w:rsidRDefault="009D1FA7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8</w:t>
            </w:r>
          </w:p>
        </w:tc>
        <w:tc>
          <w:tcPr>
            <w:tcW w:w="1774" w:type="dxa"/>
          </w:tcPr>
          <w:p w:rsidR="00A871A5" w:rsidRPr="00144545" w:rsidRDefault="009D1FA7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871A5" w:rsidRPr="00144545" w:rsidRDefault="009D1FA7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A871A5" w:rsidRPr="00144545" w:rsidTr="00CB0DF1">
        <w:trPr>
          <w:trHeight w:val="466"/>
        </w:trPr>
        <w:tc>
          <w:tcPr>
            <w:tcW w:w="2166" w:type="dxa"/>
          </w:tcPr>
          <w:p w:rsidR="00A871A5" w:rsidRPr="00144545" w:rsidRDefault="00CB0DF1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10</w:t>
            </w:r>
          </w:p>
        </w:tc>
        <w:tc>
          <w:tcPr>
            <w:tcW w:w="1774" w:type="dxa"/>
          </w:tcPr>
          <w:p w:rsidR="00A871A5" w:rsidRPr="00144545" w:rsidRDefault="00CB0DF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</w:tcPr>
          <w:p w:rsidR="00A871A5" w:rsidRPr="00144545" w:rsidRDefault="00CB0DF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29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871A5" w:rsidRPr="00144545" w:rsidTr="00CB0DF1">
        <w:trPr>
          <w:trHeight w:val="466"/>
        </w:trPr>
        <w:tc>
          <w:tcPr>
            <w:tcW w:w="2166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</w:t>
            </w:r>
            <w:r w:rsidR="00CB0DF1" w:rsidRPr="001445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74" w:type="dxa"/>
          </w:tcPr>
          <w:p w:rsidR="00A871A5" w:rsidRPr="00144545" w:rsidRDefault="00CB0DF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  <w:r w:rsidR="00A871A5"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02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871A5" w:rsidRPr="00144545" w:rsidTr="00CB0DF1">
        <w:trPr>
          <w:trHeight w:val="466"/>
        </w:trPr>
        <w:tc>
          <w:tcPr>
            <w:tcW w:w="2166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</w:t>
            </w:r>
            <w:r w:rsidR="00C50C2A" w:rsidRPr="0014454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74" w:type="dxa"/>
          </w:tcPr>
          <w:p w:rsidR="00A871A5" w:rsidRPr="00144545" w:rsidRDefault="00C50C2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</w:tcPr>
          <w:p w:rsidR="00A871A5" w:rsidRPr="00144545" w:rsidRDefault="00C50C2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29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871A5" w:rsidRPr="00144545" w:rsidTr="00CB0DF1">
        <w:trPr>
          <w:trHeight w:val="481"/>
        </w:trPr>
        <w:tc>
          <w:tcPr>
            <w:tcW w:w="2166" w:type="dxa"/>
          </w:tcPr>
          <w:p w:rsidR="00A871A5" w:rsidRPr="00144545" w:rsidRDefault="00C50C2A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17</w:t>
            </w:r>
            <w:r w:rsidR="00A871A5"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74" w:type="dxa"/>
          </w:tcPr>
          <w:p w:rsidR="00A871A5" w:rsidRPr="00144545" w:rsidRDefault="00C50C2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</w:tcPr>
          <w:p w:rsidR="00A871A5" w:rsidRPr="00144545" w:rsidRDefault="00C50C2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871A5" w:rsidRPr="00144545" w:rsidTr="00CB0DF1">
        <w:trPr>
          <w:trHeight w:val="481"/>
        </w:trPr>
        <w:tc>
          <w:tcPr>
            <w:tcW w:w="2166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</w:t>
            </w:r>
            <w:r w:rsidR="00C50C2A"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74" w:type="dxa"/>
          </w:tcPr>
          <w:p w:rsidR="00A871A5" w:rsidRPr="00144545" w:rsidRDefault="00C50C2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  <w:r w:rsidR="00A871A5"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02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29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A871A5" w:rsidRPr="00144545" w:rsidTr="00CB0DF1">
        <w:trPr>
          <w:trHeight w:val="481"/>
        </w:trPr>
        <w:tc>
          <w:tcPr>
            <w:tcW w:w="2166" w:type="dxa"/>
          </w:tcPr>
          <w:p w:rsidR="00A871A5" w:rsidRPr="00144545" w:rsidRDefault="00C50C2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23</w:t>
            </w:r>
            <w:r w:rsidR="00A871A5"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74" w:type="dxa"/>
          </w:tcPr>
          <w:p w:rsidR="00A871A5" w:rsidRPr="00144545" w:rsidRDefault="00C50C2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871A5" w:rsidRPr="00144545" w:rsidRDefault="00C50C2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</w:t>
            </w:r>
            <w:r w:rsidR="00A871A5"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871A5" w:rsidRPr="00144545" w:rsidTr="00CB0DF1">
        <w:trPr>
          <w:trHeight w:val="481"/>
        </w:trPr>
        <w:tc>
          <w:tcPr>
            <w:tcW w:w="2166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</w:t>
            </w:r>
            <w:r w:rsidR="00C50C2A"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74" w:type="dxa"/>
          </w:tcPr>
          <w:p w:rsidR="00A871A5" w:rsidRPr="00144545" w:rsidRDefault="00C50C2A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  <w:r w:rsidR="00A871A5"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02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A871A5" w:rsidRPr="00144545" w:rsidRDefault="00A871A5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</w:tr>
    </w:tbl>
    <w:p w:rsidR="00C42453" w:rsidRPr="00144545" w:rsidRDefault="00C75FF9" w:rsidP="00532B6E">
      <w:pPr>
        <w:spacing w:before="240"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У испытуемых контрольной группы 8 класса было выявлено преобладание высокого уровня стресса и неудовлетворительного уровня знаний у девочек.</w:t>
      </w:r>
    </w:p>
    <w:p w:rsidR="00806DC6" w:rsidRPr="00144545" w:rsidRDefault="00806DC6" w:rsidP="00650BF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ab/>
        <w:t xml:space="preserve">После того, как были отобраны участники контрольной группы и выявлена их успешность знаний на начальном этапе, авторы приняли решение об индивидуальной работе с каждой контрольной группой, в ходе которой каждому учащемуся был предложен практический материал. </w:t>
      </w:r>
    </w:p>
    <w:p w:rsidR="00806DC6" w:rsidRPr="00144545" w:rsidRDefault="00DB6408" w:rsidP="00650BF5">
      <w:pPr>
        <w:pStyle w:val="2"/>
        <w:spacing w:line="36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19" w:name="_Toc3906493"/>
      <w:r w:rsidRPr="00144545">
        <w:rPr>
          <w:rFonts w:ascii="Times New Roman" w:eastAsia="Calibri" w:hAnsi="Times New Roman" w:cs="Times New Roman"/>
          <w:color w:val="auto"/>
          <w:sz w:val="28"/>
          <w:szCs w:val="28"/>
        </w:rPr>
        <w:t>2.5</w:t>
      </w:r>
      <w:r w:rsidR="00847633" w:rsidRPr="0014454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Создание раскрасок по биологии</w:t>
      </w:r>
      <w:bookmarkEnd w:id="19"/>
    </w:p>
    <w:p w:rsidR="00806DC6" w:rsidRPr="00144545" w:rsidRDefault="00806DC6" w:rsidP="00650BF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144545">
        <w:rPr>
          <w:rFonts w:ascii="Times New Roman" w:eastAsia="Calibri" w:hAnsi="Times New Roman" w:cs="Times New Roman"/>
          <w:sz w:val="28"/>
          <w:szCs w:val="28"/>
        </w:rPr>
        <w:t>Как было отмечено ранее, в процессе раскрашивания у человека работают визуальные и кинестетические каналы получения информации, вместе с тем, развивается межполушарное взаимодействие, что отлично подходит для тренировки памяти.</w:t>
      </w:r>
    </w:p>
    <w:p w:rsidR="00806DC6" w:rsidRPr="00144545" w:rsidRDefault="00806DC6" w:rsidP="00650BF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Авторами было принято решение о составлении раскрасок</w:t>
      </w:r>
      <w:r w:rsidR="00566EAE" w:rsidRPr="00144545">
        <w:rPr>
          <w:rFonts w:ascii="Times New Roman" w:eastAsia="Calibri" w:hAnsi="Times New Roman" w:cs="Times New Roman"/>
          <w:sz w:val="28"/>
          <w:szCs w:val="28"/>
        </w:rPr>
        <w:t xml:space="preserve"> по биологии для  6-8 классов, которые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 бы основывал</w:t>
      </w:r>
      <w:r w:rsidR="00566EAE" w:rsidRPr="00144545">
        <w:rPr>
          <w:rFonts w:ascii="Times New Roman" w:eastAsia="Calibri" w:hAnsi="Times New Roman" w:cs="Times New Roman"/>
          <w:sz w:val="28"/>
          <w:szCs w:val="28"/>
        </w:rPr>
        <w:t>ись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 на материале трудных в изучении тем по данному предмету.</w:t>
      </w:r>
    </w:p>
    <w:p w:rsidR="00806DC6" w:rsidRPr="00144545" w:rsidRDefault="00806DC6" w:rsidP="00650BF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ab/>
        <w:t>Так как большинство учащихся не всегда понимают терминологию, которую используют в изучении биологии, авторы указывали клю</w:t>
      </w:r>
      <w:r w:rsidR="004F094D" w:rsidRPr="00144545">
        <w:rPr>
          <w:rFonts w:ascii="Times New Roman" w:eastAsia="Calibri" w:hAnsi="Times New Roman" w:cs="Times New Roman"/>
          <w:sz w:val="28"/>
          <w:szCs w:val="28"/>
        </w:rPr>
        <w:t>чевые понятия в самой раскраске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 для того чтобы составить представление о строении объекта, взаимосвязи его частей и их расположение.</w:t>
      </w:r>
    </w:p>
    <w:p w:rsidR="00806DC6" w:rsidRPr="00144545" w:rsidRDefault="00806DC6" w:rsidP="00650BF5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ab/>
        <w:t xml:space="preserve">Так же к материалу раскраски было </w:t>
      </w:r>
      <w:r w:rsidR="00FF2A19" w:rsidRPr="00144545">
        <w:rPr>
          <w:rFonts w:ascii="Times New Roman" w:eastAsia="Calibri" w:hAnsi="Times New Roman" w:cs="Times New Roman"/>
          <w:sz w:val="28"/>
          <w:szCs w:val="28"/>
        </w:rPr>
        <w:t>предусмотрено ключевое задание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445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 установление различий биологических объектов, которое направлено на выявление и конкретизацию основных индивидуальных признаков объекта. Задание заключалось в закр</w:t>
      </w:r>
      <w:r w:rsidR="004F094D" w:rsidRPr="001445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ашивании определенного объекта.</w:t>
      </w:r>
      <w:r w:rsidRPr="001445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Данная работа позволяет включать учащихся в разнообразн</w:t>
      </w:r>
      <w:r w:rsidR="004F094D" w:rsidRPr="001445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ую познавательную деятельность.</w:t>
      </w:r>
      <w:r w:rsidRPr="001445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Этот  процесс поможет распознавать</w:t>
      </w:r>
      <w:r w:rsidRPr="00144545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органы, системы органов, виды растений и животных, этапы процессов жизнедеятельности,</w:t>
      </w:r>
      <w:r w:rsidR="004F094D" w:rsidRPr="00144545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поможет</w:t>
      </w:r>
      <w:r w:rsidRPr="00144545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находить сведения, необходимые для ответа на вопрос, сравнивать объекты</w:t>
      </w:r>
      <w:r w:rsidR="004F094D" w:rsidRPr="00144545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, изображенные на рисунках и</w:t>
      </w:r>
      <w:r w:rsidRPr="00144545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использовать иллюстрации в качестве самостоятельного источника знаний.  </w:t>
      </w:r>
    </w:p>
    <w:p w:rsidR="00CF6209" w:rsidRPr="00144545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44545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Подобная работа с рисунками повысит эффективность демонстрации натуральных объектов и выполнения заданий практического характера.</w:t>
      </w:r>
    </w:p>
    <w:p w:rsidR="00C365FC" w:rsidRPr="00144545" w:rsidRDefault="00806DC6" w:rsidP="00C365FC">
      <w:pPr>
        <w:tabs>
          <w:tab w:val="left" w:pos="539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 При составлении раскраски учитыв</w:t>
      </w:r>
      <w:r w:rsidR="00FF2A19" w:rsidRPr="00144545">
        <w:rPr>
          <w:rFonts w:ascii="Times New Roman" w:hAnsi="Times New Roman" w:cs="Times New Roman"/>
          <w:sz w:val="28"/>
          <w:szCs w:val="28"/>
        </w:rPr>
        <w:t>ались нормы  ОСТ (Приложение 1)</w:t>
      </w:r>
      <w:r w:rsidRPr="00144545">
        <w:rPr>
          <w:rFonts w:ascii="Times New Roman" w:hAnsi="Times New Roman" w:cs="Times New Roman"/>
          <w:sz w:val="28"/>
          <w:szCs w:val="28"/>
        </w:rPr>
        <w:t xml:space="preserve"> с целью установления стандарта качества продукта. (</w:t>
      </w:r>
      <w:r w:rsidR="003E09CD" w:rsidRPr="00144545">
        <w:rPr>
          <w:rFonts w:ascii="Times New Roman" w:hAnsi="Times New Roman" w:cs="Times New Roman"/>
          <w:sz w:val="28"/>
          <w:szCs w:val="28"/>
        </w:rPr>
        <w:t>Приложение</w:t>
      </w:r>
      <w:r w:rsidR="001008CF" w:rsidRPr="00144545">
        <w:rPr>
          <w:rFonts w:ascii="Times New Roman" w:hAnsi="Times New Roman" w:cs="Times New Roman"/>
          <w:sz w:val="28"/>
          <w:szCs w:val="28"/>
        </w:rPr>
        <w:t xml:space="preserve"> 5</w:t>
      </w:r>
      <w:r w:rsidR="00F93476" w:rsidRPr="00144545">
        <w:rPr>
          <w:rFonts w:ascii="Times New Roman" w:hAnsi="Times New Roman" w:cs="Times New Roman"/>
          <w:sz w:val="28"/>
          <w:szCs w:val="28"/>
        </w:rPr>
        <w:t>.</w:t>
      </w:r>
      <w:r w:rsidR="00212589" w:rsidRPr="00144545">
        <w:rPr>
          <w:rFonts w:ascii="Times New Roman" w:hAnsi="Times New Roman" w:cs="Times New Roman"/>
          <w:sz w:val="28"/>
          <w:szCs w:val="28"/>
        </w:rPr>
        <w:t>Таблица 30</w:t>
      </w:r>
      <w:r w:rsidRPr="00144545">
        <w:rPr>
          <w:rFonts w:ascii="Times New Roman" w:hAnsi="Times New Roman" w:cs="Times New Roman"/>
          <w:sz w:val="28"/>
          <w:szCs w:val="28"/>
        </w:rPr>
        <w:t>)</w:t>
      </w:r>
    </w:p>
    <w:p w:rsidR="00806DC6" w:rsidRPr="00144545" w:rsidRDefault="001008CF" w:rsidP="00650BF5">
      <w:pPr>
        <w:pStyle w:val="2"/>
        <w:spacing w:line="36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20" w:name="_Toc3906494"/>
      <w:r w:rsidRPr="00144545">
        <w:rPr>
          <w:rFonts w:ascii="Times New Roman" w:eastAsia="Calibri" w:hAnsi="Times New Roman" w:cs="Times New Roman"/>
          <w:color w:val="auto"/>
          <w:sz w:val="28"/>
          <w:szCs w:val="28"/>
        </w:rPr>
        <w:t>2.6</w:t>
      </w:r>
      <w:r w:rsidR="00806DC6" w:rsidRPr="0014454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Анализ уровня знаний, после применения раскрасок</w:t>
      </w:r>
      <w:bookmarkEnd w:id="20"/>
    </w:p>
    <w:p w:rsidR="004F094D" w:rsidRPr="00144545" w:rsidRDefault="00806DC6" w:rsidP="00650BF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144545">
        <w:rPr>
          <w:rFonts w:ascii="Times New Roman" w:eastAsia="Calibri" w:hAnsi="Times New Roman" w:cs="Times New Roman"/>
          <w:sz w:val="28"/>
          <w:szCs w:val="28"/>
        </w:rPr>
        <w:t>После</w:t>
      </w:r>
      <w:r w:rsidR="00C75FF9" w:rsidRPr="00144545">
        <w:rPr>
          <w:rFonts w:ascii="Times New Roman" w:eastAsia="Calibri" w:hAnsi="Times New Roman" w:cs="Times New Roman"/>
          <w:sz w:val="28"/>
          <w:szCs w:val="28"/>
        </w:rPr>
        <w:t xml:space="preserve"> мониторинга тем биологии и качества знаний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 авторы провели анализ резу</w:t>
      </w:r>
      <w:r w:rsidR="004F094D" w:rsidRPr="00144545">
        <w:rPr>
          <w:rFonts w:ascii="Times New Roman" w:eastAsia="Calibri" w:hAnsi="Times New Roman" w:cs="Times New Roman"/>
          <w:sz w:val="28"/>
          <w:szCs w:val="28"/>
        </w:rPr>
        <w:t>льтатов для каждого учащегося.</w:t>
      </w:r>
    </w:p>
    <w:p w:rsidR="00806DC6" w:rsidRPr="00144545" w:rsidRDefault="00806DC6" w:rsidP="00650BF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Pr="00144545">
        <w:rPr>
          <w:rFonts w:ascii="Times New Roman" w:eastAsia="Calibri" w:hAnsi="Times New Roman" w:cs="Times New Roman"/>
          <w:sz w:val="28"/>
          <w:szCs w:val="28"/>
        </w:rPr>
        <w:t>После того</w:t>
      </w:r>
      <w:r w:rsidR="00FF2A19" w:rsidRPr="001445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 как авторы проанализировали результаты тестиро</w:t>
      </w:r>
      <w:r w:rsidR="00086D1C" w:rsidRPr="00144545">
        <w:rPr>
          <w:rFonts w:ascii="Times New Roman" w:eastAsia="Calibri" w:hAnsi="Times New Roman" w:cs="Times New Roman"/>
          <w:sz w:val="28"/>
          <w:szCs w:val="28"/>
        </w:rPr>
        <w:t xml:space="preserve">вания, испытуемым был предложен материал </w:t>
      </w:r>
      <w:r w:rsidRPr="00144545">
        <w:rPr>
          <w:rFonts w:ascii="Times New Roman" w:eastAsia="Calibri" w:hAnsi="Times New Roman" w:cs="Times New Roman"/>
          <w:sz w:val="28"/>
          <w:szCs w:val="28"/>
        </w:rPr>
        <w:t>раскраск</w:t>
      </w:r>
      <w:r w:rsidR="00086D1C" w:rsidRPr="00144545">
        <w:rPr>
          <w:rFonts w:ascii="Times New Roman" w:eastAsia="Calibri" w:hAnsi="Times New Roman" w:cs="Times New Roman"/>
          <w:sz w:val="28"/>
          <w:szCs w:val="28"/>
        </w:rPr>
        <w:t>и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 по определенной теме. На раскрашивание одной темы учащимся давалось 2-3 дня, после чего проводилось тестирование.</w:t>
      </w:r>
    </w:p>
    <w:p w:rsidR="00806DC6" w:rsidRPr="00144545" w:rsidRDefault="00FF2A19" w:rsidP="00650BF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Для того</w:t>
      </w:r>
      <w:r w:rsidR="004F094D" w:rsidRPr="00144545">
        <w:rPr>
          <w:rFonts w:ascii="Times New Roman" w:eastAsia="Calibri" w:hAnsi="Times New Roman" w:cs="Times New Roman"/>
          <w:sz w:val="28"/>
          <w:szCs w:val="28"/>
        </w:rPr>
        <w:t>,</w:t>
      </w:r>
      <w:r w:rsidR="00086D1C" w:rsidRPr="00144545">
        <w:rPr>
          <w:rFonts w:ascii="Times New Roman" w:eastAsia="Calibri" w:hAnsi="Times New Roman" w:cs="Times New Roman"/>
          <w:sz w:val="28"/>
          <w:szCs w:val="28"/>
        </w:rPr>
        <w:t xml:space="preserve"> чтобы выявить уровень качества знаний после применения раскрасок по каждой выбранной теме</w:t>
      </w:r>
      <w:r w:rsidR="004F094D" w:rsidRPr="00144545">
        <w:rPr>
          <w:rFonts w:ascii="Times New Roman" w:eastAsia="Calibri" w:hAnsi="Times New Roman" w:cs="Times New Roman"/>
          <w:sz w:val="28"/>
          <w:szCs w:val="28"/>
        </w:rPr>
        <w:t>,</w:t>
      </w:r>
      <w:r w:rsidR="00086D1C" w:rsidRPr="00144545">
        <w:rPr>
          <w:rFonts w:ascii="Times New Roman" w:eastAsia="Calibri" w:hAnsi="Times New Roman" w:cs="Times New Roman"/>
          <w:sz w:val="28"/>
          <w:szCs w:val="28"/>
        </w:rPr>
        <w:t xml:space="preserve"> авторы составили измерительный материал</w:t>
      </w:r>
      <w:r w:rsidR="00C365FC" w:rsidRPr="00144545">
        <w:rPr>
          <w:rFonts w:ascii="Times New Roman" w:eastAsia="Calibri" w:hAnsi="Times New Roman" w:cs="Times New Roman"/>
          <w:sz w:val="28"/>
          <w:szCs w:val="28"/>
        </w:rPr>
        <w:t xml:space="preserve"> (Приложение 6</w:t>
      </w:r>
      <w:r w:rsidR="00212589" w:rsidRPr="00144545">
        <w:rPr>
          <w:rFonts w:ascii="Times New Roman" w:eastAsia="Calibri" w:hAnsi="Times New Roman" w:cs="Times New Roman"/>
          <w:sz w:val="28"/>
          <w:szCs w:val="28"/>
        </w:rPr>
        <w:t>. Таблица 31-45</w:t>
      </w:r>
      <w:r w:rsidR="00C365FC" w:rsidRPr="00144545">
        <w:rPr>
          <w:rFonts w:ascii="Times New Roman" w:eastAsia="Calibri" w:hAnsi="Times New Roman" w:cs="Times New Roman"/>
          <w:sz w:val="28"/>
          <w:szCs w:val="28"/>
        </w:rPr>
        <w:t>)</w:t>
      </w:r>
      <w:r w:rsidR="004F094D" w:rsidRPr="0014454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C365FC" w:rsidRPr="001445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86D1C" w:rsidRPr="00144545">
        <w:rPr>
          <w:rFonts w:ascii="Times New Roman" w:eastAsia="Calibri" w:hAnsi="Times New Roman" w:cs="Times New Roman"/>
          <w:sz w:val="28"/>
          <w:szCs w:val="28"/>
        </w:rPr>
        <w:t>проанализировали результаты вс</w:t>
      </w:r>
      <w:r w:rsidR="00805443" w:rsidRPr="00144545">
        <w:rPr>
          <w:rFonts w:ascii="Times New Roman" w:eastAsia="Calibri" w:hAnsi="Times New Roman" w:cs="Times New Roman"/>
          <w:sz w:val="28"/>
          <w:szCs w:val="28"/>
        </w:rPr>
        <w:t>ех контрольных групп</w:t>
      </w:r>
      <w:r w:rsidR="00EA50F5" w:rsidRPr="00144545">
        <w:rPr>
          <w:rFonts w:ascii="Times New Roman" w:eastAsia="Calibri" w:hAnsi="Times New Roman" w:cs="Times New Roman"/>
          <w:sz w:val="28"/>
          <w:szCs w:val="28"/>
        </w:rPr>
        <w:t>.</w:t>
      </w:r>
      <w:r w:rsidR="007B306E" w:rsidRPr="00144545">
        <w:rPr>
          <w:rFonts w:ascii="Times New Roman" w:eastAsia="Calibri" w:hAnsi="Times New Roman" w:cs="Times New Roman"/>
          <w:sz w:val="28"/>
          <w:szCs w:val="28"/>
        </w:rPr>
        <w:t xml:space="preserve"> (Таблица 15, 16, 17</w:t>
      </w:r>
      <w:r w:rsidR="00EA50F5" w:rsidRPr="00144545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FF7C16" w:rsidRPr="001445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365FC" w:rsidRPr="00144545">
        <w:rPr>
          <w:rFonts w:ascii="Times New Roman" w:eastAsia="Calibri" w:hAnsi="Times New Roman" w:cs="Times New Roman"/>
          <w:sz w:val="28"/>
          <w:szCs w:val="28"/>
        </w:rPr>
        <w:t>(Приложение 7.</w:t>
      </w:r>
      <w:r w:rsidR="00086D1C" w:rsidRPr="00144545">
        <w:rPr>
          <w:rFonts w:ascii="Times New Roman" w:eastAsia="Calibri" w:hAnsi="Times New Roman" w:cs="Times New Roman"/>
          <w:sz w:val="28"/>
          <w:szCs w:val="28"/>
        </w:rPr>
        <w:t xml:space="preserve"> Диаграмма 1, 2, 3)</w:t>
      </w:r>
    </w:p>
    <w:p w:rsidR="00806DC6" w:rsidRPr="00144545" w:rsidRDefault="007B306E" w:rsidP="00650BF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Таблица 15</w:t>
      </w:r>
      <w:r w:rsidR="00C75FF9" w:rsidRPr="00144545">
        <w:rPr>
          <w:rFonts w:ascii="Times New Roman" w:eastAsia="Calibri" w:hAnsi="Times New Roman" w:cs="Times New Roman"/>
          <w:sz w:val="28"/>
          <w:szCs w:val="28"/>
        </w:rPr>
        <w:t xml:space="preserve">. Результаты </w:t>
      </w:r>
      <w:r w:rsidR="00806DC6" w:rsidRPr="00144545">
        <w:rPr>
          <w:rFonts w:ascii="Times New Roman" w:eastAsia="Calibri" w:hAnsi="Times New Roman" w:cs="Times New Roman"/>
          <w:sz w:val="28"/>
          <w:szCs w:val="28"/>
        </w:rPr>
        <w:t>тестирования участников контрольной группы 6 класса.</w:t>
      </w:r>
    </w:p>
    <w:tbl>
      <w:tblPr>
        <w:tblStyle w:val="a4"/>
        <w:tblW w:w="9180" w:type="dxa"/>
        <w:tblLayout w:type="fixed"/>
        <w:tblLook w:val="04A0"/>
      </w:tblPr>
      <w:tblGrid>
        <w:gridCol w:w="1384"/>
        <w:gridCol w:w="1276"/>
        <w:gridCol w:w="992"/>
        <w:gridCol w:w="992"/>
        <w:gridCol w:w="993"/>
        <w:gridCol w:w="992"/>
        <w:gridCol w:w="992"/>
        <w:gridCol w:w="1559"/>
      </w:tblGrid>
      <w:tr w:rsidR="0012046E" w:rsidRPr="00144545" w:rsidTr="00DC5F92">
        <w:trPr>
          <w:trHeight w:val="466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Учащийся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Тема 1.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Тема 2.</w:t>
            </w:r>
          </w:p>
        </w:tc>
        <w:tc>
          <w:tcPr>
            <w:tcW w:w="993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3. 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Тема 4.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Тема 5.</w:t>
            </w:r>
          </w:p>
        </w:tc>
        <w:tc>
          <w:tcPr>
            <w:tcW w:w="1559" w:type="dxa"/>
          </w:tcPr>
          <w:p w:rsidR="0012046E" w:rsidRPr="00144545" w:rsidRDefault="0012046E" w:rsidP="00650BF5">
            <w:pPr>
              <w:spacing w:line="360" w:lineRule="auto"/>
              <w:ind w:right="34" w:firstLine="1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12046E" w:rsidRPr="00144545" w:rsidTr="00DC5F92">
        <w:trPr>
          <w:trHeight w:val="466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tabs>
                <w:tab w:val="decimal" w:pos="802"/>
              </w:tabs>
              <w:spacing w:line="360" w:lineRule="auto"/>
              <w:ind w:right="70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2046E" w:rsidRPr="00144545" w:rsidTr="00DC5F92">
        <w:trPr>
          <w:trHeight w:val="466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12046E" w:rsidRPr="00144545" w:rsidTr="00DC5F92">
        <w:trPr>
          <w:trHeight w:val="466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5 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2046E" w:rsidRPr="00144545" w:rsidTr="00DC5F92">
        <w:trPr>
          <w:trHeight w:val="466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8 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2046E" w:rsidRPr="00144545" w:rsidTr="00DC5F92">
        <w:trPr>
          <w:trHeight w:val="466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9 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2046E" w:rsidRPr="00144545" w:rsidTr="00DC5F92">
        <w:trPr>
          <w:trHeight w:val="466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</w:t>
            </w:r>
            <w:r w:rsidR="00F41CEC"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2046E" w:rsidRPr="00144545" w:rsidTr="00DC5F92">
        <w:trPr>
          <w:trHeight w:val="481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15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2046E" w:rsidRPr="00144545" w:rsidTr="00DC5F92">
        <w:trPr>
          <w:trHeight w:val="481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17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2046E" w:rsidRPr="00144545" w:rsidTr="00DC5F92">
        <w:trPr>
          <w:trHeight w:val="481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24 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2046E" w:rsidRPr="00144545" w:rsidTr="00DC5F92">
        <w:trPr>
          <w:trHeight w:val="481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28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</w:tbl>
    <w:p w:rsidR="00806DC6" w:rsidRPr="00144545" w:rsidRDefault="00806DC6" w:rsidP="00532B6E">
      <w:pPr>
        <w:spacing w:before="240"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lastRenderedPageBreak/>
        <w:t>После повторного тестирования</w:t>
      </w:r>
      <w:r w:rsidR="00F41CEC" w:rsidRPr="00144545">
        <w:rPr>
          <w:rFonts w:ascii="Times New Roman" w:eastAsia="Calibri" w:hAnsi="Times New Roman" w:cs="Times New Roman"/>
          <w:sz w:val="28"/>
          <w:szCs w:val="28"/>
        </w:rPr>
        <w:t xml:space="preserve"> качество знаний у участников контрольной группы составляет</w:t>
      </w:r>
      <w:r w:rsidR="00C23D77" w:rsidRPr="00144545">
        <w:rPr>
          <w:rFonts w:ascii="Times New Roman" w:eastAsia="Calibri" w:hAnsi="Times New Roman" w:cs="Times New Roman"/>
          <w:sz w:val="28"/>
          <w:szCs w:val="28"/>
        </w:rPr>
        <w:t xml:space="preserve"> 10%, успеваемость 100%.</w:t>
      </w:r>
    </w:p>
    <w:p w:rsidR="00806DC6" w:rsidRPr="00144545" w:rsidRDefault="007B306E" w:rsidP="00650BF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Таблица 16</w:t>
      </w:r>
      <w:r w:rsidR="00806DC6" w:rsidRPr="00144545">
        <w:rPr>
          <w:rFonts w:ascii="Times New Roman" w:eastAsia="Calibri" w:hAnsi="Times New Roman" w:cs="Times New Roman"/>
          <w:sz w:val="28"/>
          <w:szCs w:val="28"/>
        </w:rPr>
        <w:t>. Результаты повторного тестирования участников контрольной группы 7 класса.</w:t>
      </w:r>
    </w:p>
    <w:tbl>
      <w:tblPr>
        <w:tblStyle w:val="a4"/>
        <w:tblW w:w="9180" w:type="dxa"/>
        <w:tblLook w:val="04A0"/>
      </w:tblPr>
      <w:tblGrid>
        <w:gridCol w:w="1449"/>
        <w:gridCol w:w="1350"/>
        <w:gridCol w:w="971"/>
        <w:gridCol w:w="971"/>
        <w:gridCol w:w="972"/>
        <w:gridCol w:w="971"/>
        <w:gridCol w:w="971"/>
        <w:gridCol w:w="1525"/>
      </w:tblGrid>
      <w:tr w:rsidR="0012046E" w:rsidRPr="00144545" w:rsidTr="00563544">
        <w:trPr>
          <w:trHeight w:val="466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Учащийся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Тема 1.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Тема 2.</w:t>
            </w:r>
          </w:p>
        </w:tc>
        <w:tc>
          <w:tcPr>
            <w:tcW w:w="993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3. 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Тема 4.</w:t>
            </w:r>
          </w:p>
        </w:tc>
        <w:tc>
          <w:tcPr>
            <w:tcW w:w="992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Тема 5.</w:t>
            </w:r>
          </w:p>
        </w:tc>
        <w:tc>
          <w:tcPr>
            <w:tcW w:w="1559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12046E" w:rsidRPr="00144545" w:rsidTr="00563544">
        <w:trPr>
          <w:trHeight w:val="466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2046E" w:rsidRPr="00144545" w:rsidTr="00563544">
        <w:trPr>
          <w:trHeight w:val="466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2046E" w:rsidRPr="00144545" w:rsidTr="00563544">
        <w:trPr>
          <w:trHeight w:val="466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Ученик 4 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2046E" w:rsidRPr="00144545" w:rsidTr="00563544">
        <w:trPr>
          <w:trHeight w:val="466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8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12046E" w:rsidRPr="00144545" w:rsidTr="00563544">
        <w:trPr>
          <w:trHeight w:val="466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12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2046E" w:rsidRPr="00144545" w:rsidTr="00563544">
        <w:trPr>
          <w:trHeight w:val="466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Ученик 15 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2046E" w:rsidRPr="00144545" w:rsidTr="00563544">
        <w:trPr>
          <w:trHeight w:val="481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Ученик 21 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2046E" w:rsidRPr="00144545" w:rsidTr="00563544">
        <w:trPr>
          <w:trHeight w:val="481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24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12046E" w:rsidRPr="00144545" w:rsidTr="00563544">
        <w:trPr>
          <w:trHeight w:val="481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25 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2046E" w:rsidRPr="00144545" w:rsidTr="00563544">
        <w:trPr>
          <w:trHeight w:val="481"/>
        </w:trPr>
        <w:tc>
          <w:tcPr>
            <w:tcW w:w="1384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28</w:t>
            </w:r>
          </w:p>
        </w:tc>
        <w:tc>
          <w:tcPr>
            <w:tcW w:w="1276" w:type="dxa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046E" w:rsidRPr="00144545" w:rsidRDefault="00DA2CB1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12046E" w:rsidRPr="00144545" w:rsidRDefault="0012046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</w:tbl>
    <w:p w:rsidR="00806DC6" w:rsidRPr="00144545" w:rsidRDefault="00806DC6" w:rsidP="00532B6E">
      <w:pPr>
        <w:spacing w:before="240"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В результате повторного тестирования</w:t>
      </w:r>
      <w:r w:rsidR="00B93137" w:rsidRPr="00144545">
        <w:rPr>
          <w:rFonts w:ascii="Times New Roman" w:eastAsia="Calibri" w:hAnsi="Times New Roman" w:cs="Times New Roman"/>
          <w:sz w:val="28"/>
          <w:szCs w:val="28"/>
        </w:rPr>
        <w:t>, у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 участни</w:t>
      </w:r>
      <w:r w:rsidR="00FF2A19" w:rsidRPr="00144545">
        <w:rPr>
          <w:rFonts w:ascii="Times New Roman" w:eastAsia="Calibri" w:hAnsi="Times New Roman" w:cs="Times New Roman"/>
          <w:sz w:val="28"/>
          <w:szCs w:val="28"/>
        </w:rPr>
        <w:t>ков контрольной группы 7 класса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 успешность знаний по предмету биология на данный период</w:t>
      </w:r>
      <w:r w:rsidR="00B93137" w:rsidRPr="00144545">
        <w:rPr>
          <w:rFonts w:ascii="Times New Roman" w:eastAsia="Calibri" w:hAnsi="Times New Roman" w:cs="Times New Roman"/>
          <w:sz w:val="28"/>
          <w:szCs w:val="28"/>
        </w:rPr>
        <w:t xml:space="preserve"> так же</w:t>
      </w:r>
      <w:r w:rsidR="00C23D77" w:rsidRPr="00144545">
        <w:rPr>
          <w:rFonts w:ascii="Times New Roman" w:eastAsia="Calibri" w:hAnsi="Times New Roman" w:cs="Times New Roman"/>
          <w:sz w:val="28"/>
          <w:szCs w:val="28"/>
        </w:rPr>
        <w:t xml:space="preserve"> составила 100 %, качество 20%.</w:t>
      </w:r>
    </w:p>
    <w:p w:rsidR="00890427" w:rsidRDefault="00806DC6" w:rsidP="00650BF5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</w:p>
    <w:p w:rsidR="00890427" w:rsidRDefault="00890427" w:rsidP="00650BF5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90427" w:rsidRDefault="00890427" w:rsidP="00650BF5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06DC6" w:rsidRPr="00144545" w:rsidRDefault="007B306E" w:rsidP="00650BF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lastRenderedPageBreak/>
        <w:t>Таблица 17</w:t>
      </w:r>
      <w:r w:rsidR="00806DC6" w:rsidRPr="00144545">
        <w:rPr>
          <w:rFonts w:ascii="Times New Roman" w:eastAsia="Calibri" w:hAnsi="Times New Roman" w:cs="Times New Roman"/>
          <w:sz w:val="28"/>
          <w:szCs w:val="28"/>
        </w:rPr>
        <w:t>. Результаты повторного тестирования участников контрольной группы 8 класса.</w:t>
      </w:r>
    </w:p>
    <w:tbl>
      <w:tblPr>
        <w:tblStyle w:val="a4"/>
        <w:tblW w:w="9180" w:type="dxa"/>
        <w:tblLayout w:type="fixed"/>
        <w:tblLook w:val="04A0"/>
      </w:tblPr>
      <w:tblGrid>
        <w:gridCol w:w="1384"/>
        <w:gridCol w:w="1276"/>
        <w:gridCol w:w="992"/>
        <w:gridCol w:w="992"/>
        <w:gridCol w:w="993"/>
        <w:gridCol w:w="992"/>
        <w:gridCol w:w="992"/>
        <w:gridCol w:w="1559"/>
      </w:tblGrid>
      <w:tr w:rsidR="00634F4E" w:rsidRPr="00144545" w:rsidTr="00563544">
        <w:trPr>
          <w:trHeight w:val="466"/>
        </w:trPr>
        <w:tc>
          <w:tcPr>
            <w:tcW w:w="1384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Учащийся</w:t>
            </w:r>
          </w:p>
        </w:tc>
        <w:tc>
          <w:tcPr>
            <w:tcW w:w="1276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Тема 1.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Тема 2.</w:t>
            </w:r>
          </w:p>
        </w:tc>
        <w:tc>
          <w:tcPr>
            <w:tcW w:w="993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3. 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Тема 4.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Тема 5.</w:t>
            </w:r>
          </w:p>
        </w:tc>
        <w:tc>
          <w:tcPr>
            <w:tcW w:w="1559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634F4E" w:rsidRPr="00144545" w:rsidTr="00563544">
        <w:trPr>
          <w:trHeight w:val="466"/>
        </w:trPr>
        <w:tc>
          <w:tcPr>
            <w:tcW w:w="1384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3</w:t>
            </w:r>
          </w:p>
        </w:tc>
        <w:tc>
          <w:tcPr>
            <w:tcW w:w="1276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634F4E" w:rsidRPr="00144545" w:rsidTr="00563544">
        <w:trPr>
          <w:trHeight w:val="466"/>
        </w:trPr>
        <w:tc>
          <w:tcPr>
            <w:tcW w:w="1384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5</w:t>
            </w:r>
          </w:p>
        </w:tc>
        <w:tc>
          <w:tcPr>
            <w:tcW w:w="1276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634F4E" w:rsidRPr="00144545" w:rsidTr="00563544">
        <w:trPr>
          <w:trHeight w:val="466"/>
        </w:trPr>
        <w:tc>
          <w:tcPr>
            <w:tcW w:w="1384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8</w:t>
            </w:r>
          </w:p>
        </w:tc>
        <w:tc>
          <w:tcPr>
            <w:tcW w:w="1276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634F4E" w:rsidRPr="00144545" w:rsidTr="00563544">
        <w:trPr>
          <w:trHeight w:val="466"/>
        </w:trPr>
        <w:tc>
          <w:tcPr>
            <w:tcW w:w="1384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10</w:t>
            </w:r>
          </w:p>
        </w:tc>
        <w:tc>
          <w:tcPr>
            <w:tcW w:w="1276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634F4E" w:rsidRPr="00144545" w:rsidTr="00563544">
        <w:trPr>
          <w:trHeight w:val="466"/>
        </w:trPr>
        <w:tc>
          <w:tcPr>
            <w:tcW w:w="1384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15</w:t>
            </w:r>
          </w:p>
        </w:tc>
        <w:tc>
          <w:tcPr>
            <w:tcW w:w="1276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 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634F4E" w:rsidRPr="00144545" w:rsidTr="00563544">
        <w:trPr>
          <w:trHeight w:val="466"/>
        </w:trPr>
        <w:tc>
          <w:tcPr>
            <w:tcW w:w="1384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16</w:t>
            </w:r>
          </w:p>
        </w:tc>
        <w:tc>
          <w:tcPr>
            <w:tcW w:w="1276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634F4E" w:rsidRPr="00144545" w:rsidTr="00563544">
        <w:trPr>
          <w:trHeight w:val="481"/>
        </w:trPr>
        <w:tc>
          <w:tcPr>
            <w:tcW w:w="1384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Ученик 17 </w:t>
            </w:r>
          </w:p>
        </w:tc>
        <w:tc>
          <w:tcPr>
            <w:tcW w:w="1276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634F4E" w:rsidRPr="00144545" w:rsidTr="00563544">
        <w:trPr>
          <w:trHeight w:val="481"/>
        </w:trPr>
        <w:tc>
          <w:tcPr>
            <w:tcW w:w="1384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21</w:t>
            </w:r>
          </w:p>
        </w:tc>
        <w:tc>
          <w:tcPr>
            <w:tcW w:w="1276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 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634F4E" w:rsidRPr="00144545" w:rsidTr="00563544">
        <w:trPr>
          <w:trHeight w:val="481"/>
        </w:trPr>
        <w:tc>
          <w:tcPr>
            <w:tcW w:w="1384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23 </w:t>
            </w:r>
          </w:p>
        </w:tc>
        <w:tc>
          <w:tcPr>
            <w:tcW w:w="1276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634F4E" w:rsidRPr="00144545" w:rsidTr="00563544">
        <w:trPr>
          <w:trHeight w:val="481"/>
        </w:trPr>
        <w:tc>
          <w:tcPr>
            <w:tcW w:w="1384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27</w:t>
            </w:r>
          </w:p>
        </w:tc>
        <w:tc>
          <w:tcPr>
            <w:tcW w:w="1276" w:type="dxa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 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634F4E" w:rsidRPr="00144545" w:rsidRDefault="00F41CEC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34F4E" w:rsidRPr="00144545" w:rsidRDefault="00634F4E" w:rsidP="00650B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</w:tbl>
    <w:p w:rsidR="00806DC6" w:rsidRPr="00144545" w:rsidRDefault="00806DC6" w:rsidP="00532B6E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ab/>
      </w:r>
      <w:r w:rsidRPr="00144545">
        <w:rPr>
          <w:rFonts w:ascii="Times New Roman" w:eastAsia="Calibri" w:hAnsi="Times New Roman" w:cs="Times New Roman"/>
          <w:sz w:val="28"/>
          <w:szCs w:val="28"/>
        </w:rPr>
        <w:t>Качес</w:t>
      </w:r>
      <w:r w:rsidR="00FF2A19" w:rsidRPr="00144545">
        <w:rPr>
          <w:rFonts w:ascii="Times New Roman" w:eastAsia="Calibri" w:hAnsi="Times New Roman" w:cs="Times New Roman"/>
          <w:sz w:val="28"/>
          <w:szCs w:val="28"/>
        </w:rPr>
        <w:t>тво знаний по предмету биология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 у испытуе</w:t>
      </w:r>
      <w:r w:rsidR="00FF2A19" w:rsidRPr="00144545">
        <w:rPr>
          <w:rFonts w:ascii="Times New Roman" w:eastAsia="Calibri" w:hAnsi="Times New Roman" w:cs="Times New Roman"/>
          <w:sz w:val="28"/>
          <w:szCs w:val="28"/>
        </w:rPr>
        <w:t xml:space="preserve">мых контрольной группы 8 класса 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 составило 10%</w:t>
      </w:r>
      <w:r w:rsidR="00B93137" w:rsidRPr="001445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23D77" w:rsidRPr="00144545">
        <w:rPr>
          <w:rFonts w:ascii="Times New Roman" w:eastAsia="Calibri" w:hAnsi="Times New Roman" w:cs="Times New Roman"/>
          <w:sz w:val="28"/>
          <w:szCs w:val="28"/>
        </w:rPr>
        <w:t>успешность в свою очередь 100%.</w:t>
      </w:r>
    </w:p>
    <w:p w:rsidR="00EA50F5" w:rsidRPr="00144545" w:rsidRDefault="00EA50F5" w:rsidP="00FF2A19">
      <w:pPr>
        <w:pStyle w:val="2"/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21" w:name="_Toc3906495"/>
      <w:r w:rsidRPr="00144545">
        <w:rPr>
          <w:rFonts w:ascii="Times New Roman" w:eastAsia="Calibri" w:hAnsi="Times New Roman" w:cs="Times New Roman"/>
          <w:color w:val="auto"/>
          <w:sz w:val="28"/>
          <w:szCs w:val="28"/>
        </w:rPr>
        <w:t>2.7</w:t>
      </w:r>
      <w:bookmarkStart w:id="22" w:name="_Toc150249885"/>
      <w:bookmarkStart w:id="23" w:name="_Toc150249751"/>
      <w:r w:rsidRPr="0014454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Исследование уровня мотивации учащихся 6-8 класс</w:t>
      </w:r>
      <w:bookmarkEnd w:id="21"/>
    </w:p>
    <w:p w:rsidR="00EA50F5" w:rsidRPr="00144545" w:rsidRDefault="00EA50F5" w:rsidP="00FF2A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4545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144545">
        <w:rPr>
          <w:rFonts w:ascii="Times New Roman" w:eastAsia="Times New Roman" w:hAnsi="Times New Roman" w:cs="Times New Roman"/>
          <w:sz w:val="28"/>
          <w:szCs w:val="28"/>
        </w:rPr>
        <w:t xml:space="preserve">Цель проведения диагностики: изучение учебной мотивации. Авторы провели исследование уровня мотивации учащихся 6-8 классов перед </w:t>
      </w:r>
      <w:r w:rsidRPr="00144545">
        <w:rPr>
          <w:rFonts w:ascii="Times New Roman" w:eastAsia="Times New Roman" w:hAnsi="Times New Roman" w:cs="Times New Roman"/>
          <w:sz w:val="28"/>
          <w:szCs w:val="28"/>
        </w:rPr>
        <w:lastRenderedPageBreak/>
        <w:t>применением раскраски и после. Для этого использовалась диагностическая методика</w:t>
      </w:r>
      <w:r w:rsidR="00F970C1" w:rsidRPr="00144545">
        <w:rPr>
          <w:rFonts w:ascii="Times New Roman" w:eastAsia="Times New Roman" w:hAnsi="Times New Roman" w:cs="Times New Roman"/>
          <w:sz w:val="28"/>
          <w:szCs w:val="28"/>
        </w:rPr>
        <w:t xml:space="preserve"> «Исследование учебной мотивации школьников по методике М.Р. Гинсбурга (Приложение 8)</w:t>
      </w:r>
      <w:r w:rsidR="00BF280D" w:rsidRPr="00144545">
        <w:rPr>
          <w:rFonts w:ascii="Times New Roman" w:eastAsia="Times New Roman" w:hAnsi="Times New Roman" w:cs="Times New Roman"/>
          <w:sz w:val="28"/>
          <w:szCs w:val="28"/>
        </w:rPr>
        <w:t>[2]</w:t>
      </w:r>
    </w:p>
    <w:bookmarkEnd w:id="22"/>
    <w:bookmarkEnd w:id="23"/>
    <w:p w:rsidR="00881F2D" w:rsidRPr="00144545" w:rsidRDefault="00EA50F5" w:rsidP="00EA50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4545">
        <w:rPr>
          <w:rFonts w:ascii="Times New Roman" w:eastAsia="Times New Roman" w:hAnsi="Times New Roman" w:cs="Times New Roman"/>
          <w:sz w:val="28"/>
          <w:szCs w:val="28"/>
        </w:rPr>
        <w:tab/>
        <w:t>В результате исследования был выявлен общий уровень учебной мотивации участников контрольных групп с 6-8 классы до и после применения р</w:t>
      </w:r>
      <w:r w:rsidR="007B306E" w:rsidRPr="00144545">
        <w:rPr>
          <w:rFonts w:ascii="Times New Roman" w:eastAsia="Times New Roman" w:hAnsi="Times New Roman" w:cs="Times New Roman"/>
          <w:sz w:val="28"/>
          <w:szCs w:val="28"/>
        </w:rPr>
        <w:t>аскрасок по биологии. (Таблица 18, 19, 20</w:t>
      </w:r>
      <w:r w:rsidR="00890427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A50F5" w:rsidRPr="00144545" w:rsidRDefault="007B306E" w:rsidP="00EA50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4545">
        <w:rPr>
          <w:rFonts w:ascii="Times New Roman" w:eastAsia="Times New Roman" w:hAnsi="Times New Roman" w:cs="Times New Roman"/>
          <w:sz w:val="28"/>
          <w:szCs w:val="28"/>
        </w:rPr>
        <w:t>Таблица 18</w:t>
      </w:r>
      <w:r w:rsidR="00EA50F5" w:rsidRPr="00144545">
        <w:rPr>
          <w:rFonts w:ascii="Times New Roman" w:eastAsia="Times New Roman" w:hAnsi="Times New Roman" w:cs="Times New Roman"/>
          <w:sz w:val="28"/>
          <w:szCs w:val="28"/>
        </w:rPr>
        <w:t>. Сравнительный анализ учебной мотивации участников контрольной группы 6 класса.</w:t>
      </w:r>
    </w:p>
    <w:tbl>
      <w:tblPr>
        <w:tblStyle w:val="41"/>
        <w:tblW w:w="0" w:type="auto"/>
        <w:tblLook w:val="04A0"/>
      </w:tblPr>
      <w:tblGrid>
        <w:gridCol w:w="1837"/>
        <w:gridCol w:w="1780"/>
        <w:gridCol w:w="3054"/>
        <w:gridCol w:w="3024"/>
      </w:tblGrid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Учащийся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 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учебной мотивации на начальном этапе</w:t>
            </w:r>
          </w:p>
        </w:tc>
        <w:tc>
          <w:tcPr>
            <w:tcW w:w="3082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учебной мотивации после применения раскрасок</w:t>
            </w:r>
          </w:p>
        </w:tc>
      </w:tr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  <w:tc>
          <w:tcPr>
            <w:tcW w:w="3082" w:type="dxa"/>
            <w:shd w:val="clear" w:color="auto" w:fill="FBD4B4" w:themeFill="accent6" w:themeFillTint="66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082" w:type="dxa"/>
            <w:shd w:val="clear" w:color="auto" w:fill="FBD4B4" w:themeFill="accent6" w:themeFillTint="66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5 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082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8 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3082" w:type="dxa"/>
          </w:tcPr>
          <w:p w:rsidR="00EA50F5" w:rsidRPr="00144545" w:rsidRDefault="00EA50F5" w:rsidP="00EA50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9 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082" w:type="dxa"/>
          </w:tcPr>
          <w:p w:rsidR="00EA50F5" w:rsidRPr="00144545" w:rsidRDefault="00EA50F5" w:rsidP="00EA50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11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3082" w:type="dxa"/>
          </w:tcPr>
          <w:p w:rsidR="00EA50F5" w:rsidRPr="00144545" w:rsidRDefault="00EA50F5" w:rsidP="00EA50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15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082" w:type="dxa"/>
          </w:tcPr>
          <w:p w:rsidR="00EA50F5" w:rsidRPr="00144545" w:rsidRDefault="00EA50F5" w:rsidP="00EA50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17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082" w:type="dxa"/>
            <w:shd w:val="clear" w:color="auto" w:fill="FBD4B4" w:themeFill="accent6" w:themeFillTint="66"/>
          </w:tcPr>
          <w:p w:rsidR="00EA50F5" w:rsidRPr="00144545" w:rsidRDefault="00EA50F5" w:rsidP="00EA50F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24 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082" w:type="dxa"/>
            <w:shd w:val="clear" w:color="auto" w:fill="FBD4B4" w:themeFill="accent6" w:themeFillTint="66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28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082" w:type="dxa"/>
            <w:shd w:val="clear" w:color="auto" w:fill="FBD4B4" w:themeFill="accent6" w:themeFillTint="66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</w:tbl>
    <w:p w:rsidR="00EA50F5" w:rsidRPr="00144545" w:rsidRDefault="00EA50F5" w:rsidP="004F094D">
      <w:pPr>
        <w:shd w:val="clear" w:color="auto" w:fill="FFFFFF"/>
        <w:spacing w:before="240" w:after="0" w:line="360" w:lineRule="auto"/>
        <w:ind w:firstLine="28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4545">
        <w:rPr>
          <w:rFonts w:ascii="Times New Roman" w:eastAsia="Times New Roman" w:hAnsi="Times New Roman" w:cs="Times New Roman"/>
          <w:sz w:val="28"/>
          <w:szCs w:val="28"/>
        </w:rPr>
        <w:tab/>
        <w:t xml:space="preserve">В результате экспериментального исследования по изучению школьной мотивации подростков было выявлено, </w:t>
      </w:r>
      <w:r w:rsidR="003A5F24" w:rsidRPr="00144545">
        <w:rPr>
          <w:rFonts w:ascii="Times New Roman" w:eastAsia="Times New Roman" w:hAnsi="Times New Roman" w:cs="Times New Roman"/>
          <w:sz w:val="28"/>
          <w:szCs w:val="28"/>
        </w:rPr>
        <w:t>что после применения раскрасок 10</w:t>
      </w:r>
      <w:r w:rsidRPr="00144545">
        <w:rPr>
          <w:rFonts w:ascii="Times New Roman" w:eastAsia="Times New Roman" w:hAnsi="Times New Roman" w:cs="Times New Roman"/>
          <w:sz w:val="28"/>
          <w:szCs w:val="28"/>
        </w:rPr>
        <w:t>0</w:t>
      </w:r>
      <w:r w:rsidR="004F094D" w:rsidRPr="00144545">
        <w:rPr>
          <w:rFonts w:ascii="Times New Roman" w:eastAsia="Times New Roman" w:hAnsi="Times New Roman" w:cs="Times New Roman"/>
          <w:sz w:val="28"/>
          <w:szCs w:val="28"/>
        </w:rPr>
        <w:t>% всех испытуемых имеют средний</w:t>
      </w:r>
      <w:r w:rsidR="003A5F24" w:rsidRPr="00144545">
        <w:rPr>
          <w:rFonts w:ascii="Times New Roman" w:eastAsia="Times New Roman" w:hAnsi="Times New Roman" w:cs="Times New Roman"/>
          <w:sz w:val="28"/>
          <w:szCs w:val="28"/>
        </w:rPr>
        <w:t xml:space="preserve"> и высокий уровни</w:t>
      </w:r>
      <w:r w:rsidRPr="00144545">
        <w:rPr>
          <w:rFonts w:ascii="Times New Roman" w:eastAsia="Times New Roman" w:hAnsi="Times New Roman" w:cs="Times New Roman"/>
          <w:sz w:val="28"/>
          <w:szCs w:val="28"/>
        </w:rPr>
        <w:t xml:space="preserve"> учебной мотивации, что говорит о положительном отношении к учебному процессу. </w:t>
      </w:r>
      <w:r w:rsidR="00E64DC1" w:rsidRPr="00144545">
        <w:rPr>
          <w:rFonts w:ascii="Times New Roman" w:eastAsia="Times New Roman" w:hAnsi="Times New Roman" w:cs="Times New Roman"/>
          <w:sz w:val="28"/>
          <w:szCs w:val="28"/>
        </w:rPr>
        <w:t xml:space="preserve">У 50% улучшился уровень учебной мотивации. </w:t>
      </w:r>
      <w:r w:rsidRPr="00144545">
        <w:rPr>
          <w:rFonts w:ascii="Times New Roman" w:eastAsia="Times New Roman" w:hAnsi="Times New Roman" w:cs="Times New Roman"/>
          <w:sz w:val="28"/>
          <w:szCs w:val="28"/>
        </w:rPr>
        <w:t>Средние показатели так же говорят о том, что учащиеся вполне понимают учебный материал, усваивают основную его часть, но требуют типового контроля.</w:t>
      </w:r>
    </w:p>
    <w:p w:rsidR="00EA50F5" w:rsidRPr="00144545" w:rsidRDefault="007B306E" w:rsidP="004F094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4545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>Таблица 19</w:t>
      </w:r>
      <w:r w:rsidR="00EA50F5" w:rsidRPr="00144545">
        <w:rPr>
          <w:rFonts w:ascii="Times New Roman" w:eastAsia="Times New Roman" w:hAnsi="Times New Roman" w:cs="Times New Roman"/>
          <w:sz w:val="28"/>
          <w:szCs w:val="28"/>
        </w:rPr>
        <w:t>. Сравнительный анализ учебной мотивации участников контрольной группы 7 класса.</w:t>
      </w:r>
    </w:p>
    <w:tbl>
      <w:tblPr>
        <w:tblStyle w:val="41"/>
        <w:tblW w:w="0" w:type="auto"/>
        <w:tblLook w:val="04A0"/>
      </w:tblPr>
      <w:tblGrid>
        <w:gridCol w:w="1837"/>
        <w:gridCol w:w="1780"/>
        <w:gridCol w:w="3054"/>
        <w:gridCol w:w="3024"/>
      </w:tblGrid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Учащийся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учебной мотивации на начальном этапе</w:t>
            </w:r>
          </w:p>
        </w:tc>
        <w:tc>
          <w:tcPr>
            <w:tcW w:w="3082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учебной мотивации после применения раскрасок</w:t>
            </w:r>
          </w:p>
        </w:tc>
      </w:tr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  <w:tc>
          <w:tcPr>
            <w:tcW w:w="3082" w:type="dxa"/>
            <w:shd w:val="clear" w:color="auto" w:fill="auto"/>
          </w:tcPr>
          <w:p w:rsidR="00EA50F5" w:rsidRPr="00144545" w:rsidRDefault="00D23D36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EA50F5" w:rsidRPr="00144545" w:rsidTr="00D23D36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2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082" w:type="dxa"/>
            <w:shd w:val="clear" w:color="auto" w:fill="FBD4B4" w:themeFill="accent6" w:themeFillTint="66"/>
          </w:tcPr>
          <w:p w:rsidR="00EA50F5" w:rsidRPr="00144545" w:rsidRDefault="00D23D36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D23D36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4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3119" w:type="dxa"/>
          </w:tcPr>
          <w:p w:rsidR="00EA50F5" w:rsidRPr="00144545" w:rsidRDefault="00D23D36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082" w:type="dxa"/>
            <w:shd w:val="clear" w:color="auto" w:fill="FBD4B4" w:themeFill="accent6" w:themeFillTint="66"/>
          </w:tcPr>
          <w:p w:rsidR="00EA50F5" w:rsidRPr="00144545" w:rsidRDefault="00D23D36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D23D36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8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Низкий </w:t>
            </w:r>
          </w:p>
        </w:tc>
        <w:tc>
          <w:tcPr>
            <w:tcW w:w="3082" w:type="dxa"/>
            <w:shd w:val="clear" w:color="auto" w:fill="FBD4B4" w:themeFill="accent6" w:themeFillTint="66"/>
          </w:tcPr>
          <w:p w:rsidR="00EA50F5" w:rsidRPr="00144545" w:rsidRDefault="00D23D36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12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3082" w:type="dxa"/>
            <w:shd w:val="clear" w:color="auto" w:fill="auto"/>
          </w:tcPr>
          <w:p w:rsidR="00EA50F5" w:rsidRPr="00144545" w:rsidRDefault="00D23D36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15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082" w:type="dxa"/>
            <w:shd w:val="clear" w:color="auto" w:fill="auto"/>
          </w:tcPr>
          <w:p w:rsidR="00EA50F5" w:rsidRPr="00144545" w:rsidRDefault="00D23D36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21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082" w:type="dxa"/>
            <w:shd w:val="clear" w:color="auto" w:fill="auto"/>
          </w:tcPr>
          <w:p w:rsidR="00EA50F5" w:rsidRPr="00144545" w:rsidRDefault="00D23D36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D23D36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24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Мужской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082" w:type="dxa"/>
            <w:shd w:val="clear" w:color="auto" w:fill="FBD4B4" w:themeFill="accent6" w:themeFillTint="66"/>
          </w:tcPr>
          <w:p w:rsidR="00EA50F5" w:rsidRPr="00144545" w:rsidRDefault="00D23D36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EA50F5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25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3082" w:type="dxa"/>
            <w:shd w:val="clear" w:color="auto" w:fill="auto"/>
          </w:tcPr>
          <w:p w:rsidR="00EA50F5" w:rsidRPr="00144545" w:rsidRDefault="00D23D36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D23D36">
        <w:tc>
          <w:tcPr>
            <w:tcW w:w="1854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28</w:t>
            </w:r>
          </w:p>
        </w:tc>
        <w:tc>
          <w:tcPr>
            <w:tcW w:w="1798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311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3082" w:type="dxa"/>
            <w:shd w:val="clear" w:color="auto" w:fill="FFFFFF" w:themeFill="background1"/>
          </w:tcPr>
          <w:p w:rsidR="00EA50F5" w:rsidRPr="00144545" w:rsidRDefault="00D23D36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</w:tr>
    </w:tbl>
    <w:p w:rsidR="00D23D36" w:rsidRPr="00144545" w:rsidRDefault="00D23D36" w:rsidP="00532B6E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4545">
        <w:rPr>
          <w:rFonts w:ascii="Times New Roman" w:eastAsia="Times New Roman" w:hAnsi="Times New Roman" w:cs="Times New Roman"/>
          <w:sz w:val="28"/>
          <w:szCs w:val="28"/>
        </w:rPr>
        <w:t>По результатам исследования, авторам удалось выяснить, что после применения раскрасок</w:t>
      </w:r>
      <w:r w:rsidR="00E64DC1" w:rsidRPr="00144545">
        <w:rPr>
          <w:rFonts w:ascii="Times New Roman" w:eastAsia="Times New Roman" w:hAnsi="Times New Roman" w:cs="Times New Roman"/>
          <w:sz w:val="28"/>
          <w:szCs w:val="28"/>
        </w:rPr>
        <w:t xml:space="preserve"> 80% испытуемых имеют средний уровень учебной мотивации.</w:t>
      </w:r>
      <w:r w:rsidR="000E1F75" w:rsidRPr="0014454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0E1F75" w:rsidRPr="00144545">
        <w:rPr>
          <w:rFonts w:ascii="Times New Roman" w:eastAsia="Times New Roman" w:hAnsi="Times New Roman" w:cs="Times New Roman"/>
          <w:sz w:val="28"/>
          <w:szCs w:val="28"/>
        </w:rPr>
        <w:t xml:space="preserve">Они </w:t>
      </w:r>
      <w:r w:rsidR="004F094D" w:rsidRPr="00144545">
        <w:rPr>
          <w:rFonts w:ascii="Times New Roman" w:eastAsia="Times New Roman" w:hAnsi="Times New Roman" w:cs="Times New Roman"/>
          <w:sz w:val="28"/>
          <w:szCs w:val="28"/>
        </w:rPr>
        <w:t>усваивают</w:t>
      </w:r>
      <w:r w:rsidR="000E1F75" w:rsidRPr="00144545">
        <w:rPr>
          <w:rFonts w:ascii="Times New Roman" w:eastAsia="Times New Roman" w:hAnsi="Times New Roman" w:cs="Times New Roman"/>
          <w:sz w:val="28"/>
          <w:szCs w:val="28"/>
        </w:rPr>
        <w:t xml:space="preserve"> основную программу</w:t>
      </w:r>
      <w:r w:rsidR="00E64DC1" w:rsidRPr="00144545">
        <w:rPr>
          <w:rFonts w:ascii="Times New Roman" w:eastAsia="Times New Roman" w:hAnsi="Times New Roman" w:cs="Times New Roman"/>
          <w:sz w:val="28"/>
          <w:szCs w:val="28"/>
        </w:rPr>
        <w:t>.</w:t>
      </w:r>
      <w:r w:rsidR="00E64DC1" w:rsidRPr="0014454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E64DC1" w:rsidRPr="00144545">
        <w:rPr>
          <w:rFonts w:ascii="Times New Roman" w:eastAsia="Times New Roman" w:hAnsi="Times New Roman" w:cs="Times New Roman"/>
          <w:sz w:val="28"/>
          <w:szCs w:val="28"/>
        </w:rPr>
        <w:t>У 40% улуч</w:t>
      </w:r>
      <w:r w:rsidR="006716D0" w:rsidRPr="00144545">
        <w:rPr>
          <w:rFonts w:ascii="Times New Roman" w:eastAsia="Times New Roman" w:hAnsi="Times New Roman" w:cs="Times New Roman"/>
          <w:sz w:val="28"/>
          <w:szCs w:val="28"/>
        </w:rPr>
        <w:t>шился уровень учебной мотивации</w:t>
      </w:r>
      <w:r w:rsidR="004F094D" w:rsidRPr="00144545">
        <w:rPr>
          <w:rFonts w:ascii="Times New Roman" w:eastAsia="Times New Roman" w:hAnsi="Times New Roman" w:cs="Times New Roman"/>
          <w:sz w:val="28"/>
          <w:szCs w:val="28"/>
        </w:rPr>
        <w:t>,</w:t>
      </w:r>
      <w:r w:rsidR="00E64DC1" w:rsidRPr="00144545">
        <w:rPr>
          <w:rFonts w:ascii="Times New Roman" w:eastAsia="Times New Roman" w:hAnsi="Times New Roman" w:cs="Times New Roman"/>
          <w:sz w:val="28"/>
          <w:szCs w:val="28"/>
        </w:rPr>
        <w:t xml:space="preserve"> а, следовательно,  учащиеся  вполне понимают учебный материал, но требуют </w:t>
      </w:r>
      <w:r w:rsidR="003A5F24" w:rsidRPr="00144545">
        <w:rPr>
          <w:rFonts w:ascii="Times New Roman" w:eastAsia="Times New Roman" w:hAnsi="Times New Roman" w:cs="Times New Roman"/>
          <w:sz w:val="28"/>
          <w:szCs w:val="28"/>
        </w:rPr>
        <w:t xml:space="preserve">типового </w:t>
      </w:r>
      <w:r w:rsidR="00E64DC1" w:rsidRPr="00144545">
        <w:rPr>
          <w:rFonts w:ascii="Times New Roman" w:eastAsia="Times New Roman" w:hAnsi="Times New Roman" w:cs="Times New Roman"/>
          <w:sz w:val="28"/>
          <w:szCs w:val="28"/>
        </w:rPr>
        <w:t>контроля.</w:t>
      </w:r>
    </w:p>
    <w:p w:rsidR="00EA50F5" w:rsidRPr="00144545" w:rsidRDefault="007B306E" w:rsidP="00EA50F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4545">
        <w:rPr>
          <w:rFonts w:ascii="Times New Roman" w:eastAsia="Times New Roman" w:hAnsi="Times New Roman" w:cs="Times New Roman"/>
          <w:sz w:val="28"/>
          <w:szCs w:val="28"/>
        </w:rPr>
        <w:tab/>
        <w:t>Таблица 20</w:t>
      </w:r>
      <w:r w:rsidR="00EA50F5" w:rsidRPr="00144545">
        <w:rPr>
          <w:rFonts w:ascii="Times New Roman" w:eastAsia="Times New Roman" w:hAnsi="Times New Roman" w:cs="Times New Roman"/>
          <w:sz w:val="28"/>
          <w:szCs w:val="28"/>
        </w:rPr>
        <w:t>. Сравнительный анализ учебной мотивации участников контрольной группы 8 класса.</w:t>
      </w:r>
    </w:p>
    <w:tbl>
      <w:tblPr>
        <w:tblStyle w:val="41"/>
        <w:tblW w:w="0" w:type="auto"/>
        <w:tblLook w:val="04A0"/>
      </w:tblPr>
      <w:tblGrid>
        <w:gridCol w:w="1783"/>
        <w:gridCol w:w="1723"/>
        <w:gridCol w:w="2899"/>
        <w:gridCol w:w="2882"/>
      </w:tblGrid>
      <w:tr w:rsidR="00EA50F5" w:rsidRPr="00144545" w:rsidTr="00E64DC1">
        <w:tc>
          <w:tcPr>
            <w:tcW w:w="178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Учащийся</w:t>
            </w:r>
          </w:p>
        </w:tc>
        <w:tc>
          <w:tcPr>
            <w:tcW w:w="172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2899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учебной мотивации на начальном этапе</w:t>
            </w:r>
          </w:p>
        </w:tc>
        <w:tc>
          <w:tcPr>
            <w:tcW w:w="2882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Уровень учебной мотивации после применения раскрасок</w:t>
            </w:r>
          </w:p>
        </w:tc>
      </w:tr>
      <w:tr w:rsidR="00EA50F5" w:rsidRPr="00144545" w:rsidTr="00E64DC1">
        <w:tc>
          <w:tcPr>
            <w:tcW w:w="178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3</w:t>
            </w:r>
          </w:p>
        </w:tc>
        <w:tc>
          <w:tcPr>
            <w:tcW w:w="172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2899" w:type="dxa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882" w:type="dxa"/>
            <w:shd w:val="clear" w:color="auto" w:fill="auto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3A5F24">
        <w:tc>
          <w:tcPr>
            <w:tcW w:w="178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5</w:t>
            </w:r>
          </w:p>
        </w:tc>
        <w:tc>
          <w:tcPr>
            <w:tcW w:w="172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2899" w:type="dxa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2882" w:type="dxa"/>
            <w:shd w:val="clear" w:color="auto" w:fill="FFFFFF" w:themeFill="background1"/>
          </w:tcPr>
          <w:p w:rsidR="00EA50F5" w:rsidRPr="00144545" w:rsidRDefault="003A5F24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EA50F5" w:rsidRPr="00144545" w:rsidTr="00E64DC1">
        <w:tc>
          <w:tcPr>
            <w:tcW w:w="178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8</w:t>
            </w:r>
          </w:p>
        </w:tc>
        <w:tc>
          <w:tcPr>
            <w:tcW w:w="172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2899" w:type="dxa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882" w:type="dxa"/>
            <w:shd w:val="clear" w:color="auto" w:fill="auto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3A5F24">
        <w:tc>
          <w:tcPr>
            <w:tcW w:w="178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Ученик 10</w:t>
            </w:r>
          </w:p>
        </w:tc>
        <w:tc>
          <w:tcPr>
            <w:tcW w:w="172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2899" w:type="dxa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2882" w:type="dxa"/>
            <w:shd w:val="clear" w:color="auto" w:fill="FFFFFF" w:themeFill="background1"/>
          </w:tcPr>
          <w:p w:rsidR="00EA50F5" w:rsidRPr="00144545" w:rsidRDefault="003A5F24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EA50F5" w:rsidRPr="00144545" w:rsidTr="00E64DC1">
        <w:tc>
          <w:tcPr>
            <w:tcW w:w="178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15</w:t>
            </w:r>
          </w:p>
        </w:tc>
        <w:tc>
          <w:tcPr>
            <w:tcW w:w="172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 </w:t>
            </w:r>
          </w:p>
        </w:tc>
        <w:tc>
          <w:tcPr>
            <w:tcW w:w="2899" w:type="dxa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2882" w:type="dxa"/>
            <w:shd w:val="clear" w:color="auto" w:fill="FBD4B4" w:themeFill="accent6" w:themeFillTint="66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Высокий</w:t>
            </w:r>
          </w:p>
        </w:tc>
      </w:tr>
      <w:tr w:rsidR="00EA50F5" w:rsidRPr="00144545" w:rsidTr="00E64DC1">
        <w:tc>
          <w:tcPr>
            <w:tcW w:w="178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16</w:t>
            </w:r>
          </w:p>
        </w:tc>
        <w:tc>
          <w:tcPr>
            <w:tcW w:w="172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2899" w:type="dxa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2882" w:type="dxa"/>
            <w:shd w:val="clear" w:color="auto" w:fill="auto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EA50F5" w:rsidRPr="00144545" w:rsidTr="00E64DC1">
        <w:tc>
          <w:tcPr>
            <w:tcW w:w="178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Ученик 17 </w:t>
            </w:r>
          </w:p>
        </w:tc>
        <w:tc>
          <w:tcPr>
            <w:tcW w:w="172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2899" w:type="dxa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2882" w:type="dxa"/>
            <w:shd w:val="clear" w:color="auto" w:fill="FBD4B4" w:themeFill="accent6" w:themeFillTint="66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E64DC1">
        <w:tc>
          <w:tcPr>
            <w:tcW w:w="178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21</w:t>
            </w:r>
          </w:p>
        </w:tc>
        <w:tc>
          <w:tcPr>
            <w:tcW w:w="172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 </w:t>
            </w:r>
          </w:p>
        </w:tc>
        <w:tc>
          <w:tcPr>
            <w:tcW w:w="2899" w:type="dxa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2882" w:type="dxa"/>
            <w:shd w:val="clear" w:color="auto" w:fill="FBD4B4" w:themeFill="accent6" w:themeFillTint="66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</w:t>
            </w:r>
          </w:p>
        </w:tc>
      </w:tr>
      <w:tr w:rsidR="00EA50F5" w:rsidRPr="00144545" w:rsidTr="00E64DC1">
        <w:tc>
          <w:tcPr>
            <w:tcW w:w="178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23 </w:t>
            </w:r>
          </w:p>
        </w:tc>
        <w:tc>
          <w:tcPr>
            <w:tcW w:w="172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2899" w:type="dxa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2882" w:type="dxa"/>
            <w:shd w:val="clear" w:color="auto" w:fill="auto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EA50F5" w:rsidRPr="00144545" w:rsidTr="00E64DC1">
        <w:tc>
          <w:tcPr>
            <w:tcW w:w="178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27</w:t>
            </w:r>
          </w:p>
        </w:tc>
        <w:tc>
          <w:tcPr>
            <w:tcW w:w="1723" w:type="dxa"/>
          </w:tcPr>
          <w:p w:rsidR="00EA50F5" w:rsidRPr="00144545" w:rsidRDefault="00EA50F5" w:rsidP="00EA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 </w:t>
            </w:r>
          </w:p>
        </w:tc>
        <w:tc>
          <w:tcPr>
            <w:tcW w:w="2899" w:type="dxa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Низкий</w:t>
            </w:r>
          </w:p>
        </w:tc>
        <w:tc>
          <w:tcPr>
            <w:tcW w:w="2882" w:type="dxa"/>
            <w:shd w:val="clear" w:color="auto" w:fill="FBD4B4" w:themeFill="accent6" w:themeFillTint="66"/>
          </w:tcPr>
          <w:p w:rsidR="00EA50F5" w:rsidRPr="00144545" w:rsidRDefault="00E64DC1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Times New Roman" w:hAnsi="Times New Roman" w:cs="Times New Roman"/>
                <w:sz w:val="28"/>
                <w:szCs w:val="28"/>
              </w:rPr>
              <w:t>Высокий</w:t>
            </w:r>
          </w:p>
        </w:tc>
      </w:tr>
    </w:tbl>
    <w:p w:rsidR="00E64DC1" w:rsidRPr="00144545" w:rsidRDefault="00E64DC1" w:rsidP="00532B6E">
      <w:pPr>
        <w:spacing w:before="24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44545">
        <w:rPr>
          <w:rFonts w:ascii="Times New Roman" w:eastAsia="Times New Roman" w:hAnsi="Times New Roman" w:cs="Times New Roman"/>
          <w:sz w:val="28"/>
          <w:szCs w:val="28"/>
        </w:rPr>
        <w:t>В результате экспериментального исследования по изучению школьной мотивации подростков было выявлено, что после применения раскрасок</w:t>
      </w:r>
      <w:r w:rsidR="003A5F24" w:rsidRPr="00144545">
        <w:rPr>
          <w:rFonts w:ascii="Times New Roman" w:eastAsia="Times New Roman" w:hAnsi="Times New Roman" w:cs="Times New Roman"/>
          <w:sz w:val="28"/>
          <w:szCs w:val="28"/>
        </w:rPr>
        <w:t xml:space="preserve"> 60% испытуемых имеют средний и высокий уровни учебной мотивации. У 40% учащих</w:t>
      </w:r>
      <w:r w:rsidR="000153A8" w:rsidRPr="00144545">
        <w:rPr>
          <w:rFonts w:ascii="Times New Roman" w:eastAsia="Times New Roman" w:hAnsi="Times New Roman" w:cs="Times New Roman"/>
          <w:sz w:val="28"/>
          <w:szCs w:val="28"/>
        </w:rPr>
        <w:t xml:space="preserve">ся уровень мотивации улучшился. </w:t>
      </w:r>
      <w:r w:rsidR="003A5F24" w:rsidRPr="00144545">
        <w:rPr>
          <w:rFonts w:ascii="Times New Roman" w:eastAsia="Times New Roman" w:hAnsi="Times New Roman" w:cs="Times New Roman"/>
          <w:sz w:val="28"/>
          <w:szCs w:val="28"/>
        </w:rPr>
        <w:t xml:space="preserve">Учащиеся </w:t>
      </w:r>
      <w:r w:rsidR="000E1F75" w:rsidRPr="00144545">
        <w:rPr>
          <w:rFonts w:ascii="Times New Roman" w:eastAsia="Times New Roman" w:hAnsi="Times New Roman" w:cs="Times New Roman"/>
          <w:sz w:val="28"/>
          <w:szCs w:val="28"/>
        </w:rPr>
        <w:t>положительно относятся к учебному процессу, но требуют дополнительного контроля.</w:t>
      </w:r>
    </w:p>
    <w:p w:rsidR="003A5F24" w:rsidRPr="00144545" w:rsidRDefault="003A5F24" w:rsidP="0043203F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В результате проведенного исследования авторы выяснили, что в среднем у </w:t>
      </w:r>
      <w:r w:rsidR="0043203F" w:rsidRPr="00144545">
        <w:rPr>
          <w:rFonts w:ascii="Times New Roman" w:eastAsia="Calibri" w:hAnsi="Times New Roman" w:cs="Times New Roman"/>
          <w:sz w:val="28"/>
          <w:szCs w:val="28"/>
        </w:rPr>
        <w:t xml:space="preserve">80% 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учащихся наблюдается </w:t>
      </w:r>
      <w:r w:rsidR="003A753A" w:rsidRPr="00144545">
        <w:rPr>
          <w:rFonts w:ascii="Times New Roman" w:eastAsia="Calibri" w:hAnsi="Times New Roman" w:cs="Times New Roman"/>
          <w:sz w:val="28"/>
          <w:szCs w:val="28"/>
        </w:rPr>
        <w:t xml:space="preserve">средний и высокий уровни учебной мотивации. В целом у 44% респондентов контрольных групп улучшилась мотивация к изучению предметов в школе. </w:t>
      </w:r>
      <w:r w:rsidR="000E1F75" w:rsidRPr="00144545">
        <w:rPr>
          <w:rFonts w:ascii="Times New Roman" w:eastAsia="Calibri" w:hAnsi="Times New Roman" w:cs="Times New Roman"/>
          <w:sz w:val="28"/>
          <w:szCs w:val="28"/>
        </w:rPr>
        <w:t>Большинство учащихся</w:t>
      </w:r>
      <w:r w:rsidR="000E1F75"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0E1F75" w:rsidRPr="00144545">
        <w:rPr>
          <w:rFonts w:ascii="Times New Roman" w:eastAsia="Calibri" w:hAnsi="Times New Roman" w:cs="Times New Roman"/>
          <w:sz w:val="28"/>
          <w:szCs w:val="28"/>
        </w:rPr>
        <w:t>вполне могут усваивать основную школьную программу, но требуют небольшого контроля.</w:t>
      </w:r>
    </w:p>
    <w:p w:rsidR="001008CF" w:rsidRPr="00144545" w:rsidRDefault="001008CF" w:rsidP="001008CF">
      <w:pPr>
        <w:pStyle w:val="2"/>
        <w:spacing w:line="360" w:lineRule="auto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24" w:name="_Toc3906496"/>
      <w:r w:rsidRPr="00144545">
        <w:rPr>
          <w:rFonts w:ascii="Times New Roman" w:eastAsia="Calibri" w:hAnsi="Times New Roman" w:cs="Times New Roman"/>
          <w:color w:val="auto"/>
          <w:sz w:val="28"/>
          <w:szCs w:val="28"/>
        </w:rPr>
        <w:t>2.</w:t>
      </w:r>
      <w:r w:rsidR="00EA50F5" w:rsidRPr="00144545">
        <w:rPr>
          <w:rFonts w:ascii="Times New Roman" w:eastAsia="Calibri" w:hAnsi="Times New Roman" w:cs="Times New Roman"/>
          <w:color w:val="auto"/>
          <w:sz w:val="28"/>
          <w:szCs w:val="28"/>
        </w:rPr>
        <w:t>8</w:t>
      </w:r>
      <w:r w:rsidRPr="0014454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Психодиагностика уровня стресса после применения раскрасок по биологии</w:t>
      </w:r>
      <w:bookmarkEnd w:id="24"/>
    </w:p>
    <w:p w:rsidR="001008CF" w:rsidRPr="00144545" w:rsidRDefault="001008CF" w:rsidP="001008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Авторы про</w:t>
      </w:r>
      <w:r w:rsidR="006716D0" w:rsidRPr="00144545">
        <w:rPr>
          <w:rFonts w:ascii="Times New Roman" w:hAnsi="Times New Roman" w:cs="Times New Roman"/>
          <w:sz w:val="28"/>
          <w:szCs w:val="28"/>
        </w:rPr>
        <w:t>вели повторную психодиагностику</w:t>
      </w:r>
      <w:r w:rsidRPr="00144545">
        <w:rPr>
          <w:rFonts w:ascii="Times New Roman" w:hAnsi="Times New Roman" w:cs="Times New Roman"/>
          <w:sz w:val="28"/>
          <w:szCs w:val="28"/>
        </w:rPr>
        <w:t xml:space="preserve"> с </w:t>
      </w:r>
      <w:r w:rsidR="006716D0" w:rsidRPr="00144545">
        <w:rPr>
          <w:rFonts w:ascii="Times New Roman" w:hAnsi="Times New Roman" w:cs="Times New Roman"/>
          <w:sz w:val="28"/>
          <w:szCs w:val="28"/>
        </w:rPr>
        <w:t xml:space="preserve">целью выявления уровня стресса </w:t>
      </w:r>
      <w:r w:rsidRPr="00144545">
        <w:rPr>
          <w:rFonts w:ascii="Times New Roman" w:hAnsi="Times New Roman" w:cs="Times New Roman"/>
          <w:sz w:val="28"/>
          <w:szCs w:val="28"/>
        </w:rPr>
        <w:t xml:space="preserve">у учащихся после применения раскрасок по биологии. В повторном исследовании использовалась та же методика «Шкала психологического стресса </w:t>
      </w:r>
      <w:r w:rsidRPr="00144545">
        <w:rPr>
          <w:rFonts w:ascii="Times New Roman" w:hAnsi="Times New Roman" w:cs="Times New Roman"/>
          <w:sz w:val="28"/>
          <w:szCs w:val="28"/>
          <w:lang w:val="en-US"/>
        </w:rPr>
        <w:t>PSM</w:t>
      </w:r>
      <w:r w:rsidRPr="00144545">
        <w:rPr>
          <w:rFonts w:ascii="Times New Roman" w:hAnsi="Times New Roman" w:cs="Times New Roman"/>
          <w:sz w:val="28"/>
          <w:szCs w:val="28"/>
        </w:rPr>
        <w:t>-25».[</w:t>
      </w:r>
      <w:r w:rsidR="00BF280D" w:rsidRPr="00144545">
        <w:rPr>
          <w:rFonts w:ascii="Times New Roman" w:hAnsi="Times New Roman" w:cs="Times New Roman"/>
          <w:sz w:val="28"/>
          <w:szCs w:val="28"/>
        </w:rPr>
        <w:t>4</w:t>
      </w:r>
      <w:r w:rsidRPr="00144545">
        <w:rPr>
          <w:rFonts w:ascii="Times New Roman" w:hAnsi="Times New Roman" w:cs="Times New Roman"/>
          <w:sz w:val="28"/>
          <w:szCs w:val="28"/>
        </w:rPr>
        <w:t>] (Приложение 4)</w:t>
      </w:r>
    </w:p>
    <w:p w:rsidR="001008CF" w:rsidRPr="00144545" w:rsidRDefault="001008CF" w:rsidP="001008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 xml:space="preserve"> Диагностика проводилась среди участников контрольных экспериментальных групп 6-8 классов.</w:t>
      </w:r>
      <w:r w:rsidR="000153A8" w:rsidRPr="001445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44545">
        <w:rPr>
          <w:rFonts w:ascii="Times New Roman" w:hAnsi="Times New Roman" w:cs="Times New Roman"/>
          <w:sz w:val="28"/>
          <w:szCs w:val="28"/>
        </w:rPr>
        <w:t>В ходе анализа результатов повторной психодиагностики авторы также сопоставляли уровень знаний по биологии, стресса и гендерные аспекты.</w:t>
      </w:r>
      <w:r w:rsidR="007B306E" w:rsidRPr="00144545">
        <w:rPr>
          <w:rFonts w:ascii="Times New Roman" w:hAnsi="Times New Roman" w:cs="Times New Roman"/>
          <w:sz w:val="28"/>
          <w:szCs w:val="28"/>
        </w:rPr>
        <w:t xml:space="preserve"> (Таблица 21, 22, 23</w:t>
      </w:r>
      <w:r w:rsidRPr="00144545">
        <w:rPr>
          <w:rFonts w:ascii="Times New Roman" w:hAnsi="Times New Roman" w:cs="Times New Roman"/>
          <w:sz w:val="28"/>
          <w:szCs w:val="28"/>
        </w:rPr>
        <w:t>)</w:t>
      </w:r>
    </w:p>
    <w:p w:rsidR="001008CF" w:rsidRPr="00144545" w:rsidRDefault="001008CF" w:rsidP="001008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lastRenderedPageBreak/>
        <w:tab/>
        <w:t>Таблиц</w:t>
      </w:r>
      <w:r w:rsidR="007B306E" w:rsidRPr="00144545">
        <w:rPr>
          <w:rFonts w:ascii="Times New Roman" w:hAnsi="Times New Roman" w:cs="Times New Roman"/>
          <w:sz w:val="28"/>
          <w:szCs w:val="28"/>
        </w:rPr>
        <w:t>а 21</w:t>
      </w:r>
      <w:r w:rsidRPr="00144545">
        <w:rPr>
          <w:rFonts w:ascii="Times New Roman" w:hAnsi="Times New Roman" w:cs="Times New Roman"/>
          <w:sz w:val="28"/>
          <w:szCs w:val="28"/>
        </w:rPr>
        <w:t>. Результаты повторной психодиагностики участников контрольной группы 6 класса.</w:t>
      </w:r>
    </w:p>
    <w:tbl>
      <w:tblPr>
        <w:tblStyle w:val="a4"/>
        <w:tblW w:w="0" w:type="auto"/>
        <w:tblLook w:val="04A0"/>
      </w:tblPr>
      <w:tblGrid>
        <w:gridCol w:w="1869"/>
        <w:gridCol w:w="2773"/>
        <w:gridCol w:w="2317"/>
        <w:gridCol w:w="2328"/>
      </w:tblGrid>
      <w:tr w:rsidR="001008CF" w:rsidRPr="00144545" w:rsidTr="00ED50F5">
        <w:trPr>
          <w:trHeight w:val="167"/>
        </w:trPr>
        <w:tc>
          <w:tcPr>
            <w:tcW w:w="186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Учащийся</w:t>
            </w:r>
          </w:p>
        </w:tc>
        <w:tc>
          <w:tcPr>
            <w:tcW w:w="2773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2317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2328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Уровень стресса</w:t>
            </w:r>
          </w:p>
        </w:tc>
      </w:tr>
      <w:tr w:rsidR="001008CF" w:rsidRPr="00144545" w:rsidTr="00ED50F5">
        <w:trPr>
          <w:trHeight w:val="167"/>
        </w:trPr>
        <w:tc>
          <w:tcPr>
            <w:tcW w:w="186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</w:t>
            </w:r>
          </w:p>
        </w:tc>
        <w:tc>
          <w:tcPr>
            <w:tcW w:w="2773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2317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28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Средний</w:t>
            </w:r>
          </w:p>
        </w:tc>
      </w:tr>
      <w:tr w:rsidR="001008CF" w:rsidRPr="00144545" w:rsidTr="00ED50F5">
        <w:trPr>
          <w:trHeight w:val="167"/>
        </w:trPr>
        <w:tc>
          <w:tcPr>
            <w:tcW w:w="186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</w:t>
            </w:r>
          </w:p>
        </w:tc>
        <w:tc>
          <w:tcPr>
            <w:tcW w:w="2773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2317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28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Средний</w:t>
            </w:r>
          </w:p>
        </w:tc>
      </w:tr>
      <w:tr w:rsidR="001008CF" w:rsidRPr="00144545" w:rsidTr="00ED50F5">
        <w:trPr>
          <w:trHeight w:val="167"/>
        </w:trPr>
        <w:tc>
          <w:tcPr>
            <w:tcW w:w="186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5 </w:t>
            </w:r>
          </w:p>
        </w:tc>
        <w:tc>
          <w:tcPr>
            <w:tcW w:w="2773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2317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28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</w:tr>
      <w:tr w:rsidR="001008CF" w:rsidRPr="00144545" w:rsidTr="00ED50F5">
        <w:trPr>
          <w:trHeight w:val="167"/>
        </w:trPr>
        <w:tc>
          <w:tcPr>
            <w:tcW w:w="186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8 </w:t>
            </w:r>
          </w:p>
        </w:tc>
        <w:tc>
          <w:tcPr>
            <w:tcW w:w="2773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2317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28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</w:tr>
      <w:tr w:rsidR="001008CF" w:rsidRPr="00144545" w:rsidTr="00ED50F5">
        <w:trPr>
          <w:trHeight w:val="167"/>
        </w:trPr>
        <w:tc>
          <w:tcPr>
            <w:tcW w:w="186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9 </w:t>
            </w:r>
          </w:p>
        </w:tc>
        <w:tc>
          <w:tcPr>
            <w:tcW w:w="2773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2317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28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008CF" w:rsidRPr="00144545" w:rsidTr="00ED50F5">
        <w:trPr>
          <w:trHeight w:val="457"/>
        </w:trPr>
        <w:tc>
          <w:tcPr>
            <w:tcW w:w="186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11</w:t>
            </w:r>
          </w:p>
        </w:tc>
        <w:tc>
          <w:tcPr>
            <w:tcW w:w="2773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2317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28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008CF" w:rsidRPr="00144545" w:rsidTr="00ED50F5">
        <w:trPr>
          <w:trHeight w:val="457"/>
        </w:trPr>
        <w:tc>
          <w:tcPr>
            <w:tcW w:w="186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15</w:t>
            </w:r>
          </w:p>
        </w:tc>
        <w:tc>
          <w:tcPr>
            <w:tcW w:w="2773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2317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2328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008CF" w:rsidRPr="00144545" w:rsidTr="00ED50F5">
        <w:trPr>
          <w:trHeight w:val="457"/>
        </w:trPr>
        <w:tc>
          <w:tcPr>
            <w:tcW w:w="186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17</w:t>
            </w:r>
          </w:p>
        </w:tc>
        <w:tc>
          <w:tcPr>
            <w:tcW w:w="2773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2317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28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008CF" w:rsidRPr="00144545" w:rsidTr="00ED50F5">
        <w:trPr>
          <w:trHeight w:val="457"/>
        </w:trPr>
        <w:tc>
          <w:tcPr>
            <w:tcW w:w="186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24 </w:t>
            </w:r>
          </w:p>
        </w:tc>
        <w:tc>
          <w:tcPr>
            <w:tcW w:w="2773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2317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28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1008CF" w:rsidRPr="00144545" w:rsidTr="00ED50F5">
        <w:trPr>
          <w:trHeight w:val="457"/>
        </w:trPr>
        <w:tc>
          <w:tcPr>
            <w:tcW w:w="186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28</w:t>
            </w:r>
          </w:p>
        </w:tc>
        <w:tc>
          <w:tcPr>
            <w:tcW w:w="2773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2317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28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 </w:t>
            </w:r>
          </w:p>
        </w:tc>
      </w:tr>
    </w:tbl>
    <w:p w:rsidR="001008CF" w:rsidRPr="00144545" w:rsidRDefault="001008CF" w:rsidP="00532B6E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После применения раскрасок по био</w:t>
      </w:r>
      <w:r w:rsidR="006716D0" w:rsidRPr="00144545">
        <w:rPr>
          <w:rFonts w:ascii="Times New Roman" w:hAnsi="Times New Roman" w:cs="Times New Roman"/>
          <w:sz w:val="28"/>
          <w:szCs w:val="28"/>
        </w:rPr>
        <w:t>логии уровень стресса</w:t>
      </w:r>
      <w:r w:rsidRPr="00144545">
        <w:rPr>
          <w:rFonts w:ascii="Times New Roman" w:hAnsi="Times New Roman" w:cs="Times New Roman"/>
          <w:sz w:val="28"/>
          <w:szCs w:val="28"/>
        </w:rPr>
        <w:t xml:space="preserve"> учащихся в основном понизился до среднего уровня, что говорит о снижении тревожности во время критических ситуаций. Учащиеся лучше контролируют своё эмоциональное состояние, при этом легче концентрируются во время учебной деятельности. </w:t>
      </w:r>
    </w:p>
    <w:p w:rsidR="001008CF" w:rsidRPr="00144545" w:rsidRDefault="007B306E" w:rsidP="001008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ab/>
        <w:t>Таблица 22</w:t>
      </w:r>
      <w:r w:rsidR="001008CF" w:rsidRPr="001445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008CF" w:rsidRPr="00144545">
        <w:rPr>
          <w:rFonts w:ascii="Times New Roman" w:hAnsi="Times New Roman" w:cs="Times New Roman"/>
          <w:sz w:val="28"/>
          <w:szCs w:val="28"/>
        </w:rPr>
        <w:t>Результаты повторной психодиагностики участников контрольной группы 7</w:t>
      </w:r>
      <w:r w:rsidR="007B14A7"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1008CF" w:rsidRPr="00144545">
        <w:rPr>
          <w:rFonts w:ascii="Times New Roman" w:hAnsi="Times New Roman" w:cs="Times New Roman"/>
          <w:sz w:val="28"/>
          <w:szCs w:val="28"/>
        </w:rPr>
        <w:t>класса.</w:t>
      </w:r>
    </w:p>
    <w:tbl>
      <w:tblPr>
        <w:tblStyle w:val="a4"/>
        <w:tblW w:w="9571" w:type="dxa"/>
        <w:tblLook w:val="04A0"/>
      </w:tblPr>
      <w:tblGrid>
        <w:gridCol w:w="2166"/>
        <w:gridCol w:w="1774"/>
        <w:gridCol w:w="3002"/>
        <w:gridCol w:w="2629"/>
      </w:tblGrid>
      <w:tr w:rsidR="001008CF" w:rsidRPr="00144545" w:rsidTr="00ED50F5">
        <w:trPr>
          <w:trHeight w:val="466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Учащийся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Уровень стресса</w:t>
            </w:r>
          </w:p>
        </w:tc>
      </w:tr>
      <w:tr w:rsidR="001008CF" w:rsidRPr="00144545" w:rsidTr="00ED50F5">
        <w:trPr>
          <w:trHeight w:val="466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1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008CF" w:rsidRPr="00144545" w:rsidTr="00ED50F5">
        <w:trPr>
          <w:trHeight w:val="466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2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 </w:t>
            </w:r>
          </w:p>
        </w:tc>
      </w:tr>
      <w:tr w:rsidR="001008CF" w:rsidRPr="00144545" w:rsidTr="00ED50F5">
        <w:trPr>
          <w:trHeight w:val="466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Ученик 4 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Женский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7B14A7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1008CF" w:rsidRPr="00144545" w:rsidTr="00ED50F5">
        <w:trPr>
          <w:trHeight w:val="466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8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1008CF" w:rsidRPr="00144545" w:rsidTr="00ED50F5">
        <w:trPr>
          <w:trHeight w:val="466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12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008CF" w:rsidRPr="00144545" w:rsidTr="00ED50F5">
        <w:trPr>
          <w:trHeight w:val="466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Ученик 15 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008CF" w:rsidRPr="00144545" w:rsidTr="00ED50F5">
        <w:trPr>
          <w:trHeight w:val="481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Ученик 21 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1008CF" w:rsidRPr="00144545" w:rsidTr="00ED50F5">
        <w:trPr>
          <w:trHeight w:val="481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24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008CF" w:rsidRPr="00144545" w:rsidTr="00ED50F5">
        <w:trPr>
          <w:trHeight w:val="481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Ученик 25 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008CF" w:rsidRPr="00144545" w:rsidTr="00ED50F5">
        <w:trPr>
          <w:trHeight w:val="481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28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Высокий</w:t>
            </w:r>
          </w:p>
        </w:tc>
      </w:tr>
    </w:tbl>
    <w:p w:rsidR="001008CF" w:rsidRPr="00144545" w:rsidRDefault="001008CF" w:rsidP="00532B6E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После применения раскрасок трём учащимся удалось улучшить свою стрессоустойсивость и успешность усвоения некоторых т</w:t>
      </w:r>
      <w:r w:rsidR="00740256" w:rsidRPr="00144545">
        <w:rPr>
          <w:rFonts w:ascii="Times New Roman" w:hAnsi="Times New Roman" w:cs="Times New Roman"/>
          <w:sz w:val="28"/>
          <w:szCs w:val="28"/>
        </w:rPr>
        <w:t>ем. Среди испытуемых есть и те,</w:t>
      </w:r>
      <w:r w:rsidRPr="00144545">
        <w:rPr>
          <w:rFonts w:ascii="Times New Roman" w:hAnsi="Times New Roman" w:cs="Times New Roman"/>
          <w:sz w:val="28"/>
          <w:szCs w:val="28"/>
        </w:rPr>
        <w:t xml:space="preserve"> у кого получилось поднять уровень знаний по биологии, но контролировать своё эмоциональное напряжение и тревогу ещё не совсем легко.</w:t>
      </w:r>
    </w:p>
    <w:p w:rsidR="001008CF" w:rsidRPr="00144545" w:rsidRDefault="007B306E" w:rsidP="001008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ab/>
        <w:t>Таблица 23</w:t>
      </w:r>
      <w:r w:rsidR="001008CF" w:rsidRPr="0014454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1008CF" w:rsidRPr="00144545">
        <w:rPr>
          <w:rFonts w:ascii="Times New Roman" w:hAnsi="Times New Roman" w:cs="Times New Roman"/>
          <w:sz w:val="28"/>
          <w:szCs w:val="28"/>
        </w:rPr>
        <w:t>Результаты повторной психодиагностики участников контрольной группы 8 класса.</w:t>
      </w:r>
    </w:p>
    <w:tbl>
      <w:tblPr>
        <w:tblStyle w:val="a4"/>
        <w:tblW w:w="9571" w:type="dxa"/>
        <w:tblLook w:val="04A0"/>
      </w:tblPr>
      <w:tblGrid>
        <w:gridCol w:w="2166"/>
        <w:gridCol w:w="1774"/>
        <w:gridCol w:w="3002"/>
        <w:gridCol w:w="2629"/>
      </w:tblGrid>
      <w:tr w:rsidR="001008CF" w:rsidRPr="00144545" w:rsidTr="00ED50F5">
        <w:trPr>
          <w:trHeight w:val="466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Учащийся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Средний балл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Уровень стресса</w:t>
            </w:r>
          </w:p>
        </w:tc>
      </w:tr>
      <w:tr w:rsidR="001008CF" w:rsidRPr="00144545" w:rsidTr="00ED50F5">
        <w:trPr>
          <w:trHeight w:val="466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3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008CF" w:rsidRPr="00144545" w:rsidTr="00ED50F5">
        <w:trPr>
          <w:trHeight w:val="466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5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008CF" w:rsidRPr="00144545" w:rsidTr="00ED50F5">
        <w:trPr>
          <w:trHeight w:val="466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8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1008CF" w:rsidRPr="00144545" w:rsidTr="00ED50F5">
        <w:trPr>
          <w:trHeight w:val="466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10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 </w:t>
            </w:r>
          </w:p>
        </w:tc>
      </w:tr>
      <w:tr w:rsidR="001008CF" w:rsidRPr="00144545" w:rsidTr="00ED50F5">
        <w:trPr>
          <w:trHeight w:val="466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15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008CF" w:rsidRPr="00144545" w:rsidTr="00ED50F5">
        <w:trPr>
          <w:trHeight w:val="466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>Ученик 16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008CF" w:rsidRPr="00144545" w:rsidTr="00ED50F5">
        <w:trPr>
          <w:trHeight w:val="481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hAnsi="Times New Roman" w:cs="Times New Roman"/>
                <w:sz w:val="28"/>
                <w:szCs w:val="28"/>
              </w:rPr>
              <w:t xml:space="preserve">Ученик 17 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Высокий </w:t>
            </w:r>
          </w:p>
        </w:tc>
      </w:tr>
      <w:tr w:rsidR="001008CF" w:rsidRPr="00144545" w:rsidTr="00ED50F5">
        <w:trPr>
          <w:trHeight w:val="481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21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Женский 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  <w:tr w:rsidR="001008CF" w:rsidRPr="00144545" w:rsidTr="00ED50F5">
        <w:trPr>
          <w:trHeight w:val="481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Ученик 23 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Низкий </w:t>
            </w:r>
          </w:p>
        </w:tc>
      </w:tr>
      <w:tr w:rsidR="001008CF" w:rsidRPr="00144545" w:rsidTr="00ED50F5">
        <w:trPr>
          <w:trHeight w:val="481"/>
        </w:trPr>
        <w:tc>
          <w:tcPr>
            <w:tcW w:w="2166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Ученик 27</w:t>
            </w:r>
          </w:p>
        </w:tc>
        <w:tc>
          <w:tcPr>
            <w:tcW w:w="1774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Мужской  </w:t>
            </w:r>
          </w:p>
        </w:tc>
        <w:tc>
          <w:tcPr>
            <w:tcW w:w="3002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29" w:type="dxa"/>
            <w:shd w:val="clear" w:color="auto" w:fill="auto"/>
          </w:tcPr>
          <w:p w:rsidR="001008CF" w:rsidRPr="00144545" w:rsidRDefault="001008CF" w:rsidP="00ED50F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454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Средний </w:t>
            </w:r>
          </w:p>
        </w:tc>
      </w:tr>
    </w:tbl>
    <w:p w:rsidR="001008CF" w:rsidRPr="00144545" w:rsidRDefault="001008CF" w:rsidP="00740256">
      <w:pPr>
        <w:spacing w:before="24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ab/>
        <w:t>Среди участников контрольной группы есть учащиеся, которые справились с чрезмерной тревожностью. Было выявлено, что улучшить стрессоустойчивость и своё качество знаний в основном удалось девочкам.</w:t>
      </w:r>
    </w:p>
    <w:p w:rsidR="001008CF" w:rsidRPr="00144545" w:rsidRDefault="001008CF" w:rsidP="00AB6F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ab/>
        <w:t>В результате анализа повторной психодиагностики авторы выявили, что методика раскрашивания помогает снизить уровень стресса в основном девочкам.  Мальчикам же методика раскрашивания по большей части помогла улучшить уровень своих знаний по биологии.</w:t>
      </w:r>
      <w:r w:rsidR="00FF7C16" w:rsidRPr="00144545">
        <w:rPr>
          <w:rFonts w:ascii="Times New Roman" w:hAnsi="Times New Roman" w:cs="Times New Roman"/>
          <w:sz w:val="28"/>
          <w:szCs w:val="28"/>
        </w:rPr>
        <w:t xml:space="preserve"> (Приложение 9.Диаграмма 4, 5 и 6</w:t>
      </w:r>
      <w:r w:rsidR="00AB6F1B" w:rsidRPr="00144545">
        <w:rPr>
          <w:rFonts w:ascii="Times New Roman" w:hAnsi="Times New Roman" w:cs="Times New Roman"/>
          <w:sz w:val="28"/>
          <w:szCs w:val="28"/>
        </w:rPr>
        <w:t>)</w:t>
      </w:r>
    </w:p>
    <w:p w:rsidR="00806DC6" w:rsidRPr="00144545" w:rsidRDefault="00806DC6" w:rsidP="00650BF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lastRenderedPageBreak/>
        <w:tab/>
      </w:r>
      <w:r w:rsidRPr="00144545">
        <w:rPr>
          <w:rFonts w:ascii="Times New Roman" w:eastAsia="Calibri" w:hAnsi="Times New Roman" w:cs="Times New Roman"/>
          <w:sz w:val="28"/>
          <w:szCs w:val="28"/>
        </w:rPr>
        <w:t>После того</w:t>
      </w:r>
      <w:r w:rsidR="00740256" w:rsidRPr="00144545">
        <w:rPr>
          <w:rFonts w:ascii="Times New Roman" w:eastAsia="Calibri" w:hAnsi="Times New Roman" w:cs="Times New Roman"/>
          <w:sz w:val="28"/>
          <w:szCs w:val="28"/>
        </w:rPr>
        <w:t>,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 как были получены результаты, авторы провели сравнительный анализ </w:t>
      </w:r>
      <w:r w:rsidR="00B93137" w:rsidRPr="00144545">
        <w:rPr>
          <w:rFonts w:ascii="Times New Roman" w:eastAsia="Calibri" w:hAnsi="Times New Roman" w:cs="Times New Roman"/>
          <w:sz w:val="28"/>
          <w:szCs w:val="28"/>
        </w:rPr>
        <w:t>качества усвоения тем</w:t>
      </w:r>
      <w:r w:rsidR="00F604C4" w:rsidRPr="00144545">
        <w:rPr>
          <w:rFonts w:ascii="Times New Roman" w:eastAsia="Calibri" w:hAnsi="Times New Roman" w:cs="Times New Roman"/>
          <w:sz w:val="28"/>
          <w:szCs w:val="28"/>
        </w:rPr>
        <w:t xml:space="preserve"> и уровня стресса</w:t>
      </w:r>
      <w:r w:rsidR="00B93137" w:rsidRPr="001445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04C4" w:rsidRPr="00144545">
        <w:rPr>
          <w:rFonts w:ascii="Times New Roman" w:eastAsia="Calibri" w:hAnsi="Times New Roman" w:cs="Times New Roman"/>
          <w:sz w:val="28"/>
          <w:szCs w:val="28"/>
        </w:rPr>
        <w:t>для учащихся</w:t>
      </w:r>
      <w:r w:rsidR="00740256" w:rsidRPr="00144545">
        <w:rPr>
          <w:rFonts w:ascii="Times New Roman" w:eastAsia="Calibri" w:hAnsi="Times New Roman" w:cs="Times New Roman"/>
          <w:sz w:val="28"/>
          <w:szCs w:val="28"/>
        </w:rPr>
        <w:t>,</w:t>
      </w:r>
      <w:r w:rsidR="00F604C4" w:rsidRPr="00144545">
        <w:rPr>
          <w:rFonts w:ascii="Times New Roman" w:eastAsia="Calibri" w:hAnsi="Times New Roman" w:cs="Times New Roman"/>
          <w:sz w:val="28"/>
          <w:szCs w:val="28"/>
        </w:rPr>
        <w:t xml:space="preserve"> в ходе </w:t>
      </w:r>
      <w:r w:rsidR="00740256" w:rsidRPr="00144545">
        <w:rPr>
          <w:rFonts w:ascii="Times New Roman" w:eastAsia="Calibri" w:hAnsi="Times New Roman" w:cs="Times New Roman"/>
          <w:sz w:val="28"/>
          <w:szCs w:val="28"/>
        </w:rPr>
        <w:t xml:space="preserve">которого </w:t>
      </w:r>
      <w:r w:rsidR="00F604C4" w:rsidRPr="00144545">
        <w:rPr>
          <w:rFonts w:ascii="Times New Roman" w:eastAsia="Calibri" w:hAnsi="Times New Roman" w:cs="Times New Roman"/>
          <w:sz w:val="28"/>
          <w:szCs w:val="28"/>
        </w:rPr>
        <w:t>были отмечены изменения.</w:t>
      </w:r>
      <w:r w:rsidR="00BF280D" w:rsidRPr="001445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5EB6" w:rsidRPr="00144545">
        <w:rPr>
          <w:rFonts w:ascii="Times New Roman" w:eastAsia="Calibri" w:hAnsi="Times New Roman" w:cs="Times New Roman"/>
          <w:sz w:val="28"/>
          <w:szCs w:val="28"/>
          <w:shd w:val="clear" w:color="auto" w:fill="FFFFFF" w:themeFill="background1"/>
        </w:rPr>
        <w:t>У большинства учащихся повысилась мотивация к обучению в школе.</w:t>
      </w:r>
    </w:p>
    <w:p w:rsidR="00A9104E" w:rsidRPr="00144545" w:rsidRDefault="00806DC6" w:rsidP="003A5F24">
      <w:pPr>
        <w:pStyle w:val="ad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Сравнительный анализ участни</w:t>
      </w:r>
      <w:r w:rsidR="00A9104E" w:rsidRPr="00144545">
        <w:rPr>
          <w:rFonts w:ascii="Times New Roman" w:eastAsia="Calibri" w:hAnsi="Times New Roman" w:cs="Times New Roman"/>
          <w:sz w:val="28"/>
          <w:szCs w:val="28"/>
        </w:rPr>
        <w:t>ков контрольной группы 6 класса.</w:t>
      </w:r>
    </w:p>
    <w:p w:rsidR="00A9104E" w:rsidRPr="00144545" w:rsidRDefault="00A9104E" w:rsidP="00A9104E">
      <w:pPr>
        <w:pStyle w:val="ad"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ab/>
      </w:r>
      <w:r w:rsidR="005E69FE" w:rsidRPr="00144545">
        <w:rPr>
          <w:rFonts w:ascii="Times New Roman" w:eastAsia="Calibri" w:hAnsi="Times New Roman" w:cs="Times New Roman"/>
          <w:sz w:val="28"/>
          <w:szCs w:val="28"/>
        </w:rPr>
        <w:t>Ученик 1 (ж).</w:t>
      </w:r>
      <w:r w:rsidR="005E69FE"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F604C4"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E15357" w:rsidRPr="00144545">
        <w:rPr>
          <w:rFonts w:ascii="Times New Roman" w:eastAsia="Calibri" w:hAnsi="Times New Roman" w:cs="Times New Roman"/>
          <w:sz w:val="28"/>
          <w:szCs w:val="28"/>
        </w:rPr>
        <w:t xml:space="preserve">уровень усвоения тем, оцениваемый в 3 балла. </w:t>
      </w:r>
    </w:p>
    <w:p w:rsidR="00A9104E" w:rsidRPr="00144545" w:rsidRDefault="00A9104E" w:rsidP="00A9104E">
      <w:pPr>
        <w:pStyle w:val="ad"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ab/>
      </w:r>
      <w:r w:rsidR="005E69FE" w:rsidRPr="00144545">
        <w:rPr>
          <w:rFonts w:ascii="Times New Roman" w:eastAsia="Calibri" w:hAnsi="Times New Roman" w:cs="Times New Roman"/>
          <w:sz w:val="28"/>
          <w:szCs w:val="28"/>
        </w:rPr>
        <w:t>Ученик 2 (ж).</w:t>
      </w:r>
      <w:r w:rsidR="005E69FE"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F604C4"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F604C4" w:rsidRPr="00144545">
        <w:rPr>
          <w:rFonts w:ascii="Times New Roman" w:eastAsia="Calibri" w:hAnsi="Times New Roman" w:cs="Times New Roman"/>
          <w:sz w:val="28"/>
          <w:szCs w:val="28"/>
        </w:rPr>
        <w:t>Учащемуся удалось повысить сво</w:t>
      </w:r>
      <w:r w:rsidR="00ED0238" w:rsidRPr="00144545">
        <w:rPr>
          <w:rFonts w:ascii="Times New Roman" w:eastAsia="Calibri" w:hAnsi="Times New Roman" w:cs="Times New Roman"/>
          <w:sz w:val="28"/>
          <w:szCs w:val="28"/>
        </w:rPr>
        <w:t xml:space="preserve">й уровень качества знаний по биологии до 4 баллов, уровень стресса остался на среднем уровне. </w:t>
      </w:r>
    </w:p>
    <w:p w:rsidR="00A9104E" w:rsidRPr="00144545" w:rsidRDefault="00A9104E" w:rsidP="00A9104E">
      <w:pPr>
        <w:pStyle w:val="ad"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ab/>
      </w:r>
      <w:r w:rsidR="005E69FE" w:rsidRPr="00144545">
        <w:rPr>
          <w:rFonts w:ascii="Times New Roman" w:eastAsia="Calibri" w:hAnsi="Times New Roman" w:cs="Times New Roman"/>
          <w:sz w:val="28"/>
          <w:szCs w:val="28"/>
        </w:rPr>
        <w:t>Ученик 24 (м).</w:t>
      </w:r>
      <w:r w:rsidR="005E69FE"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ED0238" w:rsidRPr="00144545">
        <w:rPr>
          <w:rFonts w:ascii="Times New Roman" w:eastAsia="Calibri" w:hAnsi="Times New Roman" w:cs="Times New Roman"/>
          <w:sz w:val="28"/>
          <w:szCs w:val="28"/>
        </w:rPr>
        <w:t xml:space="preserve">В результате исследования было выявлено, что уровень стресса снизился до среднего, а уровень качества знаний  увеличился до 3 баллов. </w:t>
      </w:r>
    </w:p>
    <w:p w:rsidR="005E69FE" w:rsidRPr="00144545" w:rsidRDefault="00A9104E" w:rsidP="00A9104E">
      <w:pPr>
        <w:pStyle w:val="ad"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ab/>
      </w:r>
      <w:r w:rsidR="005E69FE" w:rsidRPr="00144545">
        <w:rPr>
          <w:rFonts w:ascii="Times New Roman" w:eastAsia="Calibri" w:hAnsi="Times New Roman" w:cs="Times New Roman"/>
          <w:sz w:val="28"/>
          <w:szCs w:val="28"/>
        </w:rPr>
        <w:t xml:space="preserve">Ученик 28 </w:t>
      </w:r>
      <w:r w:rsidR="00740256" w:rsidRPr="00144545">
        <w:rPr>
          <w:rFonts w:ascii="Times New Roman" w:eastAsia="Calibri" w:hAnsi="Times New Roman" w:cs="Times New Roman"/>
          <w:sz w:val="28"/>
          <w:szCs w:val="28"/>
        </w:rPr>
        <w:t>(м). При использовании методики</w:t>
      </w:r>
      <w:r w:rsidR="005E69FE" w:rsidRPr="00144545">
        <w:rPr>
          <w:rFonts w:ascii="Times New Roman" w:eastAsia="Calibri" w:hAnsi="Times New Roman" w:cs="Times New Roman"/>
          <w:sz w:val="28"/>
          <w:szCs w:val="28"/>
        </w:rPr>
        <w:t xml:space="preserve"> качество знаний увеличилось</w:t>
      </w:r>
      <w:r w:rsidR="00ED0238" w:rsidRPr="00144545">
        <w:rPr>
          <w:rFonts w:ascii="Times New Roman" w:eastAsia="Calibri" w:hAnsi="Times New Roman" w:cs="Times New Roman"/>
          <w:sz w:val="28"/>
          <w:szCs w:val="28"/>
        </w:rPr>
        <w:t xml:space="preserve"> до 3 баллов</w:t>
      </w:r>
      <w:r w:rsidR="005E69FE" w:rsidRPr="00144545">
        <w:rPr>
          <w:rFonts w:ascii="Times New Roman" w:eastAsia="Calibri" w:hAnsi="Times New Roman" w:cs="Times New Roman"/>
          <w:sz w:val="28"/>
          <w:szCs w:val="28"/>
        </w:rPr>
        <w:t>,</w:t>
      </w:r>
      <w:r w:rsidR="00ED0238" w:rsidRPr="00144545">
        <w:rPr>
          <w:rFonts w:ascii="Times New Roman" w:eastAsia="Calibri" w:hAnsi="Times New Roman" w:cs="Times New Roman"/>
          <w:sz w:val="28"/>
          <w:szCs w:val="28"/>
        </w:rPr>
        <w:t xml:space="preserve"> уровень стресса и общей тревожности снизился до среднего уровня.</w:t>
      </w:r>
      <w:r w:rsidR="005E69FE"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A9104E" w:rsidRPr="00144545" w:rsidRDefault="005E69FE" w:rsidP="003A5F24">
      <w:pPr>
        <w:pStyle w:val="ad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Сравнительный анализ участников контрольной группы 7 класса. </w:t>
      </w:r>
    </w:p>
    <w:p w:rsidR="00ED0238" w:rsidRPr="00144545" w:rsidRDefault="00A9104E" w:rsidP="00A9104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ab/>
      </w:r>
      <w:r w:rsidR="005E69FE" w:rsidRPr="00144545">
        <w:rPr>
          <w:rFonts w:ascii="Times New Roman" w:eastAsia="Calibri" w:hAnsi="Times New Roman" w:cs="Times New Roman"/>
          <w:sz w:val="28"/>
          <w:szCs w:val="28"/>
        </w:rPr>
        <w:t>Ученик 2 (ж).</w:t>
      </w:r>
      <w:r w:rsidR="005E69FE"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ED0238" w:rsidRPr="00144545">
        <w:rPr>
          <w:rFonts w:ascii="Times New Roman" w:eastAsia="Calibri" w:hAnsi="Times New Roman" w:cs="Times New Roman"/>
          <w:sz w:val="28"/>
          <w:szCs w:val="28"/>
        </w:rPr>
        <w:t xml:space="preserve">В результате исследования было выявлено, что уровень стресса учащегося </w:t>
      </w:r>
      <w:r w:rsidR="00D23D36" w:rsidRPr="00144545">
        <w:rPr>
          <w:rFonts w:ascii="Times New Roman" w:eastAsia="Calibri" w:hAnsi="Times New Roman" w:cs="Times New Roman"/>
          <w:sz w:val="28"/>
          <w:szCs w:val="28"/>
        </w:rPr>
        <w:t xml:space="preserve">снизился </w:t>
      </w:r>
      <w:r w:rsidR="00ED0238" w:rsidRPr="00144545">
        <w:rPr>
          <w:rFonts w:ascii="Times New Roman" w:eastAsia="Calibri" w:hAnsi="Times New Roman" w:cs="Times New Roman"/>
          <w:sz w:val="28"/>
          <w:szCs w:val="28"/>
        </w:rPr>
        <w:t>до среднего, средний балл составляет 3 балла.</w:t>
      </w:r>
      <w:r w:rsidR="00ED0238"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5E69FE" w:rsidRPr="00144545" w:rsidRDefault="005E69FE" w:rsidP="00650BF5">
      <w:pPr>
        <w:spacing w:after="0" w:line="360" w:lineRule="auto"/>
        <w:ind w:left="360" w:firstLine="34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Ученик 4 (ж).</w:t>
      </w:r>
      <w:r w:rsidR="00A14B1A" w:rsidRPr="001445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При повторном тестировании было выявлено, что учащемуся не удалось улучшить </w:t>
      </w:r>
      <w:r w:rsidR="00A14B1A" w:rsidRPr="00144545">
        <w:rPr>
          <w:rFonts w:ascii="Times New Roman" w:eastAsia="Calibri" w:hAnsi="Times New Roman" w:cs="Times New Roman"/>
          <w:sz w:val="28"/>
          <w:szCs w:val="28"/>
        </w:rPr>
        <w:t xml:space="preserve">качество знаний, но изменения наблюдаются в уровне тревожности, который снизился до среднего уровня. </w:t>
      </w:r>
    </w:p>
    <w:p w:rsidR="005E69FE" w:rsidRPr="00144545" w:rsidRDefault="005E69FE" w:rsidP="00650BF5">
      <w:pPr>
        <w:pStyle w:val="ad"/>
        <w:spacing w:after="0" w:line="360" w:lineRule="auto"/>
        <w:ind w:left="360" w:firstLine="34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Ученик 8 (м).</w:t>
      </w:r>
      <w:r w:rsidR="00A14B1A"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A14B1A" w:rsidRPr="00144545">
        <w:rPr>
          <w:rFonts w:ascii="Times New Roman" w:eastAsia="Calibri" w:hAnsi="Times New Roman" w:cs="Times New Roman"/>
          <w:sz w:val="28"/>
          <w:szCs w:val="28"/>
        </w:rPr>
        <w:t xml:space="preserve">Было выявлено, что уровень знаний увеличился до 3 баллов, стресс снизился до среднего уровня. </w:t>
      </w:r>
      <w:r w:rsidR="00A14B1A"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A9104E" w:rsidRPr="00144545" w:rsidRDefault="005E69FE" w:rsidP="00650BF5">
      <w:pPr>
        <w:pStyle w:val="ad"/>
        <w:spacing w:after="0" w:line="360" w:lineRule="auto"/>
        <w:ind w:left="360" w:firstLine="34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Ученик 21 (ж). </w:t>
      </w:r>
      <w:r w:rsidR="00A14B1A" w:rsidRPr="00144545">
        <w:rPr>
          <w:rFonts w:ascii="Times New Roman" w:eastAsia="Calibri" w:hAnsi="Times New Roman" w:cs="Times New Roman"/>
          <w:sz w:val="28"/>
          <w:szCs w:val="28"/>
        </w:rPr>
        <w:t xml:space="preserve"> Как показала повторная диагностика</w:t>
      </w:r>
      <w:r w:rsidR="00403D46" w:rsidRPr="00144545">
        <w:rPr>
          <w:rFonts w:ascii="Times New Roman" w:eastAsia="Calibri" w:hAnsi="Times New Roman" w:cs="Times New Roman"/>
          <w:sz w:val="28"/>
          <w:szCs w:val="28"/>
        </w:rPr>
        <w:t>,</w:t>
      </w:r>
      <w:r w:rsidR="00403D46"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403D46" w:rsidRPr="00144545">
        <w:rPr>
          <w:rFonts w:ascii="Times New Roman" w:eastAsia="Calibri" w:hAnsi="Times New Roman" w:cs="Times New Roman"/>
          <w:sz w:val="28"/>
          <w:szCs w:val="28"/>
        </w:rPr>
        <w:t xml:space="preserve">на данный момент у учащегося наблюдается средний уровень стресса и уровень усвоения тем, оцениваемый в 4 балла. </w:t>
      </w:r>
    </w:p>
    <w:p w:rsidR="00A9104E" w:rsidRPr="00144545" w:rsidRDefault="005E69FE" w:rsidP="00A9104E">
      <w:pPr>
        <w:pStyle w:val="ad"/>
        <w:spacing w:after="0" w:line="360" w:lineRule="auto"/>
        <w:ind w:left="360" w:firstLine="34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Ученик 24 (м).</w:t>
      </w:r>
      <w:r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403D46" w:rsidRPr="00144545">
        <w:rPr>
          <w:rFonts w:ascii="Times New Roman" w:eastAsia="Calibri" w:hAnsi="Times New Roman" w:cs="Times New Roman"/>
          <w:sz w:val="28"/>
          <w:szCs w:val="28"/>
        </w:rPr>
        <w:t>В результате повторной диагностики было выявлено, ч</w:t>
      </w:r>
      <w:r w:rsidR="00740256" w:rsidRPr="00144545">
        <w:rPr>
          <w:rFonts w:ascii="Times New Roman" w:eastAsia="Calibri" w:hAnsi="Times New Roman" w:cs="Times New Roman"/>
          <w:sz w:val="28"/>
          <w:szCs w:val="28"/>
        </w:rPr>
        <w:t>то уровень стресса не изменился и</w:t>
      </w:r>
      <w:r w:rsidR="00403D46" w:rsidRPr="00144545">
        <w:rPr>
          <w:rFonts w:ascii="Times New Roman" w:eastAsia="Calibri" w:hAnsi="Times New Roman" w:cs="Times New Roman"/>
          <w:sz w:val="28"/>
          <w:szCs w:val="28"/>
        </w:rPr>
        <w:t xml:space="preserve"> остался на высоком уровне, тем не </w:t>
      </w:r>
      <w:r w:rsidR="00403D46" w:rsidRPr="0014454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менее, учащемуся удалось поднять свой уровень качества знаний до 4 баллов. </w:t>
      </w:r>
    </w:p>
    <w:p w:rsidR="005E69FE" w:rsidRPr="00144545" w:rsidRDefault="005E69FE" w:rsidP="003A5F24">
      <w:pPr>
        <w:pStyle w:val="ad"/>
        <w:numPr>
          <w:ilvl w:val="0"/>
          <w:numId w:val="7"/>
        </w:numPr>
        <w:spacing w:after="0" w:line="360" w:lineRule="auto"/>
        <w:ind w:hanging="21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Сравнительный анализ участников к</w:t>
      </w:r>
      <w:r w:rsidR="00A9104E" w:rsidRPr="00144545">
        <w:rPr>
          <w:rFonts w:ascii="Times New Roman" w:eastAsia="Calibri" w:hAnsi="Times New Roman" w:cs="Times New Roman"/>
          <w:sz w:val="28"/>
          <w:szCs w:val="28"/>
        </w:rPr>
        <w:t>онтрольной группы 8 класса.</w:t>
      </w:r>
    </w:p>
    <w:p w:rsidR="005E69FE" w:rsidRPr="00144545" w:rsidRDefault="005E69FE" w:rsidP="00650BF5">
      <w:pPr>
        <w:spacing w:after="0" w:line="360" w:lineRule="auto"/>
        <w:ind w:left="360" w:firstLine="34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Ученик 10 (ж).</w:t>
      </w:r>
      <w:r w:rsidR="00E15357" w:rsidRPr="00144545">
        <w:rPr>
          <w:rFonts w:ascii="Times New Roman" w:eastAsia="Calibri" w:hAnsi="Times New Roman" w:cs="Times New Roman"/>
          <w:sz w:val="28"/>
          <w:szCs w:val="28"/>
        </w:rPr>
        <w:t xml:space="preserve"> Учащемуся удалось снизить уровень стресса до среднего и увеличить уровень знаний, оцениваемый в 3 балла. </w:t>
      </w:r>
    </w:p>
    <w:p w:rsidR="005E69FE" w:rsidRPr="00144545" w:rsidRDefault="005E69FE" w:rsidP="00650BF5">
      <w:pPr>
        <w:pStyle w:val="ad"/>
        <w:spacing w:after="0" w:line="360" w:lineRule="auto"/>
        <w:ind w:left="360" w:firstLine="34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Ученик 16 (ж).</w:t>
      </w:r>
      <w:r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144545">
        <w:rPr>
          <w:rFonts w:ascii="Times New Roman" w:eastAsia="Calibri" w:hAnsi="Times New Roman" w:cs="Times New Roman"/>
          <w:sz w:val="28"/>
          <w:szCs w:val="28"/>
        </w:rPr>
        <w:t xml:space="preserve">Качество знаний увеличилось </w:t>
      </w:r>
      <w:r w:rsidR="00E15357" w:rsidRPr="00144545">
        <w:rPr>
          <w:rFonts w:ascii="Times New Roman" w:eastAsia="Calibri" w:hAnsi="Times New Roman" w:cs="Times New Roman"/>
          <w:sz w:val="28"/>
          <w:szCs w:val="28"/>
        </w:rPr>
        <w:t>до 3 баллов</w:t>
      </w:r>
      <w:r w:rsidR="00740256" w:rsidRPr="00144545">
        <w:rPr>
          <w:rFonts w:ascii="Times New Roman" w:eastAsia="Calibri" w:hAnsi="Times New Roman" w:cs="Times New Roman"/>
          <w:sz w:val="28"/>
          <w:szCs w:val="28"/>
        </w:rPr>
        <w:t xml:space="preserve">, уровень стресса не изменился и </w:t>
      </w:r>
      <w:r w:rsidR="00E15357" w:rsidRPr="00144545">
        <w:rPr>
          <w:rFonts w:ascii="Times New Roman" w:eastAsia="Calibri" w:hAnsi="Times New Roman" w:cs="Times New Roman"/>
          <w:sz w:val="28"/>
          <w:szCs w:val="28"/>
        </w:rPr>
        <w:t>наблюдается на высоком уровне</w:t>
      </w:r>
      <w:r w:rsidR="00A9104E" w:rsidRPr="00144545">
        <w:rPr>
          <w:rFonts w:ascii="Times New Roman" w:eastAsia="Calibri" w:hAnsi="Times New Roman" w:cs="Times New Roman"/>
          <w:sz w:val="28"/>
          <w:szCs w:val="28"/>
        </w:rPr>
        <w:t>.</w:t>
      </w:r>
      <w:r w:rsidR="00E15357"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E15357" w:rsidRPr="00144545" w:rsidRDefault="005E69FE" w:rsidP="00650BF5">
      <w:pPr>
        <w:pStyle w:val="ad"/>
        <w:spacing w:after="0" w:line="360" w:lineRule="auto"/>
        <w:ind w:left="360" w:firstLine="34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Ученик 21 (ж).</w:t>
      </w:r>
      <w:r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E15357" w:rsidRPr="00144545">
        <w:rPr>
          <w:rFonts w:ascii="Times New Roman" w:eastAsia="Calibri" w:hAnsi="Times New Roman" w:cs="Times New Roman"/>
          <w:sz w:val="28"/>
          <w:szCs w:val="28"/>
        </w:rPr>
        <w:t>В результате исследования было выявлено, что уровень стресса снизился до среднего, а уровень качества знаний  увеличился до 3 баллов.</w:t>
      </w:r>
    </w:p>
    <w:p w:rsidR="005E69FE" w:rsidRPr="00144545" w:rsidRDefault="005E69FE" w:rsidP="00650BF5">
      <w:pPr>
        <w:spacing w:after="0" w:line="360" w:lineRule="auto"/>
        <w:ind w:left="360" w:firstLine="348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Ученик 23 (м).</w:t>
      </w:r>
      <w:r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  <w:r w:rsidR="00E15357" w:rsidRPr="00144545">
        <w:rPr>
          <w:rFonts w:ascii="Times New Roman" w:eastAsia="Calibri" w:hAnsi="Times New Roman" w:cs="Times New Roman"/>
          <w:sz w:val="28"/>
          <w:szCs w:val="28"/>
        </w:rPr>
        <w:t xml:space="preserve">В результате повторной психодиагностики было выявлено, что у учащегося наблюдается низкий уровень стресса и уровень усвоения тем, оцениваемый в 3 балла.  </w:t>
      </w:r>
    </w:p>
    <w:p w:rsidR="00740256" w:rsidRPr="00890427" w:rsidRDefault="005E69FE" w:rsidP="00890427">
      <w:pPr>
        <w:pStyle w:val="ad"/>
        <w:spacing w:after="0" w:line="360" w:lineRule="auto"/>
        <w:ind w:left="360" w:firstLine="34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4545">
        <w:rPr>
          <w:rFonts w:ascii="Times New Roman" w:eastAsia="Calibri" w:hAnsi="Times New Roman" w:cs="Times New Roman"/>
          <w:sz w:val="28"/>
          <w:szCs w:val="28"/>
        </w:rPr>
        <w:t>Ученик 27 (м).</w:t>
      </w:r>
      <w:r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E15357" w:rsidRPr="00144545">
        <w:rPr>
          <w:rFonts w:ascii="Times New Roman" w:eastAsia="Calibri" w:hAnsi="Times New Roman" w:cs="Times New Roman"/>
          <w:sz w:val="28"/>
          <w:szCs w:val="28"/>
        </w:rPr>
        <w:t>Как показала повторная диагностика,</w:t>
      </w:r>
      <w:r w:rsidR="00E15357"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E15357" w:rsidRPr="00144545">
        <w:rPr>
          <w:rFonts w:ascii="Times New Roman" w:eastAsia="Calibri" w:hAnsi="Times New Roman" w:cs="Times New Roman"/>
          <w:sz w:val="28"/>
          <w:szCs w:val="28"/>
        </w:rPr>
        <w:t xml:space="preserve">на данный момент у учащегося наблюдается средний уровень стресса и уровень усвоения тем, оцениваемый в 4 балла. </w:t>
      </w:r>
    </w:p>
    <w:p w:rsidR="00806DC6" w:rsidRPr="00144545" w:rsidRDefault="00DB6408" w:rsidP="00A9104E">
      <w:pPr>
        <w:pStyle w:val="1"/>
        <w:spacing w:before="0" w:line="360" w:lineRule="auto"/>
        <w:rPr>
          <w:rFonts w:ascii="Times New Roman" w:eastAsia="Calibri" w:hAnsi="Times New Roman" w:cs="Times New Roman"/>
          <w:color w:val="auto"/>
        </w:rPr>
      </w:pPr>
      <w:bookmarkStart w:id="25" w:name="_Toc1401526"/>
      <w:bookmarkStart w:id="26" w:name="_Toc3906497"/>
      <w:r w:rsidRPr="00144545">
        <w:rPr>
          <w:rFonts w:ascii="Times New Roman" w:eastAsia="Calibri" w:hAnsi="Times New Roman" w:cs="Times New Roman"/>
          <w:color w:val="auto"/>
        </w:rPr>
        <w:t>Вывод по 2 главе</w:t>
      </w:r>
      <w:bookmarkEnd w:id="25"/>
      <w:bookmarkEnd w:id="26"/>
    </w:p>
    <w:p w:rsidR="00403D46" w:rsidRPr="00144545" w:rsidRDefault="00E15357" w:rsidP="00E1535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44545">
        <w:rPr>
          <w:color w:val="000000"/>
          <w:sz w:val="28"/>
          <w:szCs w:val="28"/>
        </w:rPr>
        <w:tab/>
      </w:r>
      <w:r w:rsidR="00403D46" w:rsidRPr="00144545">
        <w:rPr>
          <w:color w:val="000000"/>
          <w:sz w:val="28"/>
          <w:szCs w:val="28"/>
        </w:rPr>
        <w:t>В результате проведенной работы авторам удалось снизить уровень стресса у участников контрольной группы, а так же улучшить качество знаний по некоторым темам биологии.</w:t>
      </w:r>
    </w:p>
    <w:p w:rsidR="00403D46" w:rsidRPr="00144545" w:rsidRDefault="00E15357" w:rsidP="00E1535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44545">
        <w:rPr>
          <w:color w:val="000000"/>
          <w:sz w:val="28"/>
          <w:szCs w:val="28"/>
        </w:rPr>
        <w:tab/>
      </w:r>
      <w:r w:rsidR="00403D46" w:rsidRPr="00144545">
        <w:rPr>
          <w:color w:val="000000"/>
          <w:sz w:val="28"/>
          <w:szCs w:val="28"/>
        </w:rPr>
        <w:t>Авторы создали сборник раскрасок «Биология без стресса» для 6-8 классов и успешно использовали их на практике.</w:t>
      </w:r>
    </w:p>
    <w:p w:rsidR="00403D46" w:rsidRPr="00144545" w:rsidRDefault="00E15357" w:rsidP="00E1535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44545">
        <w:rPr>
          <w:color w:val="000000"/>
          <w:sz w:val="28"/>
          <w:szCs w:val="28"/>
        </w:rPr>
        <w:tab/>
      </w:r>
      <w:r w:rsidR="00403D46" w:rsidRPr="00144545">
        <w:rPr>
          <w:color w:val="000000"/>
          <w:sz w:val="28"/>
          <w:szCs w:val="28"/>
        </w:rPr>
        <w:t>Исходя из результатов исследования, можно сделать следующие выводы:</w:t>
      </w:r>
    </w:p>
    <w:p w:rsidR="00403D46" w:rsidRPr="00144545" w:rsidRDefault="00403D46" w:rsidP="00E1535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44545">
        <w:rPr>
          <w:color w:val="000000"/>
          <w:sz w:val="28"/>
          <w:szCs w:val="28"/>
        </w:rPr>
        <w:t>1. Из-за большого объема информации, который нужно усвоить за 1 час в неделю, у многих учеников повышается уровень стресса и уменьшается интерес к данному предмету.</w:t>
      </w:r>
    </w:p>
    <w:p w:rsidR="00403D46" w:rsidRPr="00144545" w:rsidRDefault="00403D46" w:rsidP="00E1535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44545">
        <w:rPr>
          <w:color w:val="000000"/>
          <w:sz w:val="28"/>
          <w:szCs w:val="28"/>
        </w:rPr>
        <w:t>2. Используя раскраски «Биология без стресса» можно повысить мотивацию к изучению биологии, тем самым снижая уровень стресса и повышая качество знаний.</w:t>
      </w:r>
    </w:p>
    <w:p w:rsidR="00806DC6" w:rsidRPr="00144545" w:rsidRDefault="00806DC6" w:rsidP="00E15357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44545">
        <w:rPr>
          <w:rFonts w:ascii="Times New Roman" w:eastAsia="Calibri" w:hAnsi="Times New Roman" w:cs="Times New Roman"/>
          <w:color w:val="FF0000"/>
          <w:sz w:val="28"/>
          <w:szCs w:val="28"/>
        </w:rPr>
        <w:lastRenderedPageBreak/>
        <w:br w:type="page"/>
      </w:r>
    </w:p>
    <w:p w:rsidR="005E69FE" w:rsidRPr="00144545" w:rsidRDefault="00806DC6" w:rsidP="00E15357">
      <w:pPr>
        <w:pStyle w:val="1"/>
        <w:spacing w:before="0" w:line="360" w:lineRule="auto"/>
        <w:rPr>
          <w:rFonts w:ascii="Times New Roman" w:eastAsia="Calibri" w:hAnsi="Times New Roman" w:cs="Times New Roman"/>
          <w:color w:val="auto"/>
        </w:rPr>
      </w:pPr>
      <w:r w:rsidRPr="00144545">
        <w:rPr>
          <w:rFonts w:ascii="Times New Roman" w:hAnsi="Times New Roman" w:cs="Times New Roman"/>
        </w:rPr>
        <w:lastRenderedPageBreak/>
        <w:tab/>
      </w:r>
      <w:bookmarkStart w:id="27" w:name="_Toc1116827"/>
      <w:bookmarkStart w:id="28" w:name="_Toc3906498"/>
      <w:r w:rsidR="005E69FE" w:rsidRPr="00144545">
        <w:rPr>
          <w:rFonts w:ascii="Times New Roman" w:eastAsia="Calibri" w:hAnsi="Times New Roman" w:cs="Times New Roman"/>
          <w:color w:val="auto"/>
        </w:rPr>
        <w:t>Заключение</w:t>
      </w:r>
      <w:bookmarkEnd w:id="27"/>
      <w:bookmarkEnd w:id="28"/>
    </w:p>
    <w:p w:rsidR="005E69FE" w:rsidRPr="00144545" w:rsidRDefault="005E69FE" w:rsidP="003A5F24">
      <w:pPr>
        <w:pStyle w:val="ad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Авторы изучили научно-популярную и психологическую литературу и выяснили, что  </w:t>
      </w:r>
      <w:r w:rsidR="00555BEE" w:rsidRPr="00144545">
        <w:rPr>
          <w:rFonts w:ascii="Times New Roman" w:hAnsi="Times New Roman" w:cs="Times New Roman"/>
          <w:sz w:val="28"/>
          <w:szCs w:val="28"/>
        </w:rPr>
        <w:t>впервые понятие стресса было введено немецким психофизиологом Уолтером Кенноном. Он выявил основные признаки проявления стресса в повседневной жизни человека. З</w:t>
      </w:r>
      <w:r w:rsidRPr="00144545">
        <w:rPr>
          <w:rFonts w:ascii="Times New Roman" w:hAnsi="Times New Roman" w:cs="Times New Roman"/>
          <w:sz w:val="28"/>
          <w:szCs w:val="28"/>
        </w:rPr>
        <w:t>ащитой от стресса может служить арт-терапия и цветотерапия, что в свою очередь является основой для всех раскрасок. Так же еще одна составная часть раскраски – наглядность, обоснование которой дал Каменский Я. А. в XVII веке. Методики наглядности повышают интерес к знаниям, делают более легким процесс их усвоения, поддерживают внимание.</w:t>
      </w:r>
    </w:p>
    <w:p w:rsidR="005E69FE" w:rsidRPr="00144545" w:rsidRDefault="005E69FE" w:rsidP="003A5F24">
      <w:pPr>
        <w:pStyle w:val="ad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После проведения бесед с учащимися 6-8 классов, авторы выяснили, что ученики испытывают стресс при изучении биологии</w:t>
      </w:r>
      <w:r w:rsidR="003C0DD8" w:rsidRPr="00144545">
        <w:rPr>
          <w:rFonts w:ascii="Times New Roman" w:hAnsi="Times New Roman" w:cs="Times New Roman"/>
          <w:sz w:val="28"/>
          <w:szCs w:val="28"/>
        </w:rPr>
        <w:t>.</w:t>
      </w:r>
      <w:r w:rsidRPr="00144545">
        <w:rPr>
          <w:rFonts w:ascii="Times New Roman" w:hAnsi="Times New Roman" w:cs="Times New Roman"/>
          <w:sz w:val="28"/>
          <w:szCs w:val="28"/>
        </w:rPr>
        <w:t xml:space="preserve"> Уровень стресса повышается перед проверочными работами, так как за неделю вся информация забывается и для хорошего усвоения темы им не хватает времени.</w:t>
      </w:r>
      <w:r w:rsidR="00555BEE" w:rsidRPr="001445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69FE" w:rsidRPr="00144545" w:rsidRDefault="005E69FE" w:rsidP="003A5F24">
      <w:pPr>
        <w:pStyle w:val="ad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Проведя психодиагностику по методике «Шкала психологического стресса PSM-25» Куприянова, авторы выявили учеников с наиболее высоким уровнем стресса и в дальнейшем работали с контрольной группой, исходя из их уровня стресса и качества знаний по биологии.</w:t>
      </w:r>
    </w:p>
    <w:p w:rsidR="005E69FE" w:rsidRPr="00144545" w:rsidRDefault="005E69FE" w:rsidP="003A5F24">
      <w:pPr>
        <w:pStyle w:val="ad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Авторы провели мониторинг тем по биологии и выявили темы с наиболее низким уровнем качества знаний. </w:t>
      </w:r>
    </w:p>
    <w:p w:rsidR="005E69FE" w:rsidRPr="00144545" w:rsidRDefault="005E69FE" w:rsidP="003A5F24">
      <w:pPr>
        <w:pStyle w:val="ad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Далее авторы создали авторский сборник раскрасок по биологии «Биология без стресса». Раскраска заключала в себя выявленные трудноусвояемые темы. Для каждой темы были задания, направленные на более успешное запоминание информации. После разработки, рас</w:t>
      </w:r>
      <w:r w:rsidR="003C0DD8" w:rsidRPr="00144545">
        <w:rPr>
          <w:rFonts w:ascii="Times New Roman" w:hAnsi="Times New Roman" w:cs="Times New Roman"/>
          <w:sz w:val="28"/>
          <w:szCs w:val="28"/>
        </w:rPr>
        <w:t>краски применялись на отобранных участниках контрольных  групп</w:t>
      </w:r>
      <w:r w:rsidRPr="00144545">
        <w:rPr>
          <w:rFonts w:ascii="Times New Roman" w:hAnsi="Times New Roman" w:cs="Times New Roman"/>
          <w:sz w:val="28"/>
          <w:szCs w:val="28"/>
        </w:rPr>
        <w:t xml:space="preserve"> 6-8 классов.</w:t>
      </w:r>
    </w:p>
    <w:p w:rsidR="00555BEE" w:rsidRPr="00144545" w:rsidRDefault="005E69FE" w:rsidP="003A5F24">
      <w:pPr>
        <w:pStyle w:val="ad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После того, как раскраска была заполнена учениками, авторы провели тестирование для выявления результатов знаний по данным темам. </w:t>
      </w:r>
      <w:r w:rsidR="00555BEE" w:rsidRPr="00144545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3C0DD8" w:rsidRPr="00144545">
        <w:rPr>
          <w:rFonts w:ascii="Times New Roman" w:hAnsi="Times New Roman" w:cs="Times New Roman"/>
          <w:sz w:val="28"/>
          <w:szCs w:val="28"/>
        </w:rPr>
        <w:t xml:space="preserve">повторного мониторинга было выявлено, что </w:t>
      </w:r>
      <w:r w:rsidRPr="00144545">
        <w:rPr>
          <w:rFonts w:ascii="Times New Roman" w:hAnsi="Times New Roman" w:cs="Times New Roman"/>
          <w:sz w:val="28"/>
          <w:szCs w:val="28"/>
        </w:rPr>
        <w:t>качество знаний</w:t>
      </w:r>
      <w:r w:rsidR="003C0DD8" w:rsidRPr="00144545">
        <w:rPr>
          <w:rFonts w:ascii="Times New Roman" w:hAnsi="Times New Roman" w:cs="Times New Roman"/>
          <w:sz w:val="28"/>
          <w:szCs w:val="28"/>
        </w:rPr>
        <w:t xml:space="preserve"> в целом у группы</w:t>
      </w:r>
      <w:r w:rsidRPr="00144545">
        <w:rPr>
          <w:rFonts w:ascii="Times New Roman" w:hAnsi="Times New Roman" w:cs="Times New Roman"/>
          <w:sz w:val="28"/>
          <w:szCs w:val="28"/>
        </w:rPr>
        <w:t xml:space="preserve"> </w:t>
      </w:r>
      <w:r w:rsidR="00B73DD7" w:rsidRPr="00144545">
        <w:rPr>
          <w:rFonts w:ascii="Times New Roman" w:hAnsi="Times New Roman" w:cs="Times New Roman"/>
          <w:sz w:val="28"/>
          <w:szCs w:val="28"/>
        </w:rPr>
        <w:t xml:space="preserve">6 класса </w:t>
      </w:r>
      <w:r w:rsidRPr="00144545">
        <w:rPr>
          <w:rFonts w:ascii="Times New Roman" w:hAnsi="Times New Roman" w:cs="Times New Roman"/>
          <w:sz w:val="28"/>
          <w:szCs w:val="28"/>
        </w:rPr>
        <w:t xml:space="preserve">улучшилось </w:t>
      </w:r>
      <w:r w:rsidR="003C0DD8" w:rsidRPr="00144545">
        <w:rPr>
          <w:rFonts w:ascii="Times New Roman" w:hAnsi="Times New Roman" w:cs="Times New Roman"/>
          <w:sz w:val="28"/>
          <w:szCs w:val="28"/>
        </w:rPr>
        <w:t>на 10</w:t>
      </w:r>
      <w:r w:rsidR="00B73DD7" w:rsidRPr="00144545">
        <w:rPr>
          <w:rFonts w:ascii="Times New Roman" w:hAnsi="Times New Roman" w:cs="Times New Roman"/>
          <w:sz w:val="28"/>
          <w:szCs w:val="28"/>
        </w:rPr>
        <w:t xml:space="preserve">%, успешность увеличилась на </w:t>
      </w:r>
      <w:r w:rsidR="00B73DD7" w:rsidRPr="00144545">
        <w:rPr>
          <w:rFonts w:ascii="Times New Roman" w:hAnsi="Times New Roman" w:cs="Times New Roman"/>
          <w:sz w:val="28"/>
          <w:szCs w:val="28"/>
        </w:rPr>
        <w:lastRenderedPageBreak/>
        <w:t xml:space="preserve">20%. У участников контрольной группы 7 и 8 класса успеваемость увеличилась на 30%, качество знаний составляет 20%. Уровень стресса </w:t>
      </w:r>
      <w:r w:rsidR="00295EB6" w:rsidRPr="00144545">
        <w:rPr>
          <w:rFonts w:ascii="Times New Roman" w:hAnsi="Times New Roman" w:cs="Times New Roman"/>
          <w:sz w:val="28"/>
          <w:szCs w:val="28"/>
        </w:rPr>
        <w:t>в целом</w:t>
      </w:r>
      <w:r w:rsidR="00B73DD7" w:rsidRPr="00144545">
        <w:rPr>
          <w:rFonts w:ascii="Times New Roman" w:hAnsi="Times New Roman" w:cs="Times New Roman"/>
          <w:sz w:val="28"/>
          <w:szCs w:val="28"/>
        </w:rPr>
        <w:t xml:space="preserve"> у всех испытуемых </w:t>
      </w:r>
      <w:r w:rsidR="00295EB6" w:rsidRPr="00144545">
        <w:rPr>
          <w:rFonts w:ascii="Times New Roman" w:hAnsi="Times New Roman" w:cs="Times New Roman"/>
          <w:sz w:val="28"/>
          <w:szCs w:val="28"/>
        </w:rPr>
        <w:t xml:space="preserve">снизился до среднего. </w:t>
      </w:r>
    </w:p>
    <w:p w:rsidR="00B73DD7" w:rsidRPr="00144545" w:rsidRDefault="00555BEE" w:rsidP="003A5F24">
      <w:pPr>
        <w:pStyle w:val="ad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Была проведена диагностика учебной мотивации, в результате чего выяснилось, что  большинство всех  испытуемых стали более мотивированы к изучению   биологии.</w:t>
      </w:r>
    </w:p>
    <w:p w:rsidR="00890427" w:rsidRDefault="00927ED9" w:rsidP="00555BEE">
      <w:pPr>
        <w:pStyle w:val="ad"/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Результаты проведенного исследования</w:t>
      </w:r>
      <w:r w:rsidR="006C6291" w:rsidRPr="00144545">
        <w:rPr>
          <w:rFonts w:ascii="Times New Roman" w:hAnsi="Times New Roman" w:cs="Times New Roman"/>
          <w:sz w:val="28"/>
          <w:szCs w:val="28"/>
        </w:rPr>
        <w:t xml:space="preserve"> показали</w:t>
      </w:r>
      <w:r w:rsidR="00B73DD7" w:rsidRPr="00144545">
        <w:rPr>
          <w:rFonts w:ascii="Times New Roman" w:hAnsi="Times New Roman" w:cs="Times New Roman"/>
          <w:sz w:val="28"/>
          <w:szCs w:val="28"/>
        </w:rPr>
        <w:t>, что раскраски помогли снизить уровень стресса, а так же повысить уровень качества и успешности знаний</w:t>
      </w:r>
      <w:r w:rsidRPr="00144545">
        <w:rPr>
          <w:rFonts w:ascii="Times New Roman" w:hAnsi="Times New Roman" w:cs="Times New Roman"/>
          <w:sz w:val="28"/>
          <w:szCs w:val="28"/>
        </w:rPr>
        <w:t xml:space="preserve">, следовательно, цель работы была </w:t>
      </w:r>
      <w:r w:rsidR="00A80C6B" w:rsidRPr="00144545">
        <w:rPr>
          <w:rFonts w:ascii="Times New Roman" w:hAnsi="Times New Roman" w:cs="Times New Roman"/>
          <w:sz w:val="28"/>
          <w:szCs w:val="28"/>
        </w:rPr>
        <w:t>достигнута</w:t>
      </w:r>
      <w:r w:rsidRPr="00144545">
        <w:rPr>
          <w:rFonts w:ascii="Times New Roman" w:hAnsi="Times New Roman" w:cs="Times New Roman"/>
          <w:sz w:val="28"/>
          <w:szCs w:val="28"/>
        </w:rPr>
        <w:t xml:space="preserve">, а гипотеза подтвердилась. </w:t>
      </w:r>
    </w:p>
    <w:p w:rsidR="00890427" w:rsidRDefault="00890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748B" w:rsidRPr="00144545" w:rsidRDefault="00F4748B" w:rsidP="00650BF5">
      <w:pPr>
        <w:pStyle w:val="1"/>
        <w:spacing w:line="360" w:lineRule="auto"/>
        <w:rPr>
          <w:rFonts w:ascii="Times New Roman" w:eastAsia="Calibri" w:hAnsi="Times New Roman" w:cs="Times New Roman"/>
          <w:color w:val="auto"/>
        </w:rPr>
      </w:pPr>
      <w:bookmarkStart w:id="29" w:name="_Toc536029204"/>
      <w:bookmarkStart w:id="30" w:name="_Toc1116828"/>
      <w:bookmarkStart w:id="31" w:name="_Toc3906499"/>
      <w:r w:rsidRPr="00144545">
        <w:rPr>
          <w:rFonts w:ascii="Times New Roman" w:eastAsia="Calibri" w:hAnsi="Times New Roman" w:cs="Times New Roman"/>
          <w:color w:val="auto"/>
        </w:rPr>
        <w:lastRenderedPageBreak/>
        <w:t>Список литературы</w:t>
      </w:r>
      <w:bookmarkEnd w:id="29"/>
      <w:bookmarkEnd w:id="30"/>
      <w:bookmarkEnd w:id="31"/>
    </w:p>
    <w:p w:rsidR="00F4748B" w:rsidRPr="00144545" w:rsidRDefault="00F4748B" w:rsidP="003A5F24">
      <w:pPr>
        <w:pStyle w:val="ad"/>
        <w:numPr>
          <w:ilvl w:val="0"/>
          <w:numId w:val="10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Галеева  Н.Л. Сто приемов успеха ученика на уроках биологии, Москва, 2006 год.</w:t>
      </w:r>
    </w:p>
    <w:p w:rsidR="00BF280D" w:rsidRPr="00144545" w:rsidRDefault="00BF280D" w:rsidP="007C4B11">
      <w:pPr>
        <w:pStyle w:val="ad"/>
        <w:numPr>
          <w:ilvl w:val="0"/>
          <w:numId w:val="10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    </w:t>
      </w:r>
      <w:r w:rsidR="007C4B11" w:rsidRPr="00144545">
        <w:rPr>
          <w:rFonts w:ascii="Times New Roman" w:hAnsi="Times New Roman" w:cs="Times New Roman"/>
          <w:sz w:val="28"/>
          <w:szCs w:val="28"/>
        </w:rPr>
        <w:t>Гинзбург, М. Р. Диагностика учебной д</w:t>
      </w:r>
      <w:r w:rsidR="004F5DAA" w:rsidRPr="00144545">
        <w:rPr>
          <w:rFonts w:ascii="Times New Roman" w:hAnsi="Times New Roman" w:cs="Times New Roman"/>
          <w:sz w:val="28"/>
          <w:szCs w:val="28"/>
        </w:rPr>
        <w:t xml:space="preserve">еятельности и интеллектуального </w:t>
      </w:r>
      <w:r w:rsidR="007C4B11" w:rsidRPr="00144545">
        <w:rPr>
          <w:rFonts w:ascii="Times New Roman" w:hAnsi="Times New Roman" w:cs="Times New Roman"/>
          <w:sz w:val="28"/>
          <w:szCs w:val="28"/>
        </w:rPr>
        <w:t>развития детей / М. Р. Гинзбург. - М.: Просвещение, 1981. - 265 с.</w:t>
      </w:r>
    </w:p>
    <w:p w:rsidR="00F4748B" w:rsidRPr="00144545" w:rsidRDefault="00F4748B" w:rsidP="003A5F24">
      <w:pPr>
        <w:pStyle w:val="ad"/>
        <w:numPr>
          <w:ilvl w:val="0"/>
          <w:numId w:val="10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44545">
        <w:rPr>
          <w:rFonts w:ascii="Times New Roman" w:hAnsi="Times New Roman" w:cs="Times New Roman"/>
          <w:sz w:val="28"/>
          <w:szCs w:val="28"/>
        </w:rPr>
        <w:t xml:space="preserve">Кэннон, У. Б. Мудрость тела. </w:t>
      </w:r>
      <w:r w:rsidRPr="00144545">
        <w:rPr>
          <w:rFonts w:ascii="Times New Roman" w:hAnsi="Times New Roman" w:cs="Times New Roman"/>
          <w:sz w:val="28"/>
          <w:szCs w:val="28"/>
          <w:lang w:val="en-US"/>
        </w:rPr>
        <w:t>New York: W. W. Norton, 1932.</w:t>
      </w:r>
    </w:p>
    <w:p w:rsidR="00F4748B" w:rsidRPr="00144545" w:rsidRDefault="00F4748B" w:rsidP="003A5F24">
      <w:pPr>
        <w:pStyle w:val="ad"/>
        <w:numPr>
          <w:ilvl w:val="0"/>
          <w:numId w:val="10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Куприянов Р.В., Кузьмина Ю.М. Психодиагностика стресса: практикум/ М-во образования и науки РФ, Казан. гос. технол. ун-т. - Казань: КНИТУ, 2012. – 212 с</w:t>
      </w:r>
    </w:p>
    <w:p w:rsidR="00F4748B" w:rsidRPr="00144545" w:rsidRDefault="00F4748B" w:rsidP="003A5F24">
      <w:pPr>
        <w:pStyle w:val="ad"/>
        <w:numPr>
          <w:ilvl w:val="0"/>
          <w:numId w:val="10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Пономарева И.Н. Общая методика обучения биологии: учебно-методическое пособие для студентов педагогических ВУЗов / И.Н. Пономарева, В.П. Соломин, Сидельникова Г.Д. - М.: Академия, 2003. - 272 с.</w:t>
      </w:r>
    </w:p>
    <w:p w:rsidR="00C365FC" w:rsidRPr="00144545" w:rsidRDefault="00C365FC" w:rsidP="003A5F24">
      <w:pPr>
        <w:pStyle w:val="ad"/>
        <w:numPr>
          <w:ilvl w:val="0"/>
          <w:numId w:val="10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Пономарева И.Н., Корнилова О.А., Кучменко В.С. Учебник по биологии 6 класс. – Москва - Изд. Вентана-граф, 2013 - 192 с.</w:t>
      </w:r>
    </w:p>
    <w:p w:rsidR="00C365FC" w:rsidRPr="00144545" w:rsidRDefault="0017109E" w:rsidP="003A5F24">
      <w:pPr>
        <w:pStyle w:val="ad"/>
        <w:numPr>
          <w:ilvl w:val="0"/>
          <w:numId w:val="10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Константинов В.М., Бабенко В.Г., Кучменко В.С. Учебник по биологии 7 класс. – Изд. Вентана-граф, 2013 – 282.</w:t>
      </w:r>
    </w:p>
    <w:p w:rsidR="0017109E" w:rsidRPr="00144545" w:rsidRDefault="006E3A98" w:rsidP="003A5F24">
      <w:pPr>
        <w:pStyle w:val="ad"/>
        <w:numPr>
          <w:ilvl w:val="0"/>
          <w:numId w:val="10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Драго</w:t>
      </w:r>
      <w:r w:rsidR="0017109E" w:rsidRPr="00144545">
        <w:rPr>
          <w:rFonts w:ascii="Times New Roman" w:hAnsi="Times New Roman" w:cs="Times New Roman"/>
          <w:sz w:val="28"/>
          <w:szCs w:val="28"/>
        </w:rPr>
        <w:t>милов А.Г.,</w:t>
      </w:r>
      <w:r w:rsidRPr="00144545">
        <w:rPr>
          <w:rFonts w:ascii="Times New Roman" w:hAnsi="Times New Roman" w:cs="Times New Roman"/>
          <w:sz w:val="28"/>
          <w:szCs w:val="28"/>
        </w:rPr>
        <w:t xml:space="preserve"> Маш Р.Д. Учебние по биологии 8 класс. Изд. ФГОС, 2018-273 с.</w:t>
      </w:r>
    </w:p>
    <w:p w:rsidR="00F4748B" w:rsidRPr="00144545" w:rsidRDefault="00F4748B" w:rsidP="003A5F24">
      <w:pPr>
        <w:pStyle w:val="ad"/>
        <w:numPr>
          <w:ilvl w:val="0"/>
          <w:numId w:val="10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Потапова Е.Н. Радость познания: Кн.для учителя. – М.: Просвящение, 1990.-96с. ил.- (Творческая лаб. учителя)</w:t>
      </w:r>
    </w:p>
    <w:p w:rsidR="00F4748B" w:rsidRPr="00144545" w:rsidRDefault="00F4748B" w:rsidP="003A5F24">
      <w:pPr>
        <w:pStyle w:val="ad"/>
        <w:numPr>
          <w:ilvl w:val="0"/>
          <w:numId w:val="10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Розенштейн А.М., Н. А Пугал, И.Н. Ковалева, В.Г. Лепина. Использование средств обучения на уроках биологии: пособие для учителя. - М.: Просвещение, 1989. - 191 с.</w:t>
      </w:r>
    </w:p>
    <w:p w:rsidR="00F4748B" w:rsidRPr="00144545" w:rsidRDefault="00F4748B" w:rsidP="003A5F24">
      <w:pPr>
        <w:pStyle w:val="ad"/>
        <w:numPr>
          <w:ilvl w:val="0"/>
          <w:numId w:val="10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Смирнов В.А. Научно-методические основы формирования системы обучения биологии в открытом информационном обществе: автореф. дис. док.а пед. наук: гос.пед. ун-т им. А.И. Герцена. - СПб.: 2000. - 42с.</w:t>
      </w:r>
    </w:p>
    <w:p w:rsidR="00F4748B" w:rsidRPr="00144545" w:rsidRDefault="00F4748B" w:rsidP="003A5F24">
      <w:pPr>
        <w:pStyle w:val="ad"/>
        <w:numPr>
          <w:ilvl w:val="0"/>
          <w:numId w:val="10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Сонин Н.И. Биология. Многообразие живых организмов: учебник для общеобразовательных учебных заведений / Н.И. Сонин, В.Б. Захаров. М.: Дрофа, 2000. - 248 с.</w:t>
      </w:r>
    </w:p>
    <w:p w:rsidR="00F4748B" w:rsidRPr="00144545" w:rsidRDefault="00F4748B" w:rsidP="003A5F24">
      <w:pPr>
        <w:pStyle w:val="ad"/>
        <w:numPr>
          <w:ilvl w:val="0"/>
          <w:numId w:val="10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lastRenderedPageBreak/>
        <w:t>«Особенности современного урока биологии», журнал «Биология в школе», №8 2005 год.</w:t>
      </w:r>
    </w:p>
    <w:p w:rsidR="00F4748B" w:rsidRPr="00144545" w:rsidRDefault="00F4748B" w:rsidP="003A5F24">
      <w:pPr>
        <w:pStyle w:val="ad"/>
        <w:numPr>
          <w:ilvl w:val="0"/>
          <w:numId w:val="10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sz w:val="28"/>
          <w:szCs w:val="28"/>
        </w:rPr>
        <w:t>Ушинский К. Д. Избранные педагогические сочинения: В 2.-х т.— М., 1939. Т. 2, с. 156.</w:t>
      </w:r>
    </w:p>
    <w:p w:rsidR="00F4748B" w:rsidRPr="00144545" w:rsidRDefault="00B94E80" w:rsidP="003A5F24">
      <w:pPr>
        <w:pStyle w:val="ad"/>
        <w:numPr>
          <w:ilvl w:val="0"/>
          <w:numId w:val="10"/>
        </w:numPr>
        <w:tabs>
          <w:tab w:val="left" w:pos="567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F4748B" w:rsidRPr="00144545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F4748B" w:rsidRPr="00144545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F4748B" w:rsidRPr="00144545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F4748B" w:rsidRPr="00144545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4748B" w:rsidRPr="00144545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imperiabisera</w:t>
        </w:r>
        <w:r w:rsidR="00F4748B" w:rsidRPr="00144545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4748B" w:rsidRPr="00144545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="00F4748B" w:rsidRPr="00144545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F4748B" w:rsidRPr="00144545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raskraski</w:t>
        </w:r>
        <w:r w:rsidR="00F4748B" w:rsidRPr="00144545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F4748B" w:rsidRPr="00144545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istoriya</w:t>
        </w:r>
        <w:r w:rsidR="00F4748B" w:rsidRPr="00144545">
          <w:rPr>
            <w:rStyle w:val="ac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F4748B" w:rsidRPr="00144545">
          <w:rPr>
            <w:rStyle w:val="ac"/>
            <w:rFonts w:ascii="Times New Roman" w:hAnsi="Times New Roman" w:cs="Times New Roman"/>
            <w:color w:val="auto"/>
            <w:sz w:val="28"/>
            <w:szCs w:val="28"/>
            <w:lang w:val="en-US"/>
          </w:rPr>
          <w:t>html</w:t>
        </w:r>
      </w:hyperlink>
    </w:p>
    <w:p w:rsidR="00806DC6" w:rsidRPr="00144545" w:rsidRDefault="00806DC6" w:rsidP="00650BF5">
      <w:pPr>
        <w:pStyle w:val="a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DC6" w:rsidRPr="00144545" w:rsidRDefault="00806DC6" w:rsidP="00650BF5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</w:pPr>
      <w:r w:rsidRPr="00144545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br w:type="page"/>
      </w:r>
    </w:p>
    <w:p w:rsidR="00806DC6" w:rsidRPr="00144545" w:rsidRDefault="00806DC6" w:rsidP="00650BF5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3DD7" w:rsidRPr="00144545" w:rsidRDefault="00B73DD7" w:rsidP="00650BF5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73DD7" w:rsidRPr="00144545" w:rsidRDefault="00B73DD7" w:rsidP="00650BF5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6DC6" w:rsidRPr="00144545" w:rsidRDefault="00806DC6" w:rsidP="00650BF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06DC6" w:rsidRPr="00144545" w:rsidRDefault="00806DC6" w:rsidP="00650BF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06DC6" w:rsidRPr="00144545" w:rsidRDefault="00806DC6" w:rsidP="00650BF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06DC6" w:rsidRPr="00144545" w:rsidRDefault="00806DC6" w:rsidP="00650BF5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06DC6" w:rsidRPr="00144545" w:rsidRDefault="00806DC6" w:rsidP="00890427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06DC6" w:rsidRPr="00144545" w:rsidRDefault="00806DC6" w:rsidP="00650BF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06DC6" w:rsidRPr="00144545" w:rsidRDefault="00806DC6" w:rsidP="00650BF5">
      <w:pPr>
        <w:pStyle w:val="1"/>
        <w:spacing w:line="360" w:lineRule="auto"/>
        <w:jc w:val="center"/>
        <w:rPr>
          <w:rFonts w:ascii="Times New Roman" w:eastAsia="Calibri" w:hAnsi="Times New Roman" w:cs="Times New Roman"/>
          <w:color w:val="auto"/>
        </w:rPr>
      </w:pPr>
      <w:bookmarkStart w:id="32" w:name="_Toc536029205"/>
      <w:bookmarkStart w:id="33" w:name="_Toc3906500"/>
      <w:r w:rsidRPr="00144545">
        <w:rPr>
          <w:rFonts w:ascii="Times New Roman" w:eastAsia="Calibri" w:hAnsi="Times New Roman" w:cs="Times New Roman"/>
          <w:color w:val="auto"/>
        </w:rPr>
        <w:t>Приложение</w:t>
      </w:r>
      <w:bookmarkEnd w:id="32"/>
      <w:bookmarkEnd w:id="33"/>
    </w:p>
    <w:p w:rsidR="00806DC6" w:rsidRPr="00144545" w:rsidRDefault="00806DC6" w:rsidP="00650BF5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4545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806DC6" w:rsidRPr="00890427" w:rsidRDefault="00806DC6" w:rsidP="00650BF5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  <w:r w:rsidRPr="0089042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6DC6" w:rsidRPr="00890427" w:rsidRDefault="00806DC6" w:rsidP="00650BF5">
      <w:pPr>
        <w:pStyle w:val="af0"/>
        <w:spacing w:after="0" w:line="360" w:lineRule="auto"/>
        <w:rPr>
          <w:rFonts w:ascii="Times New Roman" w:hAnsi="Times New Roman" w:cs="Times New Roman"/>
          <w:b/>
          <w:i w:val="0"/>
          <w:color w:val="auto"/>
        </w:rPr>
      </w:pPr>
      <w:r w:rsidRPr="00890427">
        <w:rPr>
          <w:rFonts w:ascii="Times New Roman" w:hAnsi="Times New Roman" w:cs="Times New Roman"/>
          <w:b/>
          <w:i w:val="0"/>
          <w:color w:val="auto"/>
        </w:rPr>
        <w:t>Требования к составлению раскрасок.</w:t>
      </w:r>
    </w:p>
    <w:p w:rsidR="00806DC6" w:rsidRPr="00890427" w:rsidRDefault="00806DC6" w:rsidP="00650BF5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Существует ряд требований к составлению раскрасок. Они рассмотрены в ОСТ 29.127-2002. «Требования качеству книжных и журнальных изданий для детей и подростков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ОСТ 29.127-2002.»</w:t>
      </w:r>
    </w:p>
    <w:p w:rsidR="00806DC6" w:rsidRPr="00890427" w:rsidRDefault="00806DC6" w:rsidP="003A5F24">
      <w:pPr>
        <w:pStyle w:val="ad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427">
        <w:rPr>
          <w:rFonts w:ascii="Times New Roman" w:hAnsi="Times New Roman" w:cs="Times New Roman"/>
          <w:b/>
          <w:sz w:val="24"/>
          <w:szCs w:val="24"/>
        </w:rPr>
        <w:t>Область применения.</w:t>
      </w:r>
    </w:p>
    <w:p w:rsidR="00806DC6" w:rsidRPr="00890427" w:rsidRDefault="00806DC6" w:rsidP="00650BF5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890427">
        <w:tab/>
      </w:r>
      <w:r w:rsidRPr="00890427">
        <w:rPr>
          <w:color w:val="000000"/>
        </w:rPr>
        <w:t>Настоящий стандарт устанавливает требования к шрифтовому оформлению и качеству полиграфического исполнения книжных и журнальных изданий для детей и подростков, в том числе абитуриентов.</w:t>
      </w:r>
    </w:p>
    <w:p w:rsidR="00806DC6" w:rsidRPr="00890427" w:rsidRDefault="00806DC6" w:rsidP="00650BF5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890427">
        <w:rPr>
          <w:color w:val="000000"/>
        </w:rPr>
        <w:t>Настоящий стандарт распространяется на издания книжные и журнальные, в том числе комбинированные издания (далее издания), выпускаемые с использованием шрифтов русской и (или) латинской графических основ.</w:t>
      </w:r>
    </w:p>
    <w:p w:rsidR="00806DC6" w:rsidRPr="00890427" w:rsidRDefault="00806DC6" w:rsidP="00650BF5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890427">
        <w:rPr>
          <w:color w:val="000000"/>
        </w:rPr>
        <w:t>Настоящий стандарт не распространяется на издания учебные (кроме изданий развивающего обучения для дошкольного возраста), факсимильные и миниатюрные издания.</w:t>
      </w:r>
    </w:p>
    <w:p w:rsidR="00806DC6" w:rsidRPr="00890427" w:rsidRDefault="00806DC6" w:rsidP="00650BF5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FF0000"/>
        </w:rPr>
      </w:pPr>
      <w:r w:rsidRPr="00890427">
        <w:rPr>
          <w:color w:val="000000"/>
        </w:rPr>
        <w:t xml:space="preserve">Гигиенические требования к шрифтовому оформлению в настоящем стандарте соответствуют требованиям Санитарных правил и норм «Гигиенические требования к изданиям книжным и журнальным для детей и подростков» </w:t>
      </w:r>
      <w:r w:rsidR="00F4748B" w:rsidRPr="00890427">
        <w:rPr>
          <w:color w:val="000000"/>
        </w:rPr>
        <w:t>.</w:t>
      </w:r>
    </w:p>
    <w:p w:rsidR="00806DC6" w:rsidRPr="00890427" w:rsidRDefault="00806DC6" w:rsidP="00650BF5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b/>
        </w:rPr>
      </w:pPr>
      <w:r w:rsidRPr="00890427">
        <w:rPr>
          <w:b/>
        </w:rPr>
        <w:t>Определения.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В настоящем стандарте применяются следующие термины с соответствующими определениями.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Шрифтовое оформление текста — комплекс параметров, определяющих удобочитаемость издания: кегль и емкость шрифта, увеличение интерлиньяжа, длина строки, группа шрифта, гарнитура и ее начертание.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Удобочитаемое издание — издание, при чтении которого не развивается зрительное утомление.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Гигиенические требования — требования, направленные на обеспечение удобочитаемости текста с целью предупреждения отрицательного воздействия процесса чтения на здоровье читателя.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Кегль — размер шрифта, измеряемый в пунктах.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Увеличение интерлиньяжа — расстояние между нижними выносными элементами знаков верхней строки и верхними выносными элементами знаков нижней строки, измеряемое в пунктах.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Пункт — единица измерения, равен в системе Дидо — 0,376 мм; в системе СИ — 0,351 мм.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lastRenderedPageBreak/>
        <w:t>Выделение текста — изменение полиграфического оформления частей текста (фраз или отдельных слов, букв, знаков) по сравнению с принятым для этого текста с целью привлечь внимание читателя.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Выворотка шрифта — белый шрифт на черном, сером или цветном фоне.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Конструктивные требования — требования, обеспечивающие единство технической и информационной совместимости.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Критический дефект — дефект, при наличии которого использование продукции по назначению практически невозможно или недопустимо.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Характерные страницы издания — страницы с единообразным шрифтовым и/или иллюстративным оформлением, наиболее часто встречающиеся в издании и выбираемые для контроля.</w:t>
      </w:r>
    </w:p>
    <w:p w:rsidR="00806DC6" w:rsidRPr="00890427" w:rsidRDefault="00806DC6" w:rsidP="003A5F24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textAlignment w:val="baseline"/>
        <w:rPr>
          <w:b/>
          <w:color w:val="000000"/>
        </w:rPr>
      </w:pPr>
      <w:r w:rsidRPr="00890427">
        <w:rPr>
          <w:b/>
          <w:color w:val="000000"/>
        </w:rPr>
        <w:t>Классификация.</w:t>
      </w:r>
    </w:p>
    <w:p w:rsidR="00806DC6" w:rsidRPr="00890427" w:rsidRDefault="00806DC6" w:rsidP="00650BF5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890427">
        <w:rPr>
          <w:color w:val="000000"/>
        </w:rPr>
        <w:t>Издания в зависимости от зрительной нагрузки при чтении и в соответствии с ГОСТ 7.60 подразделяются на две категории:</w:t>
      </w:r>
    </w:p>
    <w:p w:rsidR="00806DC6" w:rsidRPr="00890427" w:rsidRDefault="00806DC6" w:rsidP="00650BF5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890427">
        <w:rPr>
          <w:color w:val="000000"/>
        </w:rPr>
        <w:t xml:space="preserve">первая категория литературно-художественные, научно-популярные, учебные для дошкольного возраста (развивающего обучения); вторая категория – справочные (словари, энциклопедии, каталоги и т. П.), для досуга (стикерсы, альбомы с наклейками, кроссворды и т. П.).  </w:t>
      </w:r>
    </w:p>
    <w:p w:rsidR="00806DC6" w:rsidRPr="00890427" w:rsidRDefault="00806DC6" w:rsidP="00650BF5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890427">
        <w:rPr>
          <w:color w:val="000000"/>
        </w:rPr>
        <w:tab/>
        <w:t>Издания в зависимости от читательского адреса и в соответствии с возрастными физиологическими особенностями органов зрения читателя и принятой в гигиене детей и подростков возрастной периодизацией развития детского организма подразделяются на следующие четыре группы:</w:t>
      </w:r>
    </w:p>
    <w:p w:rsidR="00806DC6" w:rsidRPr="00890427" w:rsidRDefault="00806DC6" w:rsidP="003A5F24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890427">
        <w:rPr>
          <w:color w:val="000000"/>
        </w:rPr>
        <w:t>Издания для детей старшего дошкольного возраста от 4 до 6 лет включительно;</w:t>
      </w:r>
    </w:p>
    <w:p w:rsidR="00806DC6" w:rsidRPr="00890427" w:rsidRDefault="00806DC6" w:rsidP="003A5F24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890427">
        <w:rPr>
          <w:color w:val="000000"/>
        </w:rPr>
        <w:t>Издания для детей младшего школьного возраста от 7 до 10 лет включительно;</w:t>
      </w:r>
    </w:p>
    <w:p w:rsidR="00806DC6" w:rsidRPr="00890427" w:rsidRDefault="00806DC6" w:rsidP="003A5F24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890427">
        <w:rPr>
          <w:color w:val="000000"/>
        </w:rPr>
        <w:t>Издания для детей среднего школьного возраста от 11 до 14 лет включительно;</w:t>
      </w:r>
    </w:p>
    <w:p w:rsidR="00806DC6" w:rsidRPr="00890427" w:rsidRDefault="00806DC6" w:rsidP="00650BF5">
      <w:pPr>
        <w:pStyle w:val="a3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890427">
        <w:rPr>
          <w:color w:val="000000"/>
        </w:rPr>
        <w:t xml:space="preserve">для четвертой возрастной группы. </w:t>
      </w:r>
    </w:p>
    <w:p w:rsidR="00806DC6" w:rsidRPr="00890427" w:rsidRDefault="00806DC6" w:rsidP="003A5F24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890427">
        <w:rPr>
          <w:color w:val="000000"/>
        </w:rPr>
        <w:t>Для детей старшего школьного возраста (подростков, в том числе абитуриентов) от 15 до 17 лет включительно.</w:t>
      </w:r>
    </w:p>
    <w:p w:rsidR="00806DC6" w:rsidRPr="00890427" w:rsidRDefault="00806DC6" w:rsidP="00650BF5">
      <w:pPr>
        <w:pStyle w:val="a3"/>
        <w:spacing w:before="0" w:beforeAutospacing="0" w:after="0" w:afterAutospacing="0" w:line="360" w:lineRule="auto"/>
        <w:ind w:firstLine="360"/>
        <w:jc w:val="both"/>
        <w:textAlignment w:val="baseline"/>
      </w:pPr>
      <w:r w:rsidRPr="00890427">
        <w:t xml:space="preserve">В данном исследовании рассматривается первая </w:t>
      </w:r>
      <w:r w:rsidR="00A80C6B" w:rsidRPr="00890427">
        <w:t xml:space="preserve">категория – научно-популярные, </w:t>
      </w:r>
      <w:r w:rsidRPr="00890427">
        <w:t>третья и четвертая возрастные группы.</w:t>
      </w:r>
    </w:p>
    <w:p w:rsidR="00806DC6" w:rsidRPr="00890427" w:rsidRDefault="00806DC6" w:rsidP="003A5F24">
      <w:pPr>
        <w:pStyle w:val="ad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34" w:name="_Toc534295950"/>
      <w:bookmarkStart w:id="35" w:name="_Toc536029200"/>
      <w:r w:rsidRPr="00890427">
        <w:rPr>
          <w:rFonts w:ascii="Times New Roman" w:hAnsi="Times New Roman" w:cs="Times New Roman"/>
          <w:b/>
          <w:sz w:val="24"/>
          <w:szCs w:val="24"/>
        </w:rPr>
        <w:t>Общие технологические требования.</w:t>
      </w:r>
      <w:bookmarkEnd w:id="34"/>
      <w:bookmarkEnd w:id="35"/>
    </w:p>
    <w:p w:rsidR="00806DC6" w:rsidRPr="00890427" w:rsidRDefault="00806DC6" w:rsidP="00650BF5">
      <w:pPr>
        <w:pStyle w:val="a3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890427">
        <w:rPr>
          <w:color w:val="000000"/>
        </w:rPr>
        <w:t>Издания должны соответствовать требованиям настоящего стандарта и изготавливаться по технологическим инструкциям.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427">
        <w:rPr>
          <w:rFonts w:ascii="Times New Roman" w:hAnsi="Times New Roman" w:cs="Times New Roman"/>
          <w:b/>
          <w:sz w:val="24"/>
          <w:szCs w:val="24"/>
        </w:rPr>
        <w:t>Рекомендуемые размеры полей на стра</w:t>
      </w:r>
      <w:r w:rsidR="00605B80" w:rsidRPr="00890427">
        <w:rPr>
          <w:rFonts w:ascii="Times New Roman" w:hAnsi="Times New Roman" w:cs="Times New Roman"/>
          <w:b/>
          <w:sz w:val="24"/>
          <w:szCs w:val="24"/>
        </w:rPr>
        <w:t>нице издания указаны в Таблице 24</w:t>
      </w:r>
      <w:r w:rsidRPr="00890427">
        <w:rPr>
          <w:rFonts w:ascii="Times New Roman" w:hAnsi="Times New Roman" w:cs="Times New Roman"/>
          <w:b/>
          <w:sz w:val="24"/>
          <w:szCs w:val="24"/>
        </w:rPr>
        <w:t>.</w:t>
      </w:r>
    </w:p>
    <w:p w:rsidR="00806DC6" w:rsidRPr="00890427" w:rsidRDefault="00605B80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lastRenderedPageBreak/>
        <w:t>Таблица 24</w:t>
      </w:r>
      <w:r w:rsidR="00806DC6" w:rsidRPr="00890427">
        <w:rPr>
          <w:rFonts w:ascii="Times New Roman" w:hAnsi="Times New Roman" w:cs="Times New Roman"/>
          <w:sz w:val="24"/>
          <w:szCs w:val="24"/>
        </w:rPr>
        <w:t>. Рекомендуемые размеры полей.</w:t>
      </w:r>
    </w:p>
    <w:tbl>
      <w:tblPr>
        <w:tblStyle w:val="a4"/>
        <w:tblW w:w="0" w:type="auto"/>
        <w:tblLook w:val="04A0"/>
      </w:tblPr>
      <w:tblGrid>
        <w:gridCol w:w="2370"/>
        <w:gridCol w:w="2381"/>
        <w:gridCol w:w="2381"/>
        <w:gridCol w:w="2379"/>
      </w:tblGrid>
      <w:tr w:rsidR="00806DC6" w:rsidRPr="00890427" w:rsidTr="00806DC6">
        <w:tc>
          <w:tcPr>
            <w:tcW w:w="2370" w:type="dxa"/>
            <w:vMerge w:val="restart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Наименование поля на странице издания</w:t>
            </w:r>
          </w:p>
        </w:tc>
        <w:tc>
          <w:tcPr>
            <w:tcW w:w="7141" w:type="dxa"/>
            <w:gridSpan w:val="3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Минимальный размер поля на странице издания (мм)</w:t>
            </w:r>
          </w:p>
        </w:tc>
      </w:tr>
      <w:tr w:rsidR="00806DC6" w:rsidRPr="00890427" w:rsidTr="00806DC6">
        <w:tc>
          <w:tcPr>
            <w:tcW w:w="0" w:type="auto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Для первой и второй возрастных групп</w:t>
            </w:r>
          </w:p>
        </w:tc>
        <w:tc>
          <w:tcPr>
            <w:tcW w:w="238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Для третьей и четвертой возрастных групп</w:t>
            </w:r>
          </w:p>
        </w:tc>
        <w:tc>
          <w:tcPr>
            <w:tcW w:w="2379" w:type="dxa"/>
            <w:vMerge w:val="restart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Для форматов 60х90/8 и 84х108/16</w:t>
            </w:r>
          </w:p>
        </w:tc>
      </w:tr>
      <w:tr w:rsidR="00806DC6" w:rsidRPr="00890427" w:rsidTr="00806DC6">
        <w:tc>
          <w:tcPr>
            <w:tcW w:w="0" w:type="auto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2" w:type="dxa"/>
            <w:gridSpan w:val="2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Кроме форматов 60х90/8 и 84х108/16</w:t>
            </w:r>
          </w:p>
        </w:tc>
        <w:tc>
          <w:tcPr>
            <w:tcW w:w="0" w:type="auto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2370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Корешковое</w:t>
            </w:r>
          </w:p>
        </w:tc>
        <w:tc>
          <w:tcPr>
            <w:tcW w:w="238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8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7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06DC6" w:rsidRPr="00890427" w:rsidTr="00806DC6">
        <w:tc>
          <w:tcPr>
            <w:tcW w:w="2370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Верхнее</w:t>
            </w:r>
          </w:p>
        </w:tc>
        <w:tc>
          <w:tcPr>
            <w:tcW w:w="238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8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7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06DC6" w:rsidRPr="00890427" w:rsidTr="00806DC6">
        <w:tc>
          <w:tcPr>
            <w:tcW w:w="2370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Наружное</w:t>
            </w:r>
          </w:p>
        </w:tc>
        <w:tc>
          <w:tcPr>
            <w:tcW w:w="238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8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7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806DC6" w:rsidRPr="00890427" w:rsidTr="00806DC6">
        <w:tc>
          <w:tcPr>
            <w:tcW w:w="2370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Нижнее</w:t>
            </w:r>
          </w:p>
        </w:tc>
        <w:tc>
          <w:tcPr>
            <w:tcW w:w="238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38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7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Разрешается на полях страницы, кроме корешковых, размещать условные обозначения, наглядные изображения, текст объемом не более 50 знаков на расстоянии не менее 5 мм от полосы.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При печати черной краской интервал оптических плотностей элементов изображения текста и бумаги в издании должен быть не менее 0,7.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При печати текста на цветном, сером фоне, участках многокрасочных иллюстраций оптическая плотность фона должна быть не более 0,3.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В издании не следует применять: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шрифты узкого начертания;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цветные краски на цветном фоне при кегле менее 20 пунктов и объеме текста более 200 знаков.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 Шрифтовое оформление заголовков не регламентируется.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В раскрасках линия рисунка должна быть толщиной не менее 2 пунктов (жирная), минимальный габаритный размер элементов рисунка должен быть не менее 5 мм.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 Способ скрепления блока шитьем проволокой втачку запрещается применять для следующих изданий: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в переплетных крышках;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в обложках с толщиной блока более 10 мм.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427">
        <w:rPr>
          <w:rFonts w:ascii="Times New Roman" w:hAnsi="Times New Roman" w:cs="Times New Roman"/>
          <w:b/>
          <w:sz w:val="24"/>
          <w:szCs w:val="24"/>
        </w:rPr>
        <w:t>Требования к шрифтовому оформлению изданий рассматривались для третьей и четвертой возрастных групп.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Требования к шрифтовому оформлению изданий первой категории. Шрифтовое оформление основного, дополнительного текста и выделений в изданиях должно соответствовать требованиям Таблицы </w:t>
      </w:r>
      <w:r w:rsidR="00605B80" w:rsidRPr="00890427">
        <w:rPr>
          <w:rFonts w:ascii="Times New Roman" w:hAnsi="Times New Roman" w:cs="Times New Roman"/>
          <w:sz w:val="24"/>
          <w:szCs w:val="24"/>
        </w:rPr>
        <w:t>2</w:t>
      </w:r>
      <w:r w:rsidRPr="00890427">
        <w:rPr>
          <w:rFonts w:ascii="Times New Roman" w:hAnsi="Times New Roman" w:cs="Times New Roman"/>
          <w:sz w:val="24"/>
          <w:szCs w:val="24"/>
        </w:rPr>
        <w:t>5. Длина строки для выделений текста не регламентируется.</w:t>
      </w:r>
    </w:p>
    <w:p w:rsidR="00806DC6" w:rsidRPr="00890427" w:rsidRDefault="00806DC6" w:rsidP="00650BF5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Таблица </w:t>
      </w:r>
      <w:r w:rsidR="00605B80" w:rsidRPr="00890427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890427">
        <w:rPr>
          <w:rFonts w:ascii="Times New Roman" w:eastAsia="Times New Roman" w:hAnsi="Times New Roman" w:cs="Times New Roman"/>
          <w:sz w:val="24"/>
          <w:szCs w:val="24"/>
        </w:rPr>
        <w:t>5. Требования к шрифтовому оформлению текста в изданиях первой категории для третьей возрастной группы</w:t>
      </w:r>
    </w:p>
    <w:tbl>
      <w:tblPr>
        <w:tblStyle w:val="a4"/>
        <w:tblW w:w="9114" w:type="dxa"/>
        <w:tblLayout w:type="fixed"/>
        <w:tblLook w:val="04A0"/>
      </w:tblPr>
      <w:tblGrid>
        <w:gridCol w:w="913"/>
        <w:gridCol w:w="1349"/>
        <w:gridCol w:w="1165"/>
        <w:gridCol w:w="453"/>
        <w:gridCol w:w="981"/>
        <w:gridCol w:w="499"/>
        <w:gridCol w:w="952"/>
        <w:gridCol w:w="1349"/>
        <w:gridCol w:w="1453"/>
      </w:tblGrid>
      <w:tr w:rsidR="00806DC6" w:rsidRPr="00890427" w:rsidTr="0030191D">
        <w:trPr>
          <w:trHeight w:val="840"/>
        </w:trPr>
        <w:tc>
          <w:tcPr>
            <w:tcW w:w="913" w:type="dxa"/>
            <w:vMerge w:val="restart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Кегль шрифта, пункты</w:t>
            </w:r>
          </w:p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vMerge w:val="restart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Увеличение интерлиньяжа, пункты</w:t>
            </w:r>
          </w:p>
        </w:tc>
        <w:tc>
          <w:tcPr>
            <w:tcW w:w="3098" w:type="dxa"/>
            <w:gridSpan w:val="4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 строки</w:t>
            </w:r>
          </w:p>
        </w:tc>
        <w:tc>
          <w:tcPr>
            <w:tcW w:w="3754" w:type="dxa"/>
            <w:gridSpan w:val="3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шрифта по ГОСТ 3489.1</w:t>
            </w:r>
          </w:p>
        </w:tc>
      </w:tr>
      <w:tr w:rsidR="00806DC6" w:rsidRPr="00890427" w:rsidTr="0030191D">
        <w:trPr>
          <w:trHeight w:val="145"/>
        </w:trPr>
        <w:tc>
          <w:tcPr>
            <w:tcW w:w="913" w:type="dxa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8" w:type="dxa"/>
            <w:gridSpan w:val="2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минимальная</w:t>
            </w:r>
          </w:p>
        </w:tc>
        <w:tc>
          <w:tcPr>
            <w:tcW w:w="1480" w:type="dxa"/>
            <w:gridSpan w:val="2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максимальная</w:t>
            </w:r>
          </w:p>
        </w:tc>
        <w:tc>
          <w:tcPr>
            <w:tcW w:w="952" w:type="dxa"/>
            <w:vMerge w:val="restart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349" w:type="dxa"/>
            <w:vMerge w:val="restart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Емкость, количество знаков/квадрат не более</w:t>
            </w:r>
          </w:p>
        </w:tc>
        <w:tc>
          <w:tcPr>
            <w:tcW w:w="1452" w:type="dxa"/>
            <w:vMerge w:val="restart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Начертание</w:t>
            </w:r>
          </w:p>
        </w:tc>
      </w:tr>
      <w:tr w:rsidR="00806DC6" w:rsidRPr="00890427" w:rsidTr="0030191D">
        <w:trPr>
          <w:trHeight w:val="145"/>
        </w:trPr>
        <w:tc>
          <w:tcPr>
            <w:tcW w:w="913" w:type="dxa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Квадраты</w:t>
            </w:r>
          </w:p>
        </w:tc>
        <w:tc>
          <w:tcPr>
            <w:tcW w:w="453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8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квадраты</w:t>
            </w:r>
          </w:p>
        </w:tc>
        <w:tc>
          <w:tcPr>
            <w:tcW w:w="49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952" w:type="dxa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30191D">
        <w:trPr>
          <w:trHeight w:val="2061"/>
        </w:trPr>
        <w:tc>
          <w:tcPr>
            <w:tcW w:w="913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4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8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8 ½</w:t>
            </w:r>
          </w:p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952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34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не регламентируется</w:t>
            </w:r>
          </w:p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52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Нормально или широкое светлое прямое</w:t>
            </w:r>
          </w:p>
        </w:tc>
      </w:tr>
      <w:tr w:rsidR="00806DC6" w:rsidRPr="00890427" w:rsidTr="0030191D">
        <w:trPr>
          <w:trHeight w:val="2443"/>
        </w:trPr>
        <w:tc>
          <w:tcPr>
            <w:tcW w:w="913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53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8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952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4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9,5 (10,5)</w:t>
            </w:r>
          </w:p>
        </w:tc>
        <w:tc>
          <w:tcPr>
            <w:tcW w:w="1452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нормальное или широкое светлое прямое</w:t>
            </w:r>
          </w:p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6DC6" w:rsidRPr="00890427" w:rsidTr="0030191D">
        <w:trPr>
          <w:trHeight w:val="2901"/>
        </w:trPr>
        <w:tc>
          <w:tcPr>
            <w:tcW w:w="913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4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 ½</w:t>
            </w:r>
          </w:p>
        </w:tc>
        <w:tc>
          <w:tcPr>
            <w:tcW w:w="453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8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9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952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34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9,5  (10,5)</w:t>
            </w:r>
          </w:p>
        </w:tc>
        <w:tc>
          <w:tcPr>
            <w:tcW w:w="1452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нормальное или широкое, светлое или полужирное прямое или курсивное</w:t>
            </w:r>
          </w:p>
        </w:tc>
      </w:tr>
    </w:tbl>
    <w:p w:rsidR="00806DC6" w:rsidRPr="00890427" w:rsidRDefault="00806DC6" w:rsidP="00C152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Для дополнительного текста объемом более 1500 знаков следует применять шрифтовое оформление, установленное для основного текста.</w:t>
      </w:r>
    </w:p>
    <w:p w:rsidR="00806DC6" w:rsidRPr="00890427" w:rsidRDefault="00806DC6" w:rsidP="00C152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Для печати текста на цветном, сером фоне, многокрасочных иллюстрациях следует применять шрифтовое оформление в соответствии с 5.1.4.1.1 только при кегле шрифта не менее 12 пунктов для основного текста и не менее 10 пунктов для выделений и дополнительного текста объемом 1500 знаков и менее.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lastRenderedPageBreak/>
        <w:t>Для основного текста не следует применять: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выворотку шрифта;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цветные краски;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многоколонный набор.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Для стихов допускается двухколонный набор только при расстоянии между колонками не менее 9 мм, считая от конца самой длинной строки в первой колонке.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В научно-популярных изданиях с общей площадью иллюстраций не менее 30% допускается двухколонный набор только в следующем шрифтовом оформлении: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малоконтрастные шрифты нормального светлого прямого начертания с емкостью не более 9,5 знака;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кегль шрифта не менее 10 пунктов;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увеличение интерлиньяжа не менее 2 пунктов;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длина строки не менее 4 квадратов;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расстояние между колонками не менее 9 мм, при наличии разделительной линии — не менее 6 мм. 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Для дополнительного текста объемом не более 1500 знаков и выделений допускается применение цветных красок и выворотки шрифта в следующем шрифтовом оформлении: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шрифты нормального полужирного прямого начертания;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кегль шрифта не менее 12 пунктов;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увеличение интерлиньяжа не менее 2 пунктов;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длина строки не менее 2 ¼ квадрата (кроме выделений);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оптическая плотность фона для выворотки шрифта не менее 0,5.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427">
        <w:rPr>
          <w:rFonts w:ascii="Times New Roman" w:hAnsi="Times New Roman" w:cs="Times New Roman"/>
          <w:b/>
          <w:sz w:val="24"/>
          <w:szCs w:val="24"/>
        </w:rPr>
        <w:t>Требования к шрифтовому оформлению изданий для четвертой возрастной группы.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427">
        <w:rPr>
          <w:rFonts w:ascii="Times New Roman" w:hAnsi="Times New Roman" w:cs="Times New Roman"/>
          <w:b/>
          <w:sz w:val="24"/>
          <w:szCs w:val="24"/>
        </w:rPr>
        <w:t>Требования к шрифтовому оформлению изданий первой категории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Шрифтовое оформление основного, дополнительного текста и выделений в издании должно соответствовать требованиям таблицы 7. Длина строки для выделений текста не регламентируется.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Для дополнительного текста объемом более 2000 знаков следует применять шрифтовое оформление, установленное для основного текста.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При печати текста на цветном, сером фоне, многокрасочных иллюстрациях следует применять шрифтовое оформление в соответствии с требованиями.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Для основного текста не следует применять цветные краски и выворотку шрифта.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lastRenderedPageBreak/>
        <w:t>Для основного и дополнительного текста разрешается применять двухколонный набор в соответствии с требованиями 5.1.5.1.1 при расстоянии между колонками не менее 9 мм, при наличии разделительной линии – не менее 6 мм.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Для дополнительного текста объемом не более 2000 знаков и выделений допускается применение цветных красок и выворотки шрифта в следующем шрифтовом оформлении: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шрифты нормального полужирного прямого начертания;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кегль шрифта не менее 10 пунктов;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увеличение интерлиньяжа не менее 2 пунктов;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длина строки не менее 2 ¼ квадрата (кроме выделений);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оптическая плотность фона для выворотки шрифта не менее 0,4.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При печати текста на цветном, сером фоне, многокрасочных иллюстрациях следует применять шрифтовое оформление в соотв</w:t>
      </w:r>
      <w:r w:rsidR="00605B80" w:rsidRPr="00890427">
        <w:rPr>
          <w:rFonts w:ascii="Times New Roman" w:hAnsi="Times New Roman" w:cs="Times New Roman"/>
          <w:sz w:val="24"/>
          <w:szCs w:val="24"/>
        </w:rPr>
        <w:t>етствии с требованиями Таблицы 26</w:t>
      </w:r>
      <w:r w:rsidRPr="00890427">
        <w:rPr>
          <w:rFonts w:ascii="Times New Roman" w:hAnsi="Times New Roman" w:cs="Times New Roman"/>
          <w:sz w:val="24"/>
          <w:szCs w:val="24"/>
        </w:rPr>
        <w:t xml:space="preserve"> при кегле шрифта не менее 8 пунктов полужирного начертания.</w:t>
      </w:r>
    </w:p>
    <w:p w:rsidR="00806DC6" w:rsidRPr="00890427" w:rsidRDefault="00605B80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Таблица 26</w:t>
      </w:r>
      <w:r w:rsidR="00806DC6" w:rsidRPr="00890427">
        <w:rPr>
          <w:rFonts w:ascii="Times New Roman" w:hAnsi="Times New Roman" w:cs="Times New Roman"/>
          <w:sz w:val="24"/>
          <w:szCs w:val="24"/>
        </w:rPr>
        <w:t>. Требования к шрифтовому оформлению текста в изданиях первой категории для четвертой возрастной группы</w:t>
      </w:r>
    </w:p>
    <w:tbl>
      <w:tblPr>
        <w:tblStyle w:val="a4"/>
        <w:tblW w:w="0" w:type="auto"/>
        <w:tblLayout w:type="fixed"/>
        <w:tblLook w:val="04A0"/>
      </w:tblPr>
      <w:tblGrid>
        <w:gridCol w:w="958"/>
        <w:gridCol w:w="1277"/>
        <w:gridCol w:w="1134"/>
        <w:gridCol w:w="666"/>
        <w:gridCol w:w="1037"/>
        <w:gridCol w:w="526"/>
        <w:gridCol w:w="869"/>
        <w:gridCol w:w="1803"/>
        <w:gridCol w:w="1301"/>
      </w:tblGrid>
      <w:tr w:rsidR="00806DC6" w:rsidRPr="00890427" w:rsidTr="00806DC6">
        <w:tc>
          <w:tcPr>
            <w:tcW w:w="958" w:type="dxa"/>
            <w:vMerge w:val="restart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Кегль шрифта, пункты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 w:val="restart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Увеличение интерлиньяжа, пункты</w:t>
            </w:r>
          </w:p>
        </w:tc>
        <w:tc>
          <w:tcPr>
            <w:tcW w:w="3363" w:type="dxa"/>
            <w:gridSpan w:val="4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Длина строки</w:t>
            </w:r>
          </w:p>
        </w:tc>
        <w:tc>
          <w:tcPr>
            <w:tcW w:w="3973" w:type="dxa"/>
            <w:gridSpan w:val="3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Характеристика шрифта по ГОСТ 3489.1</w:t>
            </w:r>
          </w:p>
        </w:tc>
      </w:tr>
      <w:tr w:rsidR="00806DC6" w:rsidRPr="00890427" w:rsidTr="00806DC6">
        <w:tc>
          <w:tcPr>
            <w:tcW w:w="958" w:type="dxa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минимальная</w:t>
            </w:r>
          </w:p>
        </w:tc>
        <w:tc>
          <w:tcPr>
            <w:tcW w:w="1563" w:type="dxa"/>
            <w:gridSpan w:val="2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максимальная</w:t>
            </w:r>
          </w:p>
        </w:tc>
        <w:tc>
          <w:tcPr>
            <w:tcW w:w="869" w:type="dxa"/>
            <w:vMerge w:val="restart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3" w:type="dxa"/>
            <w:vMerge w:val="restart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Емкость, количество знаков/квадрат не более</w:t>
            </w:r>
          </w:p>
        </w:tc>
        <w:tc>
          <w:tcPr>
            <w:tcW w:w="1301" w:type="dxa"/>
            <w:vMerge w:val="restart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Начертание</w:t>
            </w:r>
          </w:p>
        </w:tc>
      </w:tr>
      <w:tr w:rsidR="00806DC6" w:rsidRPr="00890427" w:rsidTr="00806DC6">
        <w:tc>
          <w:tcPr>
            <w:tcW w:w="958" w:type="dxa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Квадраты </w:t>
            </w:r>
          </w:p>
        </w:tc>
        <w:tc>
          <w:tcPr>
            <w:tcW w:w="666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037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квадраты</w:t>
            </w:r>
          </w:p>
        </w:tc>
        <w:tc>
          <w:tcPr>
            <w:tcW w:w="526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69" w:type="dxa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1" w:type="dxa"/>
            <w:vMerge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958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7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 ¾</w:t>
            </w:r>
          </w:p>
        </w:tc>
        <w:tc>
          <w:tcPr>
            <w:tcW w:w="666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37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 ½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6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6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03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не регламентируется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Нормально или широкое светлое прямое</w:t>
            </w:r>
          </w:p>
        </w:tc>
      </w:tr>
      <w:tr w:rsidR="00806DC6" w:rsidRPr="00890427" w:rsidTr="00806DC6">
        <w:tc>
          <w:tcPr>
            <w:tcW w:w="958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7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 ½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66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37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6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86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03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не регламентируется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0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pgNum/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ормально или широкое светлое прямое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6DC6" w:rsidRPr="00890427" w:rsidTr="00806DC6">
        <w:tc>
          <w:tcPr>
            <w:tcW w:w="958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7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Без увеличен</w:t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ия интерлиньяжа</w:t>
            </w:r>
          </w:p>
        </w:tc>
        <w:tc>
          <w:tcPr>
            <w:tcW w:w="1134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¾</w:t>
            </w:r>
          </w:p>
        </w:tc>
        <w:tc>
          <w:tcPr>
            <w:tcW w:w="666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37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 ½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6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86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Все групп</w:t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</w:t>
            </w:r>
          </w:p>
        </w:tc>
        <w:tc>
          <w:tcPr>
            <w:tcW w:w="1803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9,5  (10,5)</w:t>
            </w:r>
          </w:p>
        </w:tc>
        <w:tc>
          <w:tcPr>
            <w:tcW w:w="130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pgNum/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ормально или </w:t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широкое, светлое или полужирное прямое или курсивное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06DC6" w:rsidRPr="00890427" w:rsidTr="00806DC6">
        <w:tc>
          <w:tcPr>
            <w:tcW w:w="958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277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 ½</w:t>
            </w:r>
          </w:p>
        </w:tc>
        <w:tc>
          <w:tcPr>
            <w:tcW w:w="666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37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6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6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03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10,2 (11,2)</w:t>
            </w:r>
          </w:p>
        </w:tc>
        <w:tc>
          <w:tcPr>
            <w:tcW w:w="130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Нормально или широкое светлое прямое</w:t>
            </w:r>
          </w:p>
        </w:tc>
      </w:tr>
      <w:tr w:rsidR="00806DC6" w:rsidRPr="00890427" w:rsidTr="00806DC6">
        <w:tc>
          <w:tcPr>
            <w:tcW w:w="958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8*</w:t>
            </w:r>
          </w:p>
        </w:tc>
        <w:tc>
          <w:tcPr>
            <w:tcW w:w="1277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 ¼</w:t>
            </w:r>
          </w:p>
        </w:tc>
        <w:tc>
          <w:tcPr>
            <w:tcW w:w="666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37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6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69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03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10,2 (11,2)</w:t>
            </w:r>
          </w:p>
        </w:tc>
        <w:tc>
          <w:tcPr>
            <w:tcW w:w="1301" w:type="dxa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Нормально или широкое светлое или полужирное прямое или курсивное</w:t>
            </w:r>
          </w:p>
        </w:tc>
      </w:tr>
      <w:tr w:rsidR="00806DC6" w:rsidRPr="00890427" w:rsidTr="00806DC6">
        <w:tc>
          <w:tcPr>
            <w:tcW w:w="9571" w:type="dxa"/>
            <w:gridSpan w:val="9"/>
            <w:hideMark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Допускается применение выворотки шрифта для текста объемом не более 2000 знаков в следующем шрифтовом оформлении: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кегль шрифта не менее 10 пунктов;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длина строки не менее 2 ¼ квадрата;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начертание шрифта нормальное полужирное прямое;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оптическая плотность фона не менее 0,4.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Разрешается применение двух- или трехколонного набора текста в соответствии с требованиями таблицы 8 при расстоянии между колонками не менее 6 мм.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Для подписей под иллюстрациями в изданиях первой и второй категорий рекомендуется применять шрифт кеглем не менее 8 пунктов.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Шрифтовое оформление текста в журнальных изданиях должно соответствовать требованиям к изданиям первой категории при объеме текста в рамках одного материала </w:t>
      </w:r>
      <w:r w:rsidRPr="00890427">
        <w:rPr>
          <w:rFonts w:ascii="Times New Roman" w:hAnsi="Times New Roman" w:cs="Times New Roman"/>
          <w:sz w:val="24"/>
          <w:szCs w:val="24"/>
        </w:rPr>
        <w:lastRenderedPageBreak/>
        <w:t>более 2000 знаков и требованиям к изданиям второй категории при объеме текста в рамках одного материала не более 2000 знаков.</w:t>
      </w:r>
    </w:p>
    <w:p w:rsidR="00806DC6" w:rsidRPr="00890427" w:rsidRDefault="00806DC6" w:rsidP="003A5F24">
      <w:pPr>
        <w:pStyle w:val="ad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427">
        <w:rPr>
          <w:rFonts w:ascii="Times New Roman" w:hAnsi="Times New Roman" w:cs="Times New Roman"/>
          <w:b/>
          <w:sz w:val="24"/>
          <w:szCs w:val="24"/>
        </w:rPr>
        <w:t>Конструктивные требования.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Формат издания должен соответствовать требованиям ГОСТ 5773.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Тип переплетной крышки и/или обложки издания должен соответствовать требованиям ГОСТ 22240.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Для многотомных и серийных изданий, рассчитанных на длительный срок службы, не рекомендуется применять бесшвейный способ скрепления блоков.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Для многотомных и серийных изданий рекомендуется единый характер внешнего оформления, формат и тип переплетной крышки (обложки).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 Оформление выходных сведений в издании должно соответствовать требованиям ГОСТ 7.4.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В выходные сведения изданий, предназначенных для детей до 4 лет, необходимо включать следующую информацию о читательском адресе: «Для чтения взрослыми детям».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 </w:t>
      </w:r>
      <w:r w:rsidRPr="00890427">
        <w:rPr>
          <w:rFonts w:ascii="Times New Roman" w:hAnsi="Times New Roman" w:cs="Times New Roman"/>
          <w:b/>
          <w:sz w:val="24"/>
          <w:szCs w:val="24"/>
        </w:rPr>
        <w:t>Критические дефекты</w:t>
      </w:r>
      <w:r w:rsidRPr="00890427">
        <w:rPr>
          <w:rFonts w:ascii="Times New Roman" w:hAnsi="Times New Roman" w:cs="Times New Roman"/>
          <w:sz w:val="24"/>
          <w:szCs w:val="24"/>
        </w:rPr>
        <w:t>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 В экземпляре издания не допускаются дефекты (по ОСТ 29.42), приводящие к искажению или потере информации: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-некомплектность или нарушение последовательности элементов блока: чужие, повторяющиеся, недостающие, перепутанные тетради, вкладки, вклейки, приклейки;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-некомплектность или нарушение последовательности страниц: пропущенные, перепутанные, перевернутые полосы, иллюстрации и подписи к ним, заголовки, неправильная последовательность полос в тетради, белые страницы;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-дефекты воспроизведения текста и иллюстраций в блоке: непропечатка, рваное очко или штрих, двоение знаков, отмарывание или пробивание краски, полошение, несовпадение распашных полос более чем на 3 мм;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-затекание клея между страницами блока, вызывающее их склеивание и повреждение текста или иллюстрации при раскрывании издания;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-механическое повреждение, морщины (складки) или грязь на страницах;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-чужая переплетная крышка или обложка.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 В экземпляре издания не допускаются дефекты (по ОСТ 29.42), приводящие к полной потере товарного вида издания или затрудняющие его использование по назначению: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перевернутый блок, раскол блока;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отклеивание или разрыв форзаца по сгибу;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lastRenderedPageBreak/>
        <w:t>- обшивка, незагнутые скобы, отсутствие скобы;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отставание или механическое повреждение припрессованной пленки, растрескивание лакового слоя;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отставание обложки от корешка;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коробление или скручивание обложки после припрессовки пленки или лакирования;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коробление переплетной крышки;</w:t>
      </w:r>
    </w:p>
    <w:p w:rsidR="00806DC6" w:rsidRPr="00890427" w:rsidRDefault="00806DC6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- механическое повреждение издания, смятые, грязные страницы (обложка, переплетная крышка).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0427">
        <w:rPr>
          <w:rFonts w:ascii="Times New Roman" w:hAnsi="Times New Roman" w:cs="Times New Roman"/>
          <w:b/>
          <w:sz w:val="24"/>
          <w:szCs w:val="24"/>
        </w:rPr>
        <w:t>Требования к материалам и оригиналам.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Материалы, применяемые для изготовления изданий, должны соответствовать требованиям стандартов и технических условий.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Показатели качества импортных материалов не должны быть ниже требований, установленных в отечественных нормативных документах.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Экологическая безопасность материалов должна быть гарантирована гигиеническим заключением (сертификатом).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 Для изготовления изданий следует применять бумагу, предназначенную только для печати книжных и журнальных изданий (офсетную, типографскую, книжно-журнальную и т. П.).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 Допускается применение газетной бумаги в изданиях, не предназначенных для повторного использования или функционально предназначенных к постраничному разъединению (разрезанию) (кроссворды, дидактические материалы, билеты экзаменационные, тестовые задания и т. П.), для второй, третьей и четвертой возрастных групп.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 В издании (кроме вклеек, вкладок, приклеек и др.) рекомендуется применять бумагу одного вида и одинаковой массы 1 кв. м.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 Не рекомендуется применять высокоглянцевые мелованные бумаги.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 Текстовые оригиналы должны соответствовать требованиям ОСТ 29.115.</w:t>
      </w:r>
    </w:p>
    <w:p w:rsidR="00806DC6" w:rsidRPr="00890427" w:rsidRDefault="00806DC6" w:rsidP="00650BF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 Изобразительные оригиналы должны соответствовать требованиям ОСТ 29.106. </w:t>
      </w:r>
    </w:p>
    <w:p w:rsidR="001008CF" w:rsidRPr="00890427" w:rsidRDefault="00806DC6" w:rsidP="001008C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90427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3D3503" w:rsidRPr="00890427" w:rsidRDefault="001008CF" w:rsidP="00650BF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3D3503" w:rsidRPr="00890427" w:rsidRDefault="00605B80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Таблица 27</w:t>
      </w:r>
      <w:r w:rsidR="003D3503" w:rsidRPr="00890427">
        <w:rPr>
          <w:rFonts w:ascii="Times New Roman" w:hAnsi="Times New Roman" w:cs="Times New Roman"/>
          <w:sz w:val="24"/>
          <w:szCs w:val="24"/>
        </w:rPr>
        <w:t>.Темы 6 класса (успешность и качество знаний по биологии)</w:t>
      </w:r>
    </w:p>
    <w:tbl>
      <w:tblPr>
        <w:tblStyle w:val="12"/>
        <w:tblW w:w="9677" w:type="dxa"/>
        <w:tblLayout w:type="fixed"/>
        <w:tblLook w:val="04A0"/>
      </w:tblPr>
      <w:tblGrid>
        <w:gridCol w:w="3766"/>
        <w:gridCol w:w="984"/>
        <w:gridCol w:w="985"/>
        <w:gridCol w:w="985"/>
        <w:gridCol w:w="985"/>
        <w:gridCol w:w="984"/>
        <w:gridCol w:w="988"/>
      </w:tblGrid>
      <w:tr w:rsidR="00F4748B" w:rsidRPr="00890427" w:rsidTr="0030191D">
        <w:trPr>
          <w:trHeight w:val="248"/>
        </w:trPr>
        <w:tc>
          <w:tcPr>
            <w:tcW w:w="3766" w:type="dxa"/>
            <w:vMerge w:val="restart"/>
          </w:tcPr>
          <w:p w:rsidR="00F4748B" w:rsidRPr="00890427" w:rsidRDefault="00F4748B" w:rsidP="00650BF5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Учебные темы по биологии</w:t>
            </w:r>
          </w:p>
        </w:tc>
        <w:tc>
          <w:tcPr>
            <w:tcW w:w="5911" w:type="dxa"/>
            <w:gridSpan w:val="6"/>
            <w:tcBorders>
              <w:bottom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F4748B" w:rsidRPr="00890427" w:rsidTr="0030191D">
        <w:trPr>
          <w:trHeight w:val="154"/>
        </w:trPr>
        <w:tc>
          <w:tcPr>
            <w:tcW w:w="3766" w:type="dxa"/>
            <w:vMerge/>
          </w:tcPr>
          <w:p w:rsidR="00F4748B" w:rsidRPr="00890427" w:rsidRDefault="00F4748B" w:rsidP="00650BF5">
            <w:pPr>
              <w:spacing w:before="24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gridSpan w:val="2"/>
            <w:tcBorders>
              <w:top w:val="single" w:sz="4" w:space="0" w:color="auto"/>
            </w:tcBorders>
          </w:tcPr>
          <w:p w:rsidR="00F4748B" w:rsidRPr="00890427" w:rsidRDefault="00F4748B" w:rsidP="00650BF5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</w:tcBorders>
          </w:tcPr>
          <w:p w:rsidR="00F4748B" w:rsidRPr="00890427" w:rsidRDefault="00F4748B" w:rsidP="00650BF5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</w:tcBorders>
          </w:tcPr>
          <w:p w:rsidR="00F4748B" w:rsidRPr="00890427" w:rsidRDefault="00F4748B" w:rsidP="00650BF5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</w:tr>
      <w:tr w:rsidR="00F4748B" w:rsidRPr="00890427" w:rsidTr="0030191D">
        <w:trPr>
          <w:trHeight w:val="148"/>
        </w:trPr>
        <w:tc>
          <w:tcPr>
            <w:tcW w:w="3766" w:type="dxa"/>
            <w:vMerge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успешность</w:t>
            </w:r>
          </w:p>
        </w:tc>
        <w:tc>
          <w:tcPr>
            <w:tcW w:w="985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985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успешность</w:t>
            </w:r>
          </w:p>
        </w:tc>
        <w:tc>
          <w:tcPr>
            <w:tcW w:w="985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успешность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F4748B" w:rsidRPr="00890427" w:rsidTr="0030191D">
        <w:trPr>
          <w:trHeight w:val="1237"/>
        </w:trPr>
        <w:tc>
          <w:tcPr>
            <w:tcW w:w="376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Царство Растения. Внешнее строение общая характеристика растений.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  <w:tr w:rsidR="00F4748B" w:rsidRPr="00890427" w:rsidTr="0030191D">
        <w:trPr>
          <w:trHeight w:val="814"/>
        </w:trPr>
        <w:tc>
          <w:tcPr>
            <w:tcW w:w="376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Многообразие жизненных форм растений.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85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85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85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984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87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</w:tr>
      <w:tr w:rsidR="00F4748B" w:rsidRPr="00890427" w:rsidTr="0030191D">
        <w:trPr>
          <w:trHeight w:val="814"/>
        </w:trPr>
        <w:tc>
          <w:tcPr>
            <w:tcW w:w="376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Клеточное строение растений. Свойство растительной клетки.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</w:tr>
      <w:tr w:rsidR="00F4748B" w:rsidRPr="00890427" w:rsidTr="0030191D">
        <w:trPr>
          <w:trHeight w:val="388"/>
        </w:trPr>
        <w:tc>
          <w:tcPr>
            <w:tcW w:w="376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Ткани растений.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</w:tr>
      <w:tr w:rsidR="00F4748B" w:rsidRPr="00890427" w:rsidTr="0030191D">
        <w:trPr>
          <w:trHeight w:val="426"/>
        </w:trPr>
        <w:tc>
          <w:tcPr>
            <w:tcW w:w="376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Семя, его строение и значение.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</w:tr>
      <w:tr w:rsidR="00F4748B" w:rsidRPr="00890427" w:rsidTr="0030191D">
        <w:trPr>
          <w:trHeight w:val="388"/>
        </w:trPr>
        <w:tc>
          <w:tcPr>
            <w:tcW w:w="376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Побег, его строение и развитие.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</w:tr>
      <w:tr w:rsidR="00F4748B" w:rsidRPr="00890427" w:rsidTr="0030191D">
        <w:trPr>
          <w:trHeight w:val="388"/>
        </w:trPr>
        <w:tc>
          <w:tcPr>
            <w:tcW w:w="376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Лист, его строение и развитие.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  <w:tr w:rsidR="00F4748B" w:rsidRPr="00890427" w:rsidTr="0030191D">
        <w:trPr>
          <w:trHeight w:val="388"/>
        </w:trPr>
        <w:tc>
          <w:tcPr>
            <w:tcW w:w="376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Стебель, его строение и значение.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F4748B" w:rsidRPr="00890427" w:rsidTr="0030191D">
        <w:trPr>
          <w:trHeight w:val="388"/>
        </w:trPr>
        <w:tc>
          <w:tcPr>
            <w:tcW w:w="376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Цветок, его строение и значение.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</w:tr>
      <w:tr w:rsidR="00F4748B" w:rsidRPr="00890427" w:rsidTr="0030191D">
        <w:trPr>
          <w:trHeight w:val="814"/>
        </w:trPr>
        <w:tc>
          <w:tcPr>
            <w:tcW w:w="376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Плод. Разнообразие и значение плодов.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F4748B" w:rsidRPr="00890427" w:rsidTr="0030191D">
        <w:trPr>
          <w:trHeight w:val="814"/>
        </w:trPr>
        <w:tc>
          <w:tcPr>
            <w:tcW w:w="376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Минеральное питание растений и значение воды.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F4748B" w:rsidRPr="00890427" w:rsidTr="0030191D">
        <w:trPr>
          <w:trHeight w:val="852"/>
        </w:trPr>
        <w:tc>
          <w:tcPr>
            <w:tcW w:w="376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Воздушное питание растений – фотосинтез.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</w:tr>
      <w:tr w:rsidR="00F4748B" w:rsidRPr="00890427" w:rsidTr="0030191D">
        <w:trPr>
          <w:trHeight w:val="814"/>
        </w:trPr>
        <w:tc>
          <w:tcPr>
            <w:tcW w:w="376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Дыхание и обмен веществ у растений.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</w:tr>
      <w:tr w:rsidR="00F4748B" w:rsidRPr="00890427" w:rsidTr="0030191D">
        <w:trPr>
          <w:trHeight w:val="814"/>
        </w:trPr>
        <w:tc>
          <w:tcPr>
            <w:tcW w:w="376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Размножение и оплодотворение у растений.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</w:tr>
      <w:tr w:rsidR="00F4748B" w:rsidRPr="00890427" w:rsidTr="0030191D">
        <w:trPr>
          <w:trHeight w:val="1237"/>
        </w:trPr>
        <w:tc>
          <w:tcPr>
            <w:tcW w:w="376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Вегетативное размножение растений и его использование человеком.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</w:tr>
      <w:tr w:rsidR="00F4748B" w:rsidRPr="00890427" w:rsidTr="0030191D">
        <w:trPr>
          <w:trHeight w:val="388"/>
        </w:trPr>
        <w:tc>
          <w:tcPr>
            <w:tcW w:w="376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Рост и развитие растений.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F4748B" w:rsidRPr="00890427" w:rsidTr="0030191D">
        <w:trPr>
          <w:trHeight w:val="814"/>
        </w:trPr>
        <w:tc>
          <w:tcPr>
            <w:tcW w:w="376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Систематика растений, её значение для ботаники.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</w:tr>
      <w:tr w:rsidR="00F4748B" w:rsidRPr="00890427" w:rsidTr="0030191D">
        <w:trPr>
          <w:trHeight w:val="814"/>
        </w:trPr>
        <w:tc>
          <w:tcPr>
            <w:tcW w:w="376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Водоросли, их разнообразие и значение в природе.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</w:tr>
      <w:tr w:rsidR="00F4748B" w:rsidRPr="00890427" w:rsidTr="0030191D">
        <w:trPr>
          <w:trHeight w:val="388"/>
        </w:trPr>
        <w:tc>
          <w:tcPr>
            <w:tcW w:w="376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Отдел Моховидные. 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F4748B" w:rsidRPr="00890427" w:rsidTr="0030191D">
        <w:trPr>
          <w:trHeight w:val="426"/>
        </w:trPr>
        <w:tc>
          <w:tcPr>
            <w:tcW w:w="376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Плауны. Хвощи. Папоротники.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</w:tr>
      <w:tr w:rsidR="00F4748B" w:rsidRPr="00890427" w:rsidTr="0030191D">
        <w:trPr>
          <w:trHeight w:val="388"/>
        </w:trPr>
        <w:tc>
          <w:tcPr>
            <w:tcW w:w="376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Голосеменные.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</w:tr>
      <w:tr w:rsidR="00F4748B" w:rsidRPr="00890427" w:rsidTr="0030191D">
        <w:trPr>
          <w:trHeight w:val="388"/>
        </w:trPr>
        <w:tc>
          <w:tcPr>
            <w:tcW w:w="376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Покрытосеменные.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</w:tr>
      <w:tr w:rsidR="00F4748B" w:rsidRPr="00890427" w:rsidTr="0030191D">
        <w:trPr>
          <w:trHeight w:val="388"/>
        </w:trPr>
        <w:tc>
          <w:tcPr>
            <w:tcW w:w="376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Семейства класса Двудольные.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F4748B" w:rsidRPr="00890427" w:rsidTr="0030191D">
        <w:trPr>
          <w:trHeight w:val="388"/>
        </w:trPr>
        <w:tc>
          <w:tcPr>
            <w:tcW w:w="376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Семейства класса Однодольные.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</w:tr>
      <w:tr w:rsidR="00F4748B" w:rsidRPr="00890427" w:rsidTr="0030191D">
        <w:trPr>
          <w:trHeight w:val="814"/>
        </w:trPr>
        <w:tc>
          <w:tcPr>
            <w:tcW w:w="376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Историческое развитие растительного мира.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</w:tr>
      <w:tr w:rsidR="00F4748B" w:rsidRPr="00890427" w:rsidTr="0030191D">
        <w:trPr>
          <w:trHeight w:val="852"/>
        </w:trPr>
        <w:tc>
          <w:tcPr>
            <w:tcW w:w="376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Разнообразие и происхождение культурных растений.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F4748B" w:rsidRPr="00890427" w:rsidTr="0030191D">
        <w:trPr>
          <w:trHeight w:val="388"/>
        </w:trPr>
        <w:tc>
          <w:tcPr>
            <w:tcW w:w="376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Дары Нового и Старого света.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F4748B" w:rsidRPr="00890427" w:rsidTr="0030191D">
        <w:trPr>
          <w:trHeight w:val="814"/>
        </w:trPr>
        <w:tc>
          <w:tcPr>
            <w:tcW w:w="376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Понятие о природном сообществе – биогеоценозе и экосистеме.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</w:tr>
      <w:tr w:rsidR="00F4748B" w:rsidRPr="00890427" w:rsidTr="0030191D">
        <w:trPr>
          <w:trHeight w:val="814"/>
        </w:trPr>
        <w:tc>
          <w:tcPr>
            <w:tcW w:w="376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Современная жизнь организмов в природном сообществе.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</w:tr>
      <w:tr w:rsidR="00F4748B" w:rsidRPr="00890427" w:rsidTr="0030191D">
        <w:trPr>
          <w:trHeight w:val="814"/>
        </w:trPr>
        <w:tc>
          <w:tcPr>
            <w:tcW w:w="376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Смена природных сообществ и её причины.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85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985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984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987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</w:tr>
    </w:tbl>
    <w:p w:rsidR="003D3503" w:rsidRPr="00890427" w:rsidRDefault="003D3503" w:rsidP="00650B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D3503" w:rsidRPr="00890427" w:rsidRDefault="003D3503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ab/>
        <w:t>Таблица 2</w:t>
      </w:r>
      <w:r w:rsidR="00605B80" w:rsidRPr="00890427">
        <w:rPr>
          <w:rFonts w:ascii="Times New Roman" w:hAnsi="Times New Roman" w:cs="Times New Roman"/>
          <w:sz w:val="24"/>
          <w:szCs w:val="24"/>
        </w:rPr>
        <w:t>8</w:t>
      </w:r>
      <w:r w:rsidRPr="00890427">
        <w:rPr>
          <w:rFonts w:ascii="Times New Roman" w:hAnsi="Times New Roman" w:cs="Times New Roman"/>
          <w:sz w:val="24"/>
          <w:szCs w:val="24"/>
        </w:rPr>
        <w:t>.Темы 7 класса (успешность и качество знаний по биологии)</w:t>
      </w:r>
    </w:p>
    <w:tbl>
      <w:tblPr>
        <w:tblStyle w:val="22"/>
        <w:tblW w:w="9747" w:type="dxa"/>
        <w:tblLayout w:type="fixed"/>
        <w:tblLook w:val="04A0"/>
      </w:tblPr>
      <w:tblGrid>
        <w:gridCol w:w="3936"/>
        <w:gridCol w:w="992"/>
        <w:gridCol w:w="850"/>
        <w:gridCol w:w="993"/>
        <w:gridCol w:w="992"/>
        <w:gridCol w:w="992"/>
        <w:gridCol w:w="992"/>
      </w:tblGrid>
      <w:tr w:rsidR="00F4748B" w:rsidRPr="00890427" w:rsidTr="00DB6408">
        <w:trPr>
          <w:trHeight w:val="243"/>
        </w:trPr>
        <w:tc>
          <w:tcPr>
            <w:tcW w:w="3936" w:type="dxa"/>
            <w:vMerge w:val="restart"/>
          </w:tcPr>
          <w:p w:rsidR="00F4748B" w:rsidRPr="00890427" w:rsidRDefault="00F4748B" w:rsidP="00650BF5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Учебные темы по биологии</w:t>
            </w:r>
          </w:p>
        </w:tc>
        <w:tc>
          <w:tcPr>
            <w:tcW w:w="5811" w:type="dxa"/>
            <w:gridSpan w:val="6"/>
            <w:tcBorders>
              <w:bottom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F4748B" w:rsidRPr="00890427" w:rsidTr="00DB6408">
        <w:trPr>
          <w:trHeight w:val="150"/>
        </w:trPr>
        <w:tc>
          <w:tcPr>
            <w:tcW w:w="3936" w:type="dxa"/>
            <w:vMerge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</w:tcPr>
          <w:p w:rsidR="00F4748B" w:rsidRPr="00890427" w:rsidRDefault="00F4748B" w:rsidP="00650BF5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F4748B" w:rsidRPr="00890427" w:rsidRDefault="00F4748B" w:rsidP="00650BF5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:rsidR="00F4748B" w:rsidRPr="00890427" w:rsidRDefault="00F4748B" w:rsidP="00650BF5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</w:tr>
      <w:tr w:rsidR="00F4748B" w:rsidRPr="00890427" w:rsidTr="00DB6408">
        <w:tc>
          <w:tcPr>
            <w:tcW w:w="3936" w:type="dxa"/>
            <w:vMerge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успешность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успешность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успешность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Зоология – наука о животных.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Животные и окружающая среда.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Классификация животных и основные систематические группы.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Влияние человека на животных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Краткая история развития </w:t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зоологии.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Клетка.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Ткани.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Органы и системы органов.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Тип Саркодовые и жгутиконосцы. Класс Саркодовые.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Класс Жгутиконосцы.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Тип Инфузории.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Многообразие простейших. Паразитические простейшие.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Тип Кишечнополостные.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Морские Кишечнополостные.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Тип Плоские черви.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Разнообразие плоских червей: сосальщики и цепни.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Тип Круглые черви. Класс Нематоды. 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Тип Кольчатые черви. Класс Многощетинковые черви. 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Класс малощетинковые черви.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типа.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Класс Брюхоногие моллюски.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</w:tr>
      <w:tr w:rsidR="00F4748B" w:rsidRPr="00890427" w:rsidTr="00DB6408">
        <w:tc>
          <w:tcPr>
            <w:tcW w:w="3936" w:type="dxa"/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Класс Двухстворчатые моллюски.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</w:tr>
      <w:tr w:rsidR="00F4748B" w:rsidRPr="00890427" w:rsidTr="00DB6408">
        <w:tc>
          <w:tcPr>
            <w:tcW w:w="3936" w:type="dxa"/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Класс Головоногие моллюски.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Класс Ракообразные.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Класс Паукообразные.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Класс Насекомые.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Типы развития и многообразие насекомых.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Общественные насекомые – пчелы и муравьи. Полезные насекомые. Охрана насекомых.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Насекомые - вредители культурных растений и переносчики </w:t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заболеваний человека.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Хордовые. Примитивные формы.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Рыбы: общая характеристика и внешнее строение.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Внутреннее строение рыб.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Особенности размножения рыб.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Основные систематические группы рыб.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Промысловые рыбы. Их использование и охрана.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Среда обитания и строение тела земноводных.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Строение и деятельность внутренних органов земноводных.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Годовой жизненный цикл и происхождение земноводных.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Многообразие и значение земноводных.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</w:tr>
      <w:tr w:rsidR="00F4748B" w:rsidRPr="00890427" w:rsidTr="00DB6408">
        <w:tc>
          <w:tcPr>
            <w:tcW w:w="3936" w:type="dxa"/>
            <w:shd w:val="clear" w:color="auto" w:fill="FFFFFF" w:themeFill="background1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Внешнее строение и скелет пресмыкающихся.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Внутреннее строение и жизнедеятельность пресмыкающихся. 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Многообразие пресмыкающихся.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Значение пресмыкающихся. Происхождение пресмыкающихся.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Среда обитания и внешнее строение птиц.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Опорно-двигательная система птиц.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Размножение и развитие птиц.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Годовой жизненный цикл и сезонные явления в жизни птиц.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Многообразие птиц.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и охрана птиц. </w:t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Происхождение птиц.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Внешнее строение млекопитающих. Среды жизни и места обитания.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Внутреннее строение млекопитающих.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Размножение и развитие млекопитающих. 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Высшие, или плацентарные, звери: ластоногие и китообразные, парнокопытные и непарнокопытные, хоботные.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Высшие, или плацентарные, звери: приматы.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Экологические группы млекопитающих.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Значение млекопитающих для человека.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Доказательства эволюции животного мира. Учение Ч. Дарвина об эволюции.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этапы развития животного мира на Земле.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</w:tr>
    </w:tbl>
    <w:p w:rsidR="003D3503" w:rsidRPr="00890427" w:rsidRDefault="003D3503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3503" w:rsidRPr="00890427" w:rsidRDefault="00605B80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Таблица 29</w:t>
      </w:r>
      <w:r w:rsidR="003D3503" w:rsidRPr="00890427">
        <w:rPr>
          <w:rFonts w:ascii="Times New Roman" w:hAnsi="Times New Roman" w:cs="Times New Roman"/>
          <w:sz w:val="24"/>
          <w:szCs w:val="24"/>
        </w:rPr>
        <w:t>.Темы 8 класса (успешность и качество знаний по биологии)</w:t>
      </w:r>
    </w:p>
    <w:tbl>
      <w:tblPr>
        <w:tblStyle w:val="31"/>
        <w:tblW w:w="9747" w:type="dxa"/>
        <w:tblLayout w:type="fixed"/>
        <w:tblLook w:val="04A0"/>
      </w:tblPr>
      <w:tblGrid>
        <w:gridCol w:w="3936"/>
        <w:gridCol w:w="992"/>
        <w:gridCol w:w="850"/>
        <w:gridCol w:w="993"/>
        <w:gridCol w:w="992"/>
        <w:gridCol w:w="992"/>
        <w:gridCol w:w="992"/>
      </w:tblGrid>
      <w:tr w:rsidR="00F4748B" w:rsidRPr="00890427" w:rsidTr="00DB6408">
        <w:trPr>
          <w:trHeight w:val="243"/>
        </w:trPr>
        <w:tc>
          <w:tcPr>
            <w:tcW w:w="3936" w:type="dxa"/>
            <w:vMerge w:val="restart"/>
          </w:tcPr>
          <w:p w:rsidR="00F4748B" w:rsidRPr="00890427" w:rsidRDefault="00F4748B" w:rsidP="00650BF5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Учебные темы по биологии</w:t>
            </w:r>
          </w:p>
        </w:tc>
        <w:tc>
          <w:tcPr>
            <w:tcW w:w="5811" w:type="dxa"/>
            <w:gridSpan w:val="6"/>
            <w:tcBorders>
              <w:bottom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F4748B" w:rsidRPr="00890427" w:rsidTr="00DB6408">
        <w:trPr>
          <w:trHeight w:val="150"/>
        </w:trPr>
        <w:tc>
          <w:tcPr>
            <w:tcW w:w="3936" w:type="dxa"/>
            <w:vMerge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</w:tcBorders>
          </w:tcPr>
          <w:p w:rsidR="00F4748B" w:rsidRPr="00890427" w:rsidRDefault="00F4748B" w:rsidP="00650BF5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</w:tcPr>
          <w:p w:rsidR="00F4748B" w:rsidRPr="00890427" w:rsidRDefault="00F4748B" w:rsidP="00650BF5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</w:tcPr>
          <w:p w:rsidR="00F4748B" w:rsidRPr="00890427" w:rsidRDefault="00F4748B" w:rsidP="00650BF5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</w:tr>
      <w:tr w:rsidR="00F4748B" w:rsidRPr="00890427" w:rsidTr="00DB6408">
        <w:tc>
          <w:tcPr>
            <w:tcW w:w="3936" w:type="dxa"/>
            <w:vMerge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успешность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успешность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успешность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Науки об организме человека.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73%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</w:tr>
      <w:tr w:rsidR="00F4748B" w:rsidRPr="00890427" w:rsidTr="00555BEE">
        <w:tc>
          <w:tcPr>
            <w:tcW w:w="3936" w:type="dxa"/>
            <w:tcBorders>
              <w:bottom w:val="single" w:sz="4" w:space="0" w:color="000000" w:themeColor="text1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Структура тела. Место человека в живой природе.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</w:tr>
      <w:tr w:rsidR="00F4748B" w:rsidRPr="00890427" w:rsidTr="00555BEE">
        <w:tc>
          <w:tcPr>
            <w:tcW w:w="3936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Клетка: строение, химический состав и жизнедеятельность.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</w:tr>
      <w:tr w:rsidR="00F4748B" w:rsidRPr="00890427" w:rsidTr="00555BEE">
        <w:tc>
          <w:tcPr>
            <w:tcW w:w="3936" w:type="dxa"/>
            <w:tcBorders>
              <w:top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Ткани.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Системы органов в организме. Уровни организации организма. Нервная и гуморальная регуляции. 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Скелет. Строение, состав и соединение костей.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Скелет головы и туловища.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Скелет конечностей. 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Первая помощь при травмах: растяжении связок, вывихах суставов, переломах костей.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Мышцы.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Работа мышц.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Нарушение осанки и плоскостопие.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Развитие опорно-двигательной системы.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60%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Внутренняя среда. Значение крови и её состав.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Иммунитет.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Тканевая совместимость и переливание крови.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Строение и работа сердца. Круги кровообращения.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Движение лимфы.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Движение крови по сосудам.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Регуляция работы сердца и кровеносных сосудов.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Предупреждение заболеваний сердца и сосудов.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Первая помощь при кровотечениях.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Значение дыхания. Органы дыхания.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Строение лёгких. Газообмен в лёгких и тканях.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Дыхательные движения.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Регуляция дыхания.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Болезни органов дыхания и их предупреждение. Гигиена дыхания.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Первая помощь при поражении дыхания.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Значение пищи и её состав.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Органы пищеварения.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29%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Зубы.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Пищеварение в ротовой полости и в желудке.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Пищеварение в кишечнике. Всасывание питательных веществ.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Регуляция пищеварения.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Заболевания органов пищеварения.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Обменные процессы в организме.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Нормы питания.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Витамины.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Строение и функции почек.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Предупреждение заболеваний почек. Питьевой режим.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Значение кожи и её строение.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Нарушения кожных покровов и повреждения кожи.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Роль кожи в терморегуляции. Оказание первой помощи при тепловом и солнечном ударах.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Железы внешней и внутренней, смешанной секреции.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31%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Роль гормонов в обмене веществ, росте и развитии организма.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Значение, строение и функционирование нервной системы.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34%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Автономный (вегетативный) отдел </w:t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нервной системы.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Нейрогормональная регуляция.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Спинной мозг.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Головной мозг: строение и функции.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Как действуют органы чувств и анализаторы.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Органы зрения и зрительный анализатор.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Заболевания и повреждения глаз.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</w:tr>
      <w:tr w:rsidR="00F4748B" w:rsidRPr="00890427" w:rsidTr="00555BEE">
        <w:tc>
          <w:tcPr>
            <w:tcW w:w="3936" w:type="dxa"/>
            <w:shd w:val="clear" w:color="auto" w:fill="DBE5F1" w:themeFill="accent1" w:themeFillTint="33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Органы слуха и равновесия. Их анализаторы.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Органы осязания, обоняния, вкуса.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Врождённые формы поведения.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Приобретённые формы поведения.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Закономерности работы головного мозга.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93%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Биологические ритмы. Сон и его значение.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Особенности высшей нервной деятельности человека. Познавательные процессы.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Воля и эмоции. Внимание.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45%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Работоспособность. Режим дня.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Половая система человека.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Наследственные и врожденные заболевания. Болезни, предающиеся половым путем.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Внутриутробное развитие организма. Развитие после рождения.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54%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53%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 вреде наркогенных веществ.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59%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97%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  <w:tr w:rsidR="00F4748B" w:rsidRPr="00890427" w:rsidTr="00DB6408">
        <w:tc>
          <w:tcPr>
            <w:tcW w:w="3936" w:type="dxa"/>
          </w:tcPr>
          <w:p w:rsidR="00F4748B" w:rsidRPr="00890427" w:rsidRDefault="00F4748B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Психологические особенности личности.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99%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F4748B" w:rsidRPr="00890427" w:rsidRDefault="00F4748B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</w:tr>
    </w:tbl>
    <w:p w:rsidR="001008CF" w:rsidRPr="00890427" w:rsidRDefault="001008CF" w:rsidP="008904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1008CF" w:rsidRPr="00890427" w:rsidRDefault="001008CF" w:rsidP="001008C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b/>
          <w:sz w:val="24"/>
          <w:szCs w:val="24"/>
        </w:rPr>
        <w:t xml:space="preserve">Анкета </w:t>
      </w:r>
    </w:p>
    <w:p w:rsidR="001008CF" w:rsidRPr="00890427" w:rsidRDefault="001008CF" w:rsidP="001008CF">
      <w:pPr>
        <w:pStyle w:val="ad"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 xml:space="preserve">Класс: </w:t>
      </w:r>
    </w:p>
    <w:p w:rsidR="001008CF" w:rsidRPr="00890427" w:rsidRDefault="001008CF" w:rsidP="001008CF">
      <w:pPr>
        <w:pStyle w:val="ad"/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Пол:</w:t>
      </w:r>
    </w:p>
    <w:p w:rsidR="001008CF" w:rsidRPr="00890427" w:rsidRDefault="001008CF" w:rsidP="003A5F24">
      <w:pPr>
        <w:pStyle w:val="ad"/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 xml:space="preserve">Есть ли у вас затруднения в изучении предмета биология?  </w:t>
      </w:r>
    </w:p>
    <w:p w:rsidR="001008CF" w:rsidRPr="00890427" w:rsidRDefault="001008CF" w:rsidP="003A5F24">
      <w:pPr>
        <w:pStyle w:val="ad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Да</w:t>
      </w:r>
    </w:p>
    <w:p w:rsidR="001008CF" w:rsidRPr="00890427" w:rsidRDefault="001008CF" w:rsidP="003A5F24">
      <w:pPr>
        <w:pStyle w:val="ad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Нет</w:t>
      </w:r>
    </w:p>
    <w:p w:rsidR="001008CF" w:rsidRPr="00890427" w:rsidRDefault="001008CF" w:rsidP="003A5F24">
      <w:pPr>
        <w:pStyle w:val="ad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Мне сложно изучать данный предмет, но я справляюсь</w:t>
      </w:r>
    </w:p>
    <w:p w:rsidR="001008CF" w:rsidRPr="00890427" w:rsidRDefault="001008CF" w:rsidP="003A5F24">
      <w:pPr>
        <w:pStyle w:val="ad"/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В чем для вас заключается сложность в изучении данного предмета?</w:t>
      </w:r>
    </w:p>
    <w:p w:rsidR="001008CF" w:rsidRPr="00890427" w:rsidRDefault="001008CF" w:rsidP="003A5F24">
      <w:pPr>
        <w:pStyle w:val="ad"/>
        <w:numPr>
          <w:ilvl w:val="0"/>
          <w:numId w:val="14"/>
        </w:numPr>
        <w:spacing w:after="0" w:line="360" w:lineRule="auto"/>
        <w:ind w:firstLine="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Мне трудно воспринимать информацию на уроке</w:t>
      </w:r>
    </w:p>
    <w:p w:rsidR="001008CF" w:rsidRPr="00890427" w:rsidRDefault="001008CF" w:rsidP="003A5F24">
      <w:pPr>
        <w:pStyle w:val="ad"/>
        <w:numPr>
          <w:ilvl w:val="0"/>
          <w:numId w:val="14"/>
        </w:numPr>
        <w:spacing w:after="0" w:line="360" w:lineRule="auto"/>
        <w:ind w:firstLine="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Мне трудно запоминать предлагаемый объем информации</w:t>
      </w:r>
    </w:p>
    <w:p w:rsidR="001008CF" w:rsidRPr="00890427" w:rsidRDefault="001008CF" w:rsidP="003A5F24">
      <w:pPr>
        <w:pStyle w:val="ad"/>
        <w:numPr>
          <w:ilvl w:val="0"/>
          <w:numId w:val="14"/>
        </w:numPr>
        <w:spacing w:after="0" w:line="360" w:lineRule="auto"/>
        <w:ind w:firstLine="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Слишком большой объем информации</w:t>
      </w:r>
    </w:p>
    <w:p w:rsidR="001008CF" w:rsidRPr="00890427" w:rsidRDefault="001008CF" w:rsidP="003A5F24">
      <w:pPr>
        <w:pStyle w:val="ad"/>
        <w:numPr>
          <w:ilvl w:val="0"/>
          <w:numId w:val="14"/>
        </w:numPr>
        <w:spacing w:after="0" w:line="360" w:lineRule="auto"/>
        <w:ind w:firstLine="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Мне не хватает творческих работ на уроке</w:t>
      </w:r>
    </w:p>
    <w:p w:rsidR="001008CF" w:rsidRPr="00890427" w:rsidRDefault="001008CF" w:rsidP="003A5F24">
      <w:pPr>
        <w:pStyle w:val="ad"/>
        <w:numPr>
          <w:ilvl w:val="0"/>
          <w:numId w:val="14"/>
        </w:numPr>
        <w:spacing w:after="0" w:line="360" w:lineRule="auto"/>
        <w:ind w:firstLine="5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Другое</w:t>
      </w:r>
    </w:p>
    <w:p w:rsidR="001008CF" w:rsidRPr="00890427" w:rsidRDefault="001008CF" w:rsidP="003A5F24">
      <w:pPr>
        <w:pStyle w:val="ad"/>
        <w:numPr>
          <w:ilvl w:val="0"/>
          <w:numId w:val="12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Как вы думаете, помогли бы вам методы применения наглядности на уроке?</w:t>
      </w:r>
    </w:p>
    <w:p w:rsidR="001008CF" w:rsidRPr="00890427" w:rsidRDefault="001008CF" w:rsidP="003A5F24">
      <w:pPr>
        <w:pStyle w:val="ad"/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Да</w:t>
      </w:r>
    </w:p>
    <w:p w:rsidR="001008CF" w:rsidRPr="00890427" w:rsidRDefault="001008CF" w:rsidP="003A5F24">
      <w:pPr>
        <w:pStyle w:val="ad"/>
        <w:numPr>
          <w:ilvl w:val="0"/>
          <w:numId w:val="15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 xml:space="preserve">Нет </w:t>
      </w:r>
    </w:p>
    <w:p w:rsidR="001008CF" w:rsidRPr="00890427" w:rsidRDefault="001008CF" w:rsidP="003A5F24">
      <w:pPr>
        <w:pStyle w:val="ad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Вы бы хотели, чтобы в изучении биологии применялись обучающие раскраски?</w:t>
      </w:r>
    </w:p>
    <w:p w:rsidR="001008CF" w:rsidRPr="00890427" w:rsidRDefault="001008CF" w:rsidP="003A5F24">
      <w:pPr>
        <w:pStyle w:val="ad"/>
        <w:numPr>
          <w:ilvl w:val="0"/>
          <w:numId w:val="16"/>
        </w:numPr>
        <w:spacing w:after="0" w:line="360" w:lineRule="auto"/>
        <w:ind w:firstLine="54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Да</w:t>
      </w:r>
    </w:p>
    <w:p w:rsidR="001008CF" w:rsidRPr="00890427" w:rsidRDefault="001008CF" w:rsidP="003A5F24">
      <w:pPr>
        <w:pStyle w:val="ad"/>
        <w:numPr>
          <w:ilvl w:val="0"/>
          <w:numId w:val="16"/>
        </w:numPr>
        <w:spacing w:after="0" w:line="360" w:lineRule="auto"/>
        <w:ind w:firstLine="54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Нет</w:t>
      </w:r>
    </w:p>
    <w:p w:rsidR="001008CF" w:rsidRPr="00890427" w:rsidRDefault="001008CF" w:rsidP="003A5F24">
      <w:pPr>
        <w:pStyle w:val="ad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Как вы думаете, нужны ли обучающие раскраски в процессе обучения в школе?</w:t>
      </w:r>
    </w:p>
    <w:p w:rsidR="001008CF" w:rsidRPr="00890427" w:rsidRDefault="001008CF" w:rsidP="003A5F24">
      <w:pPr>
        <w:pStyle w:val="ad"/>
        <w:numPr>
          <w:ilvl w:val="0"/>
          <w:numId w:val="17"/>
        </w:numPr>
        <w:spacing w:after="0" w:line="360" w:lineRule="auto"/>
        <w:ind w:firstLine="54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 xml:space="preserve">Да </w:t>
      </w:r>
    </w:p>
    <w:p w:rsidR="001008CF" w:rsidRPr="00890427" w:rsidRDefault="001008CF" w:rsidP="003A5F24">
      <w:pPr>
        <w:pStyle w:val="ad"/>
        <w:numPr>
          <w:ilvl w:val="0"/>
          <w:numId w:val="17"/>
        </w:numPr>
        <w:spacing w:after="0" w:line="360" w:lineRule="auto"/>
        <w:ind w:firstLine="54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Нет</w:t>
      </w:r>
    </w:p>
    <w:p w:rsidR="001008CF" w:rsidRPr="00890427" w:rsidRDefault="001008CF" w:rsidP="003A5F24">
      <w:pPr>
        <w:pStyle w:val="ad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Как вы думаете, влияет ли процесс раскрашивания на процесс обучения?</w:t>
      </w:r>
    </w:p>
    <w:p w:rsidR="001008CF" w:rsidRPr="00890427" w:rsidRDefault="001008CF" w:rsidP="003A5F24">
      <w:pPr>
        <w:pStyle w:val="ad"/>
        <w:numPr>
          <w:ilvl w:val="0"/>
          <w:numId w:val="18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Да, положительно повлияет</w:t>
      </w:r>
    </w:p>
    <w:p w:rsidR="001008CF" w:rsidRPr="00890427" w:rsidRDefault="001008CF" w:rsidP="003A5F24">
      <w:pPr>
        <w:pStyle w:val="ad"/>
        <w:numPr>
          <w:ilvl w:val="0"/>
          <w:numId w:val="18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Да, отрицательно повлияет</w:t>
      </w:r>
    </w:p>
    <w:p w:rsidR="001008CF" w:rsidRPr="00890427" w:rsidRDefault="001008CF" w:rsidP="003A5F24">
      <w:pPr>
        <w:pStyle w:val="ad"/>
        <w:numPr>
          <w:ilvl w:val="0"/>
          <w:numId w:val="18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Никак не повлияет</w:t>
      </w:r>
    </w:p>
    <w:p w:rsidR="001008CF" w:rsidRPr="00890427" w:rsidRDefault="001008CF" w:rsidP="003A5F24">
      <w:pPr>
        <w:pStyle w:val="ad"/>
        <w:numPr>
          <w:ilvl w:val="0"/>
          <w:numId w:val="12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Нравится ли вам раскрашивать?</w:t>
      </w:r>
    </w:p>
    <w:p w:rsidR="001008CF" w:rsidRPr="00890427" w:rsidRDefault="001008CF" w:rsidP="003A5F24">
      <w:pPr>
        <w:pStyle w:val="ad"/>
        <w:numPr>
          <w:ilvl w:val="0"/>
          <w:numId w:val="19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Да</w:t>
      </w:r>
    </w:p>
    <w:p w:rsidR="001008CF" w:rsidRPr="00890427" w:rsidRDefault="001008CF" w:rsidP="003A5F24">
      <w:pPr>
        <w:pStyle w:val="ad"/>
        <w:numPr>
          <w:ilvl w:val="0"/>
          <w:numId w:val="19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 xml:space="preserve">Нет </w:t>
      </w:r>
    </w:p>
    <w:p w:rsidR="001008CF" w:rsidRPr="00890427" w:rsidRDefault="001008CF" w:rsidP="001008C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08CF" w:rsidRPr="00890427" w:rsidRDefault="001008CF" w:rsidP="001008C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08CF" w:rsidRPr="00890427" w:rsidRDefault="001008CF" w:rsidP="00650BF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13DBB" w:rsidRPr="00890427" w:rsidRDefault="001008CF" w:rsidP="00650BF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F13DBB" w:rsidRPr="00890427" w:rsidRDefault="00F13DBB" w:rsidP="00650BF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0427">
        <w:rPr>
          <w:rFonts w:ascii="Times New Roman" w:hAnsi="Times New Roman" w:cs="Times New Roman"/>
          <w:b/>
          <w:sz w:val="24"/>
          <w:szCs w:val="24"/>
        </w:rPr>
        <w:t xml:space="preserve">Шкала психологического стресса </w:t>
      </w:r>
      <w:r w:rsidRPr="00890427">
        <w:rPr>
          <w:rFonts w:ascii="Times New Roman" w:hAnsi="Times New Roman" w:cs="Times New Roman"/>
          <w:b/>
          <w:sz w:val="24"/>
          <w:szCs w:val="24"/>
          <w:lang w:val="en-US"/>
        </w:rPr>
        <w:t>PSM</w:t>
      </w:r>
      <w:r w:rsidRPr="00890427">
        <w:rPr>
          <w:rFonts w:ascii="Times New Roman" w:hAnsi="Times New Roman" w:cs="Times New Roman"/>
          <w:b/>
          <w:sz w:val="24"/>
          <w:szCs w:val="24"/>
        </w:rPr>
        <w:t>-25</w:t>
      </w:r>
    </w:p>
    <w:tbl>
      <w:tblPr>
        <w:tblStyle w:val="a4"/>
        <w:tblW w:w="0" w:type="auto"/>
        <w:tblLook w:val="04A0"/>
      </w:tblPr>
      <w:tblGrid>
        <w:gridCol w:w="7338"/>
        <w:gridCol w:w="2233"/>
      </w:tblGrid>
      <w:tr w:rsidR="00F13DBB" w:rsidRPr="00890427" w:rsidTr="00CD7BF2">
        <w:tc>
          <w:tcPr>
            <w:tcW w:w="7338" w:type="dxa"/>
          </w:tcPr>
          <w:p w:rsidR="00F13DBB" w:rsidRPr="00890427" w:rsidRDefault="00F13DBB" w:rsidP="00650BF5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</w:p>
        </w:tc>
        <w:tc>
          <w:tcPr>
            <w:tcW w:w="2233" w:type="dxa"/>
          </w:tcPr>
          <w:p w:rsidR="00F13DBB" w:rsidRPr="00890427" w:rsidRDefault="00F13DBB" w:rsidP="00650BF5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F13DBB" w:rsidRPr="00890427" w:rsidTr="00CD7BF2">
        <w:trPr>
          <w:trHeight w:val="375"/>
        </w:trPr>
        <w:tc>
          <w:tcPr>
            <w:tcW w:w="7338" w:type="dxa"/>
          </w:tcPr>
          <w:p w:rsidR="00F13DBB" w:rsidRPr="00890427" w:rsidRDefault="00F13DBB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 напряжен и взволнован</w:t>
            </w:r>
          </w:p>
        </w:tc>
        <w:tc>
          <w:tcPr>
            <w:tcW w:w="2233" w:type="dxa"/>
          </w:tcPr>
          <w:p w:rsidR="00F13DBB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 меня ком в горле, и (или) я ощущаю сухость во рту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 перегружен работой. Мне совсем не хватает времени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 проглатываю пищу или забываю поесть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 обдумываю свои идеи снова и снова; я меняю свои планы; мои мысли постоянно повторяются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 чувствую себя одиноким, изолированным и непонятым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 страдаю от физического недомогания; у меня болит голова, напряжены мышцы шеи, боли в спине, спазмы в желудке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 поглощен мыслями, измучен или обеспокоен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Меня внезапно бросает то в жар, то в холод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 забываю о встречах или делах, которые должен сделать или решить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 легко могу заплакать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 чувствую себя уставшим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 крепко стискиваю зубы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Я не спокоен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Мне тяжело дышать, и (или) у меня внезапно перехватывает дыхание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Я имею проблемы с пищеварением и с кишечником (боли, колики, расстройства или запоры)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 взволнован, обеспокоен или смущен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 легко пугаюсь; шум или шорох заставляет меня вздрагивать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Мне необходимо более чем полчаса для того, чтобы уснуть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.Я сбит с толку; мои мысли спутаны; мне не хватает сосредоточенности, и я не могу сконцентрировать внимание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 меня усталый вид; мешки или круги под глазами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 чувствую тяжесть на своих плечах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 встревожен. Мне необходимо постоянно двигаться; я не могу устоять на одном месте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Мне трудно контролировать свои поступки, эмоции, настроения или жесты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  <w:tr w:rsidR="00CD7BF2" w:rsidRPr="00890427" w:rsidTr="00CD7BF2">
        <w:tc>
          <w:tcPr>
            <w:tcW w:w="7338" w:type="dxa"/>
          </w:tcPr>
          <w:p w:rsidR="00CD7BF2" w:rsidRPr="00890427" w:rsidRDefault="00CD7BF2" w:rsidP="003A5F24">
            <w:pPr>
              <w:pStyle w:val="ad"/>
              <w:numPr>
                <w:ilvl w:val="0"/>
                <w:numId w:val="2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 напряжен</w:t>
            </w:r>
          </w:p>
        </w:tc>
        <w:tc>
          <w:tcPr>
            <w:tcW w:w="2233" w:type="dxa"/>
          </w:tcPr>
          <w:p w:rsidR="00CD7BF2" w:rsidRPr="00890427" w:rsidRDefault="00CD7BF2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1  2  3  4  5  6  7  8 </w:t>
            </w:r>
          </w:p>
        </w:tc>
      </w:tr>
    </w:tbl>
    <w:p w:rsidR="00F4748B" w:rsidRPr="00890427" w:rsidRDefault="00CD7BF2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 </w:t>
      </w:r>
      <w:r w:rsidR="00F13DBB" w:rsidRPr="00890427">
        <w:rPr>
          <w:rFonts w:ascii="Times New Roman" w:hAnsi="Times New Roman" w:cs="Times New Roman"/>
          <w:sz w:val="24"/>
          <w:szCs w:val="24"/>
        </w:rPr>
        <w:br w:type="page"/>
      </w:r>
    </w:p>
    <w:p w:rsidR="00F4748B" w:rsidRPr="00890427" w:rsidRDefault="001008CF" w:rsidP="00650BF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D404B8" w:rsidRPr="00890427" w:rsidRDefault="00605B80" w:rsidP="00650B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Таблица  30</w:t>
      </w:r>
      <w:r w:rsidR="00D404B8" w:rsidRPr="00890427">
        <w:rPr>
          <w:rFonts w:ascii="Times New Roman" w:hAnsi="Times New Roman" w:cs="Times New Roman"/>
          <w:sz w:val="24"/>
          <w:szCs w:val="24"/>
        </w:rPr>
        <w:t>. Соответствующий материал раскрасок.</w:t>
      </w:r>
    </w:p>
    <w:tbl>
      <w:tblPr>
        <w:tblStyle w:val="a4"/>
        <w:tblW w:w="9606" w:type="dxa"/>
        <w:tblLook w:val="04A0"/>
      </w:tblPr>
      <w:tblGrid>
        <w:gridCol w:w="817"/>
        <w:gridCol w:w="2244"/>
        <w:gridCol w:w="6545"/>
      </w:tblGrid>
      <w:tr w:rsidR="00D404B8" w:rsidRPr="00890427" w:rsidTr="0021794E">
        <w:tc>
          <w:tcPr>
            <w:tcW w:w="817" w:type="dxa"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244" w:type="dxa"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6545" w:type="dxa"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материал </w:t>
            </w:r>
          </w:p>
        </w:tc>
      </w:tr>
      <w:tr w:rsidR="00D404B8" w:rsidRPr="00890427" w:rsidTr="0021794E">
        <w:tc>
          <w:tcPr>
            <w:tcW w:w="817" w:type="dxa"/>
            <w:vMerge w:val="restart"/>
          </w:tcPr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244" w:type="dxa"/>
          </w:tcPr>
          <w:p w:rsidR="00D404B8" w:rsidRPr="00890427" w:rsidRDefault="00D404B8" w:rsidP="00650BF5">
            <w:pPr>
              <w:pStyle w:val="a3"/>
              <w:spacing w:after="0" w:line="360" w:lineRule="auto"/>
              <w:jc w:val="both"/>
              <w:rPr>
                <w:color w:val="000000"/>
              </w:rPr>
            </w:pPr>
            <w:r w:rsidRPr="00890427">
              <w:rPr>
                <w:color w:val="000000"/>
              </w:rPr>
              <w:t xml:space="preserve">1.Органоиды растительной клетки. </w:t>
            </w:r>
          </w:p>
        </w:tc>
        <w:tc>
          <w:tcPr>
            <w:tcW w:w="6545" w:type="dxa"/>
          </w:tcPr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90725" cy="2352675"/>
                  <wp:effectExtent l="19050" t="0" r="0" b="0"/>
                  <wp:docPr id="6" name="Рисунок 13" descr="https://pp.userapi.com/c846019/v846019897/18d5cb/P1T1UZj3_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.userapi.com/c846019/v846019897/18d5cb/P1T1UZj3_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359" cy="2360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4B8" w:rsidRPr="00890427" w:rsidTr="0021794E">
        <w:tc>
          <w:tcPr>
            <w:tcW w:w="817" w:type="dxa"/>
            <w:vMerge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D404B8" w:rsidRPr="00890427" w:rsidRDefault="00D404B8" w:rsidP="00650BF5">
            <w:pPr>
              <w:pStyle w:val="a3"/>
              <w:spacing w:after="0" w:line="360" w:lineRule="auto"/>
              <w:jc w:val="both"/>
              <w:rPr>
                <w:color w:val="000000"/>
              </w:rPr>
            </w:pPr>
            <w:r w:rsidRPr="00890427">
              <w:rPr>
                <w:color w:val="000000"/>
              </w:rPr>
              <w:t xml:space="preserve">2.Строение растения. </w:t>
            </w:r>
          </w:p>
        </w:tc>
        <w:tc>
          <w:tcPr>
            <w:tcW w:w="6545" w:type="dxa"/>
          </w:tcPr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77529" cy="2152650"/>
                  <wp:effectExtent l="19050" t="0" r="8371" b="0"/>
                  <wp:docPr id="7" name="Рисунок 7" descr="https://pp.userapi.com/c850032/v850032332/11e571/ZYg-L-bfpF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userapi.com/c850032/v850032332/11e571/ZYg-L-bfpF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026" cy="215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19555" cy="2093264"/>
                  <wp:effectExtent l="19050" t="0" r="4445" b="0"/>
                  <wp:docPr id="8" name="Рисунок 16" descr="https://pp.userapi.com/c850536/v850536492/a8b69/Y-1_gD4cu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p.userapi.com/c850536/v850536492/a8b69/Y-1_gD4cu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939" cy="2095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4B8" w:rsidRPr="00890427" w:rsidTr="0021794E">
        <w:tc>
          <w:tcPr>
            <w:tcW w:w="817" w:type="dxa"/>
            <w:vMerge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D404B8" w:rsidRPr="00890427" w:rsidRDefault="00D404B8" w:rsidP="00650BF5">
            <w:pPr>
              <w:pStyle w:val="a3"/>
              <w:spacing w:after="0" w:line="360" w:lineRule="auto"/>
              <w:jc w:val="both"/>
              <w:rPr>
                <w:color w:val="000000"/>
              </w:rPr>
            </w:pPr>
            <w:r w:rsidRPr="00890427">
              <w:rPr>
                <w:color w:val="000000"/>
              </w:rPr>
              <w:t xml:space="preserve">3.Корневая система растения. </w:t>
            </w:r>
          </w:p>
        </w:tc>
        <w:tc>
          <w:tcPr>
            <w:tcW w:w="6545" w:type="dxa"/>
          </w:tcPr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2198113"/>
                  <wp:effectExtent l="19050" t="0" r="9525" b="0"/>
                  <wp:docPr id="9" name="Рисунок 10" descr="https://pp.userapi.com/c845418/v845418332/19cf8a/6h3YZxrKLW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p.userapi.com/c845418/v845418332/19cf8a/6h3YZxrKLW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014" b="2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960" cy="2204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4B8" w:rsidRPr="00890427" w:rsidTr="0021794E">
        <w:tc>
          <w:tcPr>
            <w:tcW w:w="817" w:type="dxa"/>
            <w:vMerge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D404B8" w:rsidRPr="00890427" w:rsidRDefault="00D404B8" w:rsidP="00650BF5">
            <w:pPr>
              <w:pStyle w:val="a3"/>
              <w:spacing w:after="0" w:line="360" w:lineRule="auto"/>
              <w:jc w:val="both"/>
              <w:rPr>
                <w:color w:val="000000"/>
              </w:rPr>
            </w:pPr>
            <w:r w:rsidRPr="00890427">
              <w:rPr>
                <w:color w:val="000000"/>
              </w:rPr>
              <w:t xml:space="preserve">4.Репродуктивные органы растений. </w:t>
            </w:r>
          </w:p>
        </w:tc>
        <w:tc>
          <w:tcPr>
            <w:tcW w:w="6545" w:type="dxa"/>
          </w:tcPr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05000" cy="2124075"/>
                  <wp:effectExtent l="19050" t="0" r="0" b="0"/>
                  <wp:docPr id="10" name="Рисунок 4" descr="https://pp.userapi.com/c847219/v847219332/1933da/duk2kPpgUD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847219/v847219332/1933da/duk2kPpgUD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2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4B8" w:rsidRPr="00890427" w:rsidTr="0021794E">
        <w:tc>
          <w:tcPr>
            <w:tcW w:w="817" w:type="dxa"/>
            <w:vMerge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5.Процесс фотосинтеза</w:t>
            </w:r>
          </w:p>
        </w:tc>
        <w:tc>
          <w:tcPr>
            <w:tcW w:w="6545" w:type="dxa"/>
          </w:tcPr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90725" cy="2305050"/>
                  <wp:effectExtent l="19050" t="0" r="0" b="0"/>
                  <wp:docPr id="11" name="Рисунок 19" descr="https://pp.userapi.com/c846020/v846020332/1901e7/gSVE1JJ1c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p.userapi.com/c846020/v846020332/1901e7/gSVE1JJ1c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874" cy="2308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4B8" w:rsidRPr="00890427" w:rsidTr="0021794E">
        <w:tc>
          <w:tcPr>
            <w:tcW w:w="817" w:type="dxa"/>
            <w:vMerge w:val="restart"/>
          </w:tcPr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2244" w:type="dxa"/>
          </w:tcPr>
          <w:p w:rsidR="00D404B8" w:rsidRPr="00890427" w:rsidRDefault="00D404B8" w:rsidP="00650BF5">
            <w:pPr>
              <w:pStyle w:val="a3"/>
              <w:spacing w:after="0" w:line="360" w:lineRule="auto"/>
              <w:jc w:val="both"/>
              <w:rPr>
                <w:color w:val="000000"/>
              </w:rPr>
            </w:pPr>
            <w:r w:rsidRPr="00890427">
              <w:rPr>
                <w:color w:val="000000"/>
              </w:rPr>
              <w:t xml:space="preserve">1. Разнообразие живых организмов. </w:t>
            </w:r>
          </w:p>
        </w:tc>
        <w:tc>
          <w:tcPr>
            <w:tcW w:w="6545" w:type="dxa"/>
          </w:tcPr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3243" cy="2431355"/>
                  <wp:effectExtent l="19050" t="0" r="6957" b="0"/>
                  <wp:docPr id="12" name="Рисунок 49" descr="https://pp.userapi.com/c851336/v851336492/aac71/GAPvm06OR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pp.userapi.com/c851336/v851336492/aac71/GAPvm06OR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3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43" cy="243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6400" cy="2360510"/>
                  <wp:effectExtent l="19050" t="0" r="0" b="0"/>
                  <wp:docPr id="13" name="Рисунок 52" descr="https://pp.userapi.com/c846522/v846522332/193993/fYhV2yfUR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pp.userapi.com/c846522/v846522332/193993/fYhV2yfURH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783" cy="2366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78794" cy="2371725"/>
                  <wp:effectExtent l="19050" t="0" r="0" b="0"/>
                  <wp:docPr id="14" name="Рисунок 55" descr="https://pp.userapi.com/c846523/v846523332/1972b6/hDYg3uICx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pp.userapi.com/c846523/v846523332/1972b6/hDYg3uICx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635" cy="2372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3752" cy="2368770"/>
                  <wp:effectExtent l="19050" t="0" r="3598" b="0"/>
                  <wp:docPr id="15" name="Рисунок 58" descr="https://pp.userapi.com/c852028/v852028492/a90a4/s4H2HrJPqT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pp.userapi.com/c852028/v852028492/a90a4/s4H2HrJPqT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87" cy="2372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4B8" w:rsidRPr="00890427" w:rsidTr="0021794E">
        <w:tc>
          <w:tcPr>
            <w:tcW w:w="817" w:type="dxa"/>
            <w:vMerge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D404B8" w:rsidRPr="00890427" w:rsidRDefault="00D404B8" w:rsidP="00650BF5">
            <w:pPr>
              <w:pStyle w:val="a3"/>
              <w:spacing w:after="0" w:line="360" w:lineRule="auto"/>
              <w:jc w:val="both"/>
              <w:rPr>
                <w:color w:val="000000"/>
              </w:rPr>
            </w:pPr>
            <w:r w:rsidRPr="00890427">
              <w:rPr>
                <w:color w:val="000000"/>
              </w:rPr>
              <w:t xml:space="preserve">2.Простейшие организмы. </w:t>
            </w:r>
          </w:p>
        </w:tc>
        <w:tc>
          <w:tcPr>
            <w:tcW w:w="6545" w:type="dxa"/>
          </w:tcPr>
          <w:p w:rsidR="00D404B8" w:rsidRPr="00890427" w:rsidRDefault="00D404B8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12958" cy="2114550"/>
                  <wp:effectExtent l="19050" t="0" r="1492" b="0"/>
                  <wp:docPr id="16" name="Рисунок 43" descr="https://pp.userapi.com/c845121/v845121332/19e77e/RpHti0kOoH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p.userapi.com/c845121/v845121332/19e77e/RpHti0kOoH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28" cy="2124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24959" cy="2112334"/>
                  <wp:effectExtent l="19050" t="0" r="0" b="0"/>
                  <wp:docPr id="17" name="Рисунок 40" descr="https://pp.userapi.com/c852016/v852016492/aa2eb/SGx4zOLcT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pp.userapi.com/c852016/v852016492/aa2eb/SGx4zOLcT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4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351" cy="2109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7652" cy="2115049"/>
                  <wp:effectExtent l="19050" t="0" r="8698" b="0"/>
                  <wp:docPr id="18" name="Рисунок 46" descr="https://pp.userapi.com/c851416/v851416492/a706b/cuLFvv39iz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pp.userapi.com/c851416/v851416492/a706b/cuLFvv39iz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353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4B8" w:rsidRPr="00890427" w:rsidTr="0021794E">
        <w:tc>
          <w:tcPr>
            <w:tcW w:w="817" w:type="dxa"/>
            <w:vMerge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D404B8" w:rsidRPr="00890427" w:rsidRDefault="00D404B8" w:rsidP="00650BF5">
            <w:pPr>
              <w:pStyle w:val="a3"/>
              <w:spacing w:after="0" w:line="360" w:lineRule="auto"/>
              <w:jc w:val="both"/>
              <w:rPr>
                <w:color w:val="000000"/>
              </w:rPr>
            </w:pPr>
            <w:r w:rsidRPr="00890427">
              <w:rPr>
                <w:color w:val="000000"/>
              </w:rPr>
              <w:t>3.Бесполое и половое размножение.</w:t>
            </w:r>
          </w:p>
        </w:tc>
        <w:tc>
          <w:tcPr>
            <w:tcW w:w="6545" w:type="dxa"/>
          </w:tcPr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4526" cy="2400300"/>
                  <wp:effectExtent l="19050" t="0" r="9524" b="0"/>
                  <wp:docPr id="19" name="Рисунок 22" descr="https://pp.userapi.com/c851220/v851220492/afa76/7OJtewdP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p.userapi.com/c851220/v851220492/afa76/7OJtewdP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58" cy="240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95780" cy="2399007"/>
                  <wp:effectExtent l="19050" t="0" r="0" b="0"/>
                  <wp:docPr id="20" name="Рисунок 25" descr="https://pp.userapi.com/c845016/v845016332/196993/1HBUHnrzZ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p.userapi.com/c845016/v845016332/196993/1HBUHnrzZ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882" t="1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347" cy="2398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4B8" w:rsidRPr="00890427" w:rsidTr="0021794E">
        <w:tc>
          <w:tcPr>
            <w:tcW w:w="817" w:type="dxa"/>
            <w:vMerge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D404B8" w:rsidRPr="00890427" w:rsidRDefault="00D404B8" w:rsidP="00650BF5">
            <w:pPr>
              <w:pStyle w:val="a3"/>
              <w:spacing w:after="0" w:line="360" w:lineRule="auto"/>
              <w:jc w:val="both"/>
              <w:rPr>
                <w:color w:val="000000"/>
              </w:rPr>
            </w:pPr>
            <w:r w:rsidRPr="00890427">
              <w:rPr>
                <w:color w:val="000000"/>
              </w:rPr>
              <w:t xml:space="preserve">4. Черви. </w:t>
            </w:r>
          </w:p>
        </w:tc>
        <w:tc>
          <w:tcPr>
            <w:tcW w:w="6545" w:type="dxa"/>
          </w:tcPr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21815" cy="2274148"/>
                  <wp:effectExtent l="19050" t="0" r="6985" b="0"/>
                  <wp:docPr id="21" name="Рисунок 28" descr="https://pp.userapi.com/c850524/v850524492/ab4ec/hYRHB8zS_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p.userapi.com/c850524/v850524492/ab4ec/hYRHB8zS_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486" cy="2272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04975" cy="2273300"/>
                  <wp:effectExtent l="19050" t="0" r="9525" b="0"/>
                  <wp:docPr id="22" name="Рисунок 31" descr="https://pp.userapi.com/c848736/v848736332/12207c/7WnI0Ak8wX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p.userapi.com/c848736/v848736332/12207c/7WnI0Ak8wX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317" cy="2276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4B8" w:rsidRPr="00890427" w:rsidTr="0021794E">
        <w:tc>
          <w:tcPr>
            <w:tcW w:w="817" w:type="dxa"/>
            <w:vMerge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5.Кровеносная система</w:t>
            </w:r>
          </w:p>
        </w:tc>
        <w:tc>
          <w:tcPr>
            <w:tcW w:w="6545" w:type="dxa"/>
          </w:tcPr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69440" cy="2409825"/>
                  <wp:effectExtent l="19050" t="0" r="0" b="0"/>
                  <wp:docPr id="23" name="Рисунок 34" descr="https://pp.userapi.com/c844724/v844724332/19fcc2/JAkghiBzo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pp.userapi.com/c844724/v844724332/19fcc2/JAkghiBzo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81" cy="2413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09750" cy="2413000"/>
                  <wp:effectExtent l="19050" t="0" r="0" b="0"/>
                  <wp:docPr id="24" name="Рисунок 37" descr="https://pp.userapi.com/c850024/v850024332/11e1fa/dwQFDJm8C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pp.userapi.com/c850024/v850024332/11e1fa/dwQFDJm8C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1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4B8" w:rsidRPr="00890427" w:rsidTr="0021794E">
        <w:tc>
          <w:tcPr>
            <w:tcW w:w="817" w:type="dxa"/>
            <w:vMerge w:val="restart"/>
          </w:tcPr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2244" w:type="dxa"/>
          </w:tcPr>
          <w:p w:rsidR="00D404B8" w:rsidRPr="00890427" w:rsidRDefault="00D404B8" w:rsidP="00650BF5">
            <w:pPr>
              <w:pStyle w:val="a3"/>
              <w:spacing w:after="0" w:line="360" w:lineRule="auto"/>
              <w:jc w:val="both"/>
              <w:rPr>
                <w:color w:val="000000"/>
              </w:rPr>
            </w:pPr>
            <w:r w:rsidRPr="00890427">
              <w:rPr>
                <w:color w:val="000000"/>
              </w:rPr>
              <w:t xml:space="preserve">1.Кровеносная система человека. </w:t>
            </w:r>
          </w:p>
        </w:tc>
        <w:tc>
          <w:tcPr>
            <w:tcW w:w="6545" w:type="dxa"/>
          </w:tcPr>
          <w:p w:rsidR="00D404B8" w:rsidRPr="00890427" w:rsidRDefault="00D404B8" w:rsidP="00650BF5">
            <w:pPr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3694" cy="2232837"/>
                  <wp:effectExtent l="19050" t="0" r="0" b="0"/>
                  <wp:docPr id="25" name="Рисунок 61" descr="https://pp.userapi.com/c850336/v850336648/d611c/WUvvvnPD2z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pp.userapi.com/c850336/v850336648/d611c/WUvvvnPD2z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694" cy="2232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3694" cy="2226952"/>
                  <wp:effectExtent l="19050" t="0" r="0" b="0"/>
                  <wp:docPr id="26" name="Рисунок 70" descr="https://pp.userapi.com/c850436/v850436166/a8d0f/46sxBi2fJ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pp.userapi.com/c850436/v850436166/a8d0f/46sxBi2fJ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341" cy="2233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78122" cy="2158408"/>
                  <wp:effectExtent l="19050" t="0" r="0" b="0"/>
                  <wp:docPr id="27" name="Рисунок 64" descr="https://pp.userapi.com/c851436/v851436166/a7843/Jh28s9M_P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pp.userapi.com/c851436/v851436166/a7843/Jh28s9M_P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14" cy="2166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4B8" w:rsidRPr="00890427" w:rsidTr="0021794E">
        <w:tc>
          <w:tcPr>
            <w:tcW w:w="817" w:type="dxa"/>
            <w:vMerge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D404B8" w:rsidRPr="00890427" w:rsidRDefault="00D404B8" w:rsidP="00650BF5">
            <w:pPr>
              <w:pStyle w:val="a3"/>
              <w:spacing w:after="0" w:line="360" w:lineRule="auto"/>
              <w:jc w:val="both"/>
              <w:rPr>
                <w:color w:val="000000"/>
              </w:rPr>
            </w:pPr>
            <w:r w:rsidRPr="00890427">
              <w:rPr>
                <w:color w:val="000000"/>
              </w:rPr>
              <w:t xml:space="preserve">2.Строение сердца человека и его работа. </w:t>
            </w:r>
          </w:p>
        </w:tc>
        <w:tc>
          <w:tcPr>
            <w:tcW w:w="6545" w:type="dxa"/>
          </w:tcPr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79040" cy="2685997"/>
                  <wp:effectExtent l="19050" t="0" r="0" b="0"/>
                  <wp:docPr id="28" name="Рисунок 67" descr="https://pp.userapi.com/c850728/v850728166/aad26/oc1AKQzNt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pp.userapi.com/c850728/v850728166/aad26/oc1AKQzNt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211" cy="268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4B8" w:rsidRPr="00890427" w:rsidTr="0021794E">
        <w:tc>
          <w:tcPr>
            <w:tcW w:w="817" w:type="dxa"/>
            <w:vMerge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D404B8" w:rsidRPr="00890427" w:rsidRDefault="00D404B8" w:rsidP="00650BF5">
            <w:pPr>
              <w:pStyle w:val="a3"/>
              <w:spacing w:after="0" w:line="360" w:lineRule="auto"/>
              <w:jc w:val="both"/>
              <w:rPr>
                <w:color w:val="000000"/>
              </w:rPr>
            </w:pPr>
            <w:r w:rsidRPr="00890427">
              <w:rPr>
                <w:color w:val="000000"/>
              </w:rPr>
              <w:t xml:space="preserve">3.Дыхательная и нервная системы человека. </w:t>
            </w:r>
          </w:p>
        </w:tc>
        <w:tc>
          <w:tcPr>
            <w:tcW w:w="6545" w:type="dxa"/>
          </w:tcPr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7656" cy="2466737"/>
                  <wp:effectExtent l="19050" t="0" r="3544" b="0"/>
                  <wp:docPr id="29" name="Рисунок 73" descr="https://pp.userapi.com/c852228/v852228166/a7759/1zn6n48NJ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pp.userapi.com/c852228/v852228166/a7759/1zn6n48NJ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079" cy="2464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</w:t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6587" cy="2466752"/>
                  <wp:effectExtent l="19050" t="0" r="0" b="0"/>
                  <wp:docPr id="30" name="Рисунок 88" descr="https://pp.userapi.com/c847016/v847016648/18d5ab/XqduQTSOA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pp.userapi.com/c847016/v847016648/18d5ab/XqduQTSOA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87" cy="2466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4B8" w:rsidRPr="00890427" w:rsidTr="0021794E">
        <w:tc>
          <w:tcPr>
            <w:tcW w:w="817" w:type="dxa"/>
            <w:vMerge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D404B8" w:rsidRPr="00890427" w:rsidRDefault="00D404B8" w:rsidP="00650BF5">
            <w:pPr>
              <w:pStyle w:val="a3"/>
              <w:spacing w:after="0" w:line="360" w:lineRule="auto"/>
              <w:jc w:val="both"/>
              <w:rPr>
                <w:color w:val="000000"/>
              </w:rPr>
            </w:pPr>
            <w:r w:rsidRPr="00890427">
              <w:rPr>
                <w:color w:val="000000"/>
              </w:rPr>
              <w:t xml:space="preserve">4.Пищеварительная и эндокринная системы человека. </w:t>
            </w:r>
          </w:p>
        </w:tc>
        <w:tc>
          <w:tcPr>
            <w:tcW w:w="6545" w:type="dxa"/>
          </w:tcPr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81298" cy="2947902"/>
                  <wp:effectExtent l="19050" t="0" r="9402" b="0"/>
                  <wp:docPr id="31" name="Рисунок 76" descr="https://pp.userapi.com/c847016/v847016648/18d5a1/YyOXskqWar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pp.userapi.com/c847016/v847016648/18d5a1/YyOXskqWar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736" cy="2955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</w:t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33501" cy="2955305"/>
                  <wp:effectExtent l="19050" t="0" r="0" b="0"/>
                  <wp:docPr id="32" name="Рисунок 85" descr="https://pp.userapi.com/c846416/v846416648/18dd4e/1FGhw4Cvvj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pp.userapi.com/c846416/v846416648/18dd4e/1FGhw4Cvvj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117" cy="2956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4B8" w:rsidRPr="00890427" w:rsidTr="0021794E">
        <w:tc>
          <w:tcPr>
            <w:tcW w:w="817" w:type="dxa"/>
            <w:vMerge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</w:tcPr>
          <w:p w:rsidR="00D404B8" w:rsidRPr="00890427" w:rsidRDefault="00D404B8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5.Скелет человека.</w:t>
            </w:r>
          </w:p>
        </w:tc>
        <w:tc>
          <w:tcPr>
            <w:tcW w:w="6545" w:type="dxa"/>
          </w:tcPr>
          <w:p w:rsidR="00D404B8" w:rsidRPr="00890427" w:rsidRDefault="00D404B8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49176" cy="2796362"/>
                  <wp:effectExtent l="19050" t="0" r="0" b="0"/>
                  <wp:docPr id="33" name="Рисунок 79" descr="https://pp.userapi.com/c849420/v849420648/11abed/wPc5a9711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pp.userapi.com/c849420/v849420648/11abed/wPc5a9711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r="3837" b="22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76" cy="2796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Pr="008904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44163" cy="2796362"/>
                  <wp:effectExtent l="19050" t="0" r="0" b="0"/>
                  <wp:docPr id="34" name="Рисунок 82" descr="https://pp.userapi.com/c845420/v845420648/193992/epDJUEEXS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pp.userapi.com/c845420/v845420648/193992/epDJUEEXS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r="7431" b="2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163" cy="2796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4B8" w:rsidRPr="00890427" w:rsidRDefault="00D404B8" w:rsidP="00650BF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90427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7E138C" w:rsidRPr="00890427" w:rsidRDefault="00D404B8" w:rsidP="001008CF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90427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:rsidR="00806DC6" w:rsidRPr="00890427" w:rsidRDefault="00F4748B" w:rsidP="00650BF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806DC6" w:rsidRPr="00890427" w:rsidRDefault="0021794E" w:rsidP="0021794E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Таблица 31.</w:t>
      </w:r>
      <w:r w:rsidRPr="008904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6DC6" w:rsidRPr="00890427">
        <w:rPr>
          <w:rFonts w:ascii="Times New Roman" w:hAnsi="Times New Roman" w:cs="Times New Roman"/>
          <w:sz w:val="24"/>
          <w:szCs w:val="24"/>
        </w:rPr>
        <w:t>Тестирование 6 класс. Органоиды растительной клетки.</w:t>
      </w:r>
    </w:p>
    <w:tbl>
      <w:tblPr>
        <w:tblStyle w:val="a4"/>
        <w:tblW w:w="9823" w:type="dxa"/>
        <w:tblLayout w:type="fixed"/>
        <w:tblLook w:val="04A0"/>
      </w:tblPr>
      <w:tblGrid>
        <w:gridCol w:w="460"/>
        <w:gridCol w:w="2342"/>
        <w:gridCol w:w="1701"/>
        <w:gridCol w:w="1842"/>
        <w:gridCol w:w="1843"/>
        <w:gridCol w:w="1635"/>
      </w:tblGrid>
      <w:tr w:rsidR="00806DC6" w:rsidRPr="00890427" w:rsidTr="00806DC6">
        <w:trPr>
          <w:trHeight w:val="463"/>
        </w:trPr>
        <w:tc>
          <w:tcPr>
            <w:tcW w:w="460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42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7021" w:type="dxa"/>
            <w:gridSpan w:val="4"/>
            <w:tcBorders>
              <w:bottom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06DC6" w:rsidRPr="00890427" w:rsidTr="00806DC6">
        <w:trPr>
          <w:trHeight w:val="444"/>
        </w:trPr>
        <w:tc>
          <w:tcPr>
            <w:tcW w:w="460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42" w:type="dxa"/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Защитную роль в растительной клетке выполняет: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Хромосома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Хлоропласт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Оболочка из целлюлозы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Цитоплазма</w:t>
            </w:r>
          </w:p>
        </w:tc>
      </w:tr>
      <w:tr w:rsidR="00806DC6" w:rsidRPr="00890427" w:rsidTr="00806DC6">
        <w:trPr>
          <w:trHeight w:val="444"/>
        </w:trPr>
        <w:tc>
          <w:tcPr>
            <w:tcW w:w="460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42" w:type="dxa"/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Носителем наследственной информации в клетке является: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Цитоплазма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Хлоропласт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Хромосома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Вакуоль.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2146"/>
        </w:trPr>
        <w:tc>
          <w:tcPr>
            <w:tcW w:w="460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42" w:type="dxa"/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Перенос питательных веществ в клетку осуществляется через канальцы: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Ядра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Пластид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Плазматической мембраны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Вакуолей.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44"/>
        </w:trPr>
        <w:tc>
          <w:tcPr>
            <w:tcW w:w="460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42" w:type="dxa"/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Значение растительной оболочки из целлюлозы заключается в том, что она: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Обеспечивает перемещение веществ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Придаёт клетке определённую форму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Является жидкой средой клетки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Хранит наследственную информацию.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63"/>
        </w:trPr>
        <w:tc>
          <w:tcPr>
            <w:tcW w:w="460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42" w:type="dxa"/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Основная структурная единица жизни: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Ткань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Орган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Клетка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  <w:r w:rsidRPr="00890427">
              <w:t>Организм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63"/>
        </w:trPr>
        <w:tc>
          <w:tcPr>
            <w:tcW w:w="460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42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Полость в цитоплазме растительной клетки, заполненная клеточным соком: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Вакуоль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Оболочка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</w:p>
        </w:tc>
        <w:tc>
          <w:tcPr>
            <w:tcW w:w="1635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Пластиды.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textAlignment w:val="baseline"/>
            </w:pPr>
          </w:p>
        </w:tc>
      </w:tr>
      <w:tr w:rsidR="00806DC6" w:rsidRPr="00890427" w:rsidTr="00806DC6">
        <w:trPr>
          <w:trHeight w:val="3533"/>
        </w:trPr>
        <w:tc>
          <w:tcPr>
            <w:tcW w:w="460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342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Дайте название следующим органоидам: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1" w:type="dxa"/>
            <w:gridSpan w:val="4"/>
            <w:tcBorders>
              <w:left w:val="single" w:sz="4" w:space="0" w:color="auto"/>
            </w:tcBorders>
          </w:tcPr>
          <w:p w:rsidR="00806DC6" w:rsidRPr="00890427" w:rsidRDefault="00B94E80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margin-left:164.9pt;margin-top:.55pt;width:124.6pt;height:16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V5ggIAABE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" stroked="f">
                  <v:textbox>
                    <w:txbxContent>
                      <w:p w:rsidR="004640AF" w:rsidRDefault="004640AF" w:rsidP="00806DC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19917" cy="2101092"/>
                              <wp:effectExtent l="0" t="0" r="0" b="0"/>
                              <wp:docPr id="63" name="Рисунок 73" descr="http://www.6y.ru/img/B5052p31-a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 descr="http://www.6y.ru/img/B5052p31-a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4183" cy="21078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06DC6" w:rsidRPr="00890427">
              <w:rPr>
                <w:rFonts w:ascii="Times New Roman" w:hAnsi="Times New Roman" w:cs="Times New Roman"/>
                <w:sz w:val="24"/>
                <w:szCs w:val="24"/>
              </w:rPr>
              <w:t>4)________________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5)________________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7)________________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11)________________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6DC6" w:rsidRPr="00890427" w:rsidRDefault="00806DC6" w:rsidP="00650BF5">
      <w:pPr>
        <w:pStyle w:val="ad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06DC6" w:rsidRPr="00890427" w:rsidRDefault="0021794E" w:rsidP="0021794E">
      <w:pPr>
        <w:spacing w:after="0" w:line="36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Таблица 32.</w:t>
      </w:r>
      <w:r w:rsidRPr="0089042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06DC6" w:rsidRPr="00890427">
        <w:rPr>
          <w:rFonts w:ascii="Times New Roman" w:eastAsia="Calibri" w:hAnsi="Times New Roman" w:cs="Times New Roman"/>
          <w:sz w:val="24"/>
          <w:szCs w:val="24"/>
        </w:rPr>
        <w:t>Тестирование 6 класс. Строение растения.</w:t>
      </w:r>
    </w:p>
    <w:tbl>
      <w:tblPr>
        <w:tblStyle w:val="a4"/>
        <w:tblW w:w="9747" w:type="dxa"/>
        <w:tblLayout w:type="fixed"/>
        <w:tblLook w:val="04A0"/>
      </w:tblPr>
      <w:tblGrid>
        <w:gridCol w:w="458"/>
        <w:gridCol w:w="2344"/>
        <w:gridCol w:w="1701"/>
        <w:gridCol w:w="1842"/>
        <w:gridCol w:w="1843"/>
        <w:gridCol w:w="1559"/>
      </w:tblGrid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945" w:type="dxa"/>
            <w:gridSpan w:val="4"/>
          </w:tcPr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Участок стебля, на котором развиваются листья, называют: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Узлом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Междоузлием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Побегом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Конусом нарастания.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Устьица существует для: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Защиты растения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Осуществления водообмена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Газообмена и испарения воды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Теплообмена.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Наибольшее количество хлоропластов в листе содержится в: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Кожице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Устьицах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Клетках столбчатой ткани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Клетках губчатой ткани.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964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 покровным тканям относятся: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Пробка и луб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Кожица и луб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Пробка и кожица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Кора и камбий.</w:t>
            </w: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Семядоля — это: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Стебель зародыша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Корень зародыша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Лист зародыша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Почечка зародыша.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Питательные вещества семени пшеницы находятся в: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Корешке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Семядоле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Эндосперме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Семенной кожуре.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Угол между листом и расположенной выше частью стебля </w:t>
            </w: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называется: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Основанием побега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Пазухой листа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Междоузлием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Пазушной почкой.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По ситовидным трубкам перемещаются: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Растворы органических веществ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Растворы неорганических веществ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Кислород и углекислый газ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Вода и кислород.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Стебель деревьев растёт в толщину за счёт деления клеток: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Луба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Камбия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Древесины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Сердцевины.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Соплодие развивается у: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Инжира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Банана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Апельсина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Винограда.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06DC6" w:rsidRPr="00890427" w:rsidRDefault="00806DC6" w:rsidP="00650BF5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6DC6" w:rsidRPr="00890427" w:rsidRDefault="0021794E" w:rsidP="0021794E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Таблица 33.</w:t>
      </w:r>
      <w:r w:rsidRPr="008904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6DC6" w:rsidRPr="00890427">
        <w:rPr>
          <w:rFonts w:ascii="Times New Roman" w:hAnsi="Times New Roman" w:cs="Times New Roman"/>
          <w:sz w:val="24"/>
          <w:szCs w:val="24"/>
        </w:rPr>
        <w:t>Тестирование 6 класс. Корневая система растения.</w:t>
      </w:r>
    </w:p>
    <w:tbl>
      <w:tblPr>
        <w:tblStyle w:val="a4"/>
        <w:tblW w:w="9747" w:type="dxa"/>
        <w:tblLayout w:type="fixed"/>
        <w:tblLook w:val="04A0"/>
      </w:tblPr>
      <w:tblGrid>
        <w:gridCol w:w="458"/>
        <w:gridCol w:w="2344"/>
        <w:gridCol w:w="1701"/>
        <w:gridCol w:w="1842"/>
        <w:gridCol w:w="1843"/>
        <w:gridCol w:w="1559"/>
      </w:tblGrid>
      <w:tr w:rsidR="00806DC6" w:rsidRPr="00890427" w:rsidTr="00806DC6">
        <w:trPr>
          <w:trHeight w:val="430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06DC6" w:rsidRPr="00890427" w:rsidTr="00806DC6">
        <w:trPr>
          <w:trHeight w:val="430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Из зародышевого корешка развивается: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Главные корни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Боковые корни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Придаточные корни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Боковые и придаточные корни.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30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bCs/>
                <w:iCs/>
                <w:color w:val="000000"/>
              </w:rPr>
              <w:t>Корень растёт в длину: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Основанием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Средней частью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Верхушкой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На всём своём протяжении.</w:t>
            </w:r>
          </w:p>
        </w:tc>
      </w:tr>
      <w:tr w:rsidR="00806DC6" w:rsidRPr="00890427" w:rsidTr="00806DC6">
        <w:trPr>
          <w:trHeight w:val="446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bCs/>
                <w:iCs/>
                <w:color w:val="000000"/>
              </w:rPr>
            </w:pPr>
            <w:r w:rsidRPr="00890427">
              <w:rPr>
                <w:bCs/>
                <w:iCs/>
                <w:color w:val="000000"/>
              </w:rPr>
              <w:t>Корневые волоски характерны для зоны: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Деления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Роста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Всасывания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Проведения.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30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bCs/>
                <w:iCs/>
                <w:color w:val="000000"/>
              </w:rPr>
            </w:pPr>
            <w:r w:rsidRPr="00890427">
              <w:rPr>
                <w:bCs/>
                <w:iCs/>
                <w:color w:val="000000"/>
              </w:rPr>
              <w:t>Основная функция корневого чехлика: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Запасающая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Транспортная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Механическая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Защитная.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30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bCs/>
                <w:iCs/>
                <w:color w:val="000000"/>
              </w:rPr>
              <w:t>Большую часть длины взрослых корней составляет зона: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Деления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Роста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Всасывания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Проведения.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46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bCs/>
                <w:iCs/>
                <w:color w:val="000000"/>
              </w:rPr>
            </w:pPr>
            <w:r w:rsidRPr="00890427">
              <w:rPr>
                <w:bCs/>
                <w:iCs/>
                <w:color w:val="000000"/>
              </w:rPr>
              <w:t>Корневого чехлика нет у корней: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Моркови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Ряски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Ржи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Дуба.</w:t>
            </w: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46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bCs/>
                <w:iCs/>
                <w:color w:val="000000"/>
              </w:rPr>
            </w:pPr>
            <w:r w:rsidRPr="00890427">
              <w:rPr>
                <w:bCs/>
                <w:iCs/>
                <w:color w:val="000000"/>
              </w:rPr>
              <w:t>Воздушные корни характерны для: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Кувшинок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Тюльпанов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Лилий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Орхидей.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</w:tr>
      <w:tr w:rsidR="00806DC6" w:rsidRPr="00890427" w:rsidTr="00806DC6">
        <w:trPr>
          <w:trHeight w:val="446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bCs/>
                <w:iCs/>
                <w:color w:val="000000"/>
              </w:rPr>
            </w:pPr>
            <w:r w:rsidRPr="00890427">
              <w:rPr>
                <w:bCs/>
                <w:iCs/>
                <w:color w:val="000000"/>
              </w:rPr>
              <w:t>В каких клетках листа нет хлорофилла?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Замыкающих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Кожицы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Столбчатой ткани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Губчатой ткани.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</w:tr>
      <w:tr w:rsidR="00806DC6" w:rsidRPr="00890427" w:rsidTr="00806DC6">
        <w:trPr>
          <w:trHeight w:val="446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bCs/>
                <w:iCs/>
                <w:color w:val="000000"/>
              </w:rPr>
            </w:pPr>
            <w:r w:rsidRPr="00890427">
              <w:rPr>
                <w:bCs/>
                <w:iCs/>
                <w:color w:val="000000"/>
              </w:rPr>
              <w:t>К древесине относится: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Кожица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Пробка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Флоэма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Ксилема.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</w:tr>
      <w:tr w:rsidR="00806DC6" w:rsidRPr="00890427" w:rsidTr="00806DC6">
        <w:trPr>
          <w:trHeight w:val="446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44" w:type="dxa"/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bCs/>
                <w:iCs/>
                <w:color w:val="000000"/>
              </w:rPr>
            </w:pPr>
            <w:r w:rsidRPr="00890427">
              <w:rPr>
                <w:bCs/>
                <w:iCs/>
                <w:color w:val="000000"/>
              </w:rPr>
              <w:t>Изгиб в нижней части имеют побеги: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Прямостоячие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Приподнимающиеся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Ползучие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 w:rsidRPr="00890427">
              <w:rPr>
                <w:color w:val="000000"/>
              </w:rPr>
              <w:t>Вьющиеся.</w:t>
            </w:r>
          </w:p>
          <w:p w:rsidR="00806DC6" w:rsidRPr="00890427" w:rsidRDefault="00806DC6" w:rsidP="00650BF5">
            <w:pPr>
              <w:pStyle w:val="a3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</w:p>
        </w:tc>
      </w:tr>
    </w:tbl>
    <w:p w:rsidR="00806DC6" w:rsidRPr="00890427" w:rsidRDefault="00806DC6" w:rsidP="00650BF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6DC6" w:rsidRPr="00890427" w:rsidRDefault="0021794E" w:rsidP="0021794E">
      <w:pPr>
        <w:spacing w:after="0" w:line="36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 xml:space="preserve">Таблица 34. </w:t>
      </w:r>
      <w:r w:rsidR="00806DC6" w:rsidRPr="00890427">
        <w:rPr>
          <w:rFonts w:ascii="Times New Roman" w:eastAsia="Calibri" w:hAnsi="Times New Roman" w:cs="Times New Roman"/>
          <w:sz w:val="24"/>
          <w:szCs w:val="24"/>
        </w:rPr>
        <w:t>Тестирование 6 класс. Репродуктивные органы растения.</w:t>
      </w:r>
    </w:p>
    <w:tbl>
      <w:tblPr>
        <w:tblStyle w:val="a4"/>
        <w:tblW w:w="9784" w:type="dxa"/>
        <w:tblLook w:val="04A0"/>
      </w:tblPr>
      <w:tblGrid>
        <w:gridCol w:w="468"/>
        <w:gridCol w:w="2396"/>
        <w:gridCol w:w="1639"/>
        <w:gridCol w:w="1842"/>
        <w:gridCol w:w="1843"/>
        <w:gridCol w:w="1596"/>
      </w:tblGrid>
      <w:tr w:rsidR="00806DC6" w:rsidRPr="00890427" w:rsidTr="00806DC6">
        <w:trPr>
          <w:trHeight w:val="428"/>
        </w:trPr>
        <w:tc>
          <w:tcPr>
            <w:tcW w:w="4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96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920" w:type="dxa"/>
            <w:gridSpan w:val="4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06DC6" w:rsidRPr="00890427" w:rsidTr="00806DC6">
        <w:trPr>
          <w:trHeight w:val="428"/>
        </w:trPr>
        <w:tc>
          <w:tcPr>
            <w:tcW w:w="4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96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Венчик цветка растения состоит из: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Лепестков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Чашелистиков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Тычинок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Пестиков.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16"/>
        </w:trPr>
        <w:tc>
          <w:tcPr>
            <w:tcW w:w="4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 цветковом растении после оплодотворения из завязи пестика развивается: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Цветочная почка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Листовая почка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Плод с семенами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Пыльца.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28"/>
        </w:trPr>
        <w:tc>
          <w:tcPr>
            <w:tcW w:w="4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96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 вегетативным органам цветкового растения относят: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Цветок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Плод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Побег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Семя.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28"/>
        </w:trPr>
        <w:tc>
          <w:tcPr>
            <w:tcW w:w="4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96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На рисунке изображён цветок вишни. Что обозначено цифрой 1?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:rsidR="00806DC6" w:rsidRPr="00890427" w:rsidRDefault="00B94E80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E80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оле 7" o:spid="_x0000_s1027" type="#_x0000_t202" style="position:absolute;margin-left:2.8pt;margin-top:27.85pt;width:152.75pt;height:7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" stroked="f" strokeweight=".5pt">
                  <v:textbox>
                    <w:txbxContent>
                      <w:p w:rsidR="004640AF" w:rsidRDefault="004640AF" w:rsidP="00806DC6">
                        <w:pPr>
                          <w:pStyle w:val="a3"/>
                          <w:shd w:val="clear" w:color="auto" w:fill="FFFFFF"/>
                          <w:spacing w:before="0" w:beforeAutospacing="0" w:after="390" w:afterAutospacing="0"/>
                          <w:textAlignment w:val="baseline"/>
                          <w:rPr>
                            <w:rFonts w:ascii="Segoe UI" w:hAnsi="Segoe UI" w:cs="Segoe UI"/>
                            <w:color w:val="555555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" w:hAnsi="Segoe UI" w:cs="Segoe UI"/>
                            <w:noProof/>
                            <w:color w:val="555555"/>
                            <w:sz w:val="26"/>
                            <w:szCs w:val="26"/>
                          </w:rPr>
                          <w:drawing>
                            <wp:inline distT="0" distB="0" distL="0" distR="0">
                              <wp:extent cx="1704975" cy="965468"/>
                              <wp:effectExtent l="0" t="0" r="0" b="6350"/>
                              <wp:docPr id="64" name="Рисунок 9" descr="Тест по биологии Органы цветковых растений 1 вариант 12 задание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Тест по биологии Органы цветковых растений 1 вариант 12 задание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4975" cy="9654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40AF" w:rsidRDefault="004640AF" w:rsidP="00806DC6">
                        <w:pPr>
                          <w:pStyle w:val="a3"/>
                          <w:shd w:val="clear" w:color="auto" w:fill="FFFFFF"/>
                          <w:spacing w:before="0" w:beforeAutospacing="0" w:after="390" w:afterAutospacing="0"/>
                          <w:textAlignment w:val="baseline"/>
                          <w:rPr>
                            <w:rFonts w:ascii="Segoe UI" w:hAnsi="Segoe UI" w:cs="Segoe UI"/>
                            <w:color w:val="555555"/>
                            <w:sz w:val="26"/>
                            <w:szCs w:val="26"/>
                          </w:rPr>
                        </w:pPr>
                      </w:p>
                      <w:p w:rsidR="004640AF" w:rsidRDefault="004640AF" w:rsidP="00806DC6">
                        <w:pPr>
                          <w:pStyle w:val="a3"/>
                          <w:shd w:val="clear" w:color="auto" w:fill="FFFFFF"/>
                          <w:spacing w:before="0" w:beforeAutospacing="0" w:after="390" w:afterAutospacing="0"/>
                          <w:textAlignment w:val="baseline"/>
                          <w:rPr>
                            <w:rFonts w:ascii="Segoe UI" w:hAnsi="Segoe UI" w:cs="Segoe UI"/>
                            <w:color w:val="555555"/>
                            <w:sz w:val="26"/>
                            <w:szCs w:val="26"/>
                          </w:rPr>
                        </w:pPr>
                        <w:r>
                          <w:rPr>
                            <w:rFonts w:ascii="Segoe UI" w:hAnsi="Segoe UI" w:cs="Segoe UI"/>
                            <w:color w:val="555555"/>
                            <w:sz w:val="26"/>
                            <w:szCs w:val="26"/>
                          </w:rPr>
                          <w:t>1) пестик</w:t>
                        </w:r>
                        <w:r>
                          <w:rPr>
                            <w:rFonts w:ascii="Segoe UI" w:hAnsi="Segoe UI" w:cs="Segoe UI"/>
                            <w:color w:val="555555"/>
                            <w:sz w:val="26"/>
                            <w:szCs w:val="26"/>
                          </w:rPr>
                          <w:br/>
                          <w:t>2) тычинка</w:t>
                        </w:r>
                        <w:r>
                          <w:rPr>
                            <w:rFonts w:ascii="Segoe UI" w:hAnsi="Segoe UI" w:cs="Segoe UI"/>
                            <w:color w:val="555555"/>
                            <w:sz w:val="26"/>
                            <w:szCs w:val="26"/>
                          </w:rPr>
                          <w:br/>
                          <w:t>3) лепесток венчика</w:t>
                        </w:r>
                        <w:r>
                          <w:rPr>
                            <w:rFonts w:ascii="Segoe UI" w:hAnsi="Segoe UI" w:cs="Segoe UI"/>
                            <w:color w:val="555555"/>
                            <w:sz w:val="26"/>
                            <w:szCs w:val="26"/>
                          </w:rPr>
                          <w:br/>
                          <w:t>4) цветоложе</w:t>
                        </w:r>
                      </w:p>
                      <w:p w:rsidR="004640AF" w:rsidRDefault="004640AF" w:rsidP="00806DC6"/>
                    </w:txbxContent>
                  </v:textbox>
                </v:shape>
              </w:pict>
            </w:r>
            <w:r w:rsidR="00806DC6"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Пестик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Тычинка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Лепесток венчика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Цветоложе.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28"/>
        </w:trPr>
        <w:tc>
          <w:tcPr>
            <w:tcW w:w="4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96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Чашечка и венчик в цветке растения составляют: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Цветоложе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Цветоножку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Околоцветник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Завязь.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28"/>
        </w:trPr>
        <w:tc>
          <w:tcPr>
            <w:tcW w:w="4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96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Зародыш семени в цветковом растении покрыт: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Кожурой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Корой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Кожицей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Почечными чешуями.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28"/>
        </w:trPr>
        <w:tc>
          <w:tcPr>
            <w:tcW w:w="4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96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Верны ли следующие </w:t>
            </w: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утверждения?</w:t>
            </w:r>
          </w:p>
          <w:p w:rsidR="00806DC6" w:rsidRPr="00890427" w:rsidRDefault="00806DC6" w:rsidP="00650BF5">
            <w:pPr>
              <w:spacing w:line="360" w:lineRule="auto"/>
              <w:ind w:firstLine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А. Цветки огурца называют обоеполыми, так как они содержат только пестики.</w:t>
            </w:r>
          </w:p>
          <w:p w:rsidR="00806DC6" w:rsidRPr="00890427" w:rsidRDefault="00806DC6" w:rsidP="00650BF5">
            <w:pPr>
              <w:spacing w:line="360" w:lineRule="auto"/>
              <w:ind w:firstLine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Б. У цветковых растений различают сухие и сочные плоды.</w:t>
            </w:r>
          </w:p>
        </w:tc>
        <w:tc>
          <w:tcPr>
            <w:tcW w:w="1639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Верно только А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Верно только Б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Верны оба суждения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Неверны оба суждения.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1533"/>
        </w:trPr>
        <w:tc>
          <w:tcPr>
            <w:tcW w:w="468" w:type="dxa"/>
            <w:vMerge w:val="restart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396" w:type="dxa"/>
            <w:vMerge w:val="restart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Установите соответствие между особенностью строения и органом цветкового растения.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3"/>
            <w:vMerge w:val="restart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Особенность внутреннего строения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1. Кожура.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2. Пестик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3. Тычинка.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4. Венчик.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5. Эндосперм.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6. Почечка.</w:t>
            </w:r>
          </w:p>
        </w:tc>
        <w:tc>
          <w:tcPr>
            <w:tcW w:w="1596" w:type="dxa"/>
            <w:tcBorders>
              <w:left w:val="single" w:sz="4" w:space="0" w:color="auto"/>
              <w:bottom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Орган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А. Цветок.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Б. Семя.</w:t>
            </w:r>
          </w:p>
        </w:tc>
      </w:tr>
      <w:tr w:rsidR="00806DC6" w:rsidRPr="00890427" w:rsidTr="00806DC6">
        <w:trPr>
          <w:trHeight w:val="1095"/>
        </w:trPr>
        <w:tc>
          <w:tcPr>
            <w:tcW w:w="468" w:type="dxa"/>
            <w:vMerge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6" w:type="dxa"/>
            <w:vMerge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3"/>
            <w:vMerge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06DC6" w:rsidRPr="00890427" w:rsidRDefault="00806DC6" w:rsidP="00650BF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06DC6" w:rsidRPr="00890427" w:rsidRDefault="0021794E" w:rsidP="0021794E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Таблица 35. </w:t>
      </w:r>
      <w:r w:rsidR="00806DC6" w:rsidRPr="00890427">
        <w:rPr>
          <w:rFonts w:ascii="Times New Roman" w:hAnsi="Times New Roman" w:cs="Times New Roman"/>
          <w:sz w:val="24"/>
          <w:szCs w:val="24"/>
        </w:rPr>
        <w:t>Тестирование 6 класс. Процесс фотосинтеза.</w:t>
      </w:r>
    </w:p>
    <w:tbl>
      <w:tblPr>
        <w:tblStyle w:val="a4"/>
        <w:tblW w:w="9835" w:type="dxa"/>
        <w:tblLayout w:type="fixed"/>
        <w:tblLook w:val="04A0"/>
      </w:tblPr>
      <w:tblGrid>
        <w:gridCol w:w="534"/>
        <w:gridCol w:w="2976"/>
        <w:gridCol w:w="2127"/>
        <w:gridCol w:w="1134"/>
        <w:gridCol w:w="992"/>
        <w:gridCol w:w="2072"/>
      </w:tblGrid>
      <w:tr w:rsidR="00806DC6" w:rsidRPr="00890427" w:rsidTr="00806DC6">
        <w:trPr>
          <w:trHeight w:val="435"/>
        </w:trPr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325" w:type="dxa"/>
            <w:gridSpan w:val="4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06DC6" w:rsidRPr="00890427" w:rsidTr="00806DC6">
        <w:trPr>
          <w:trHeight w:val="435"/>
        </w:trPr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Процесс создания зелеными растениями органических веществ из неорганических называется: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Фотосинтез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Биосинтез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Транспирация</w:t>
            </w:r>
          </w:p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DC6" w:rsidRPr="00890427" w:rsidRDefault="00806DC6" w:rsidP="00650BF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35"/>
        </w:trPr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Главным условием протекания фотосинтеза является: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Углекислый газ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Минеральные соли</w:t>
            </w:r>
          </w:p>
        </w:tc>
      </w:tr>
      <w:tr w:rsidR="00806DC6" w:rsidRPr="00890427" w:rsidTr="00806DC6">
        <w:trPr>
          <w:trHeight w:val="435"/>
        </w:trPr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Запасное вещество растений: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Глюкоза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Целлюлоза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Крахмал</w:t>
            </w:r>
          </w:p>
        </w:tc>
      </w:tr>
      <w:tr w:rsidR="00806DC6" w:rsidRPr="00890427" w:rsidTr="00806DC6">
        <w:trPr>
          <w:trHeight w:val="423"/>
        </w:trPr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6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Фотосинтез протекает: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 листьях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 хлоропластах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 стеблях</w:t>
            </w:r>
          </w:p>
        </w:tc>
      </w:tr>
      <w:tr w:rsidR="00806DC6" w:rsidRPr="00890427" w:rsidTr="00806DC6">
        <w:trPr>
          <w:trHeight w:val="449"/>
        </w:trPr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6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Побочным продуктом процесса фотосинтеза является: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Крахмал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Кислород</w:t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Углекислый газ</w:t>
            </w:r>
          </w:p>
        </w:tc>
      </w:tr>
      <w:tr w:rsidR="00806DC6" w:rsidRPr="00890427" w:rsidTr="00806DC6">
        <w:trPr>
          <w:trHeight w:val="449"/>
        </w:trPr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976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«Космическая роль» зелёных растений заключается в том, что они: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Улавливают и запасают солнечную энергию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Поглощают углекислый газ и выделяют кислород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Поглощают кислород</w:t>
            </w:r>
          </w:p>
        </w:tc>
      </w:tr>
      <w:tr w:rsidR="00806DC6" w:rsidRPr="00890427" w:rsidTr="00806DC6">
        <w:trPr>
          <w:trHeight w:val="449"/>
        </w:trPr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976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0427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Крахмал образуется в листьях только при наличии в воздухе: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Кислорода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Углекислого газа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Паров воды</w:t>
            </w:r>
          </w:p>
        </w:tc>
      </w:tr>
      <w:tr w:rsidR="00806DC6" w:rsidRPr="00890427" w:rsidTr="00806DC6">
        <w:trPr>
          <w:trHeight w:val="449"/>
        </w:trPr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76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0427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Поглощаемая растением солнечная энергия запасается в: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Минеральных веществах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Органических веществах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Кислороде</w:t>
            </w:r>
          </w:p>
        </w:tc>
      </w:tr>
      <w:tr w:rsidR="00806DC6" w:rsidRPr="00890427" w:rsidTr="00806DC6">
        <w:trPr>
          <w:trHeight w:val="449"/>
        </w:trPr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976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Листовая мозаика – это:</w:t>
            </w:r>
          </w:p>
        </w:tc>
        <w:tc>
          <w:tcPr>
            <w:tcW w:w="3261" w:type="dxa"/>
            <w:gridSpan w:val="2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Приспособление растений к лучшему использованию света</w:t>
            </w:r>
          </w:p>
        </w:tc>
        <w:tc>
          <w:tcPr>
            <w:tcW w:w="3064" w:type="dxa"/>
            <w:gridSpan w:val="2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Декоративное панно</w:t>
            </w:r>
          </w:p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49"/>
        </w:trPr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976" w:type="dxa"/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90427">
              <w:rPr>
                <w:rStyle w:val="ae"/>
                <w:rFonts w:ascii="Times New Roman" w:hAnsi="Times New Roman" w:cs="Times New Roman"/>
                <w:b w:val="0"/>
                <w:sz w:val="24"/>
                <w:szCs w:val="24"/>
              </w:rPr>
              <w:t>Найдите правильное утверждение:</w:t>
            </w: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 растений можно выделить три способа питания: фотосинтез, минеральное питание и корневое.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Фотосинтез – это процесс образования неорганических веществ из органических.</w:t>
            </w:r>
          </w:p>
        </w:tc>
        <w:tc>
          <w:tcPr>
            <w:tcW w:w="2072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726"/>
              </w:tabs>
              <w:spacing w:line="360" w:lineRule="auto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Фотосинтез – процесс, благодаря которому ежегодно запасается огромное количество преобразованной солнечной энергии.</w:t>
            </w:r>
          </w:p>
        </w:tc>
      </w:tr>
    </w:tbl>
    <w:p w:rsidR="00806DC6" w:rsidRPr="00890427" w:rsidRDefault="00806DC6" w:rsidP="00650BF5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6DC6" w:rsidRPr="00890427" w:rsidRDefault="0021794E" w:rsidP="00555BEE">
      <w:pPr>
        <w:spacing w:after="0" w:line="36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 xml:space="preserve">Таблица 36. </w:t>
      </w:r>
      <w:r w:rsidR="00806DC6" w:rsidRPr="00890427">
        <w:rPr>
          <w:rFonts w:ascii="Times New Roman" w:eastAsia="Calibri" w:hAnsi="Times New Roman" w:cs="Times New Roman"/>
          <w:sz w:val="24"/>
          <w:szCs w:val="24"/>
        </w:rPr>
        <w:t>Тестирование 7 класс. Разнообразие живых организмов.</w:t>
      </w:r>
    </w:p>
    <w:tbl>
      <w:tblPr>
        <w:tblStyle w:val="a4"/>
        <w:tblW w:w="9889" w:type="dxa"/>
        <w:tblLayout w:type="fixed"/>
        <w:tblLook w:val="04A0"/>
      </w:tblPr>
      <w:tblGrid>
        <w:gridCol w:w="458"/>
        <w:gridCol w:w="1918"/>
        <w:gridCol w:w="123"/>
        <w:gridCol w:w="158"/>
        <w:gridCol w:w="1013"/>
        <w:gridCol w:w="642"/>
        <w:gridCol w:w="49"/>
        <w:gridCol w:w="173"/>
        <w:gridCol w:w="512"/>
        <w:gridCol w:w="467"/>
        <w:gridCol w:w="377"/>
        <w:gridCol w:w="126"/>
        <w:gridCol w:w="46"/>
        <w:gridCol w:w="1191"/>
        <w:gridCol w:w="144"/>
        <w:gridCol w:w="221"/>
        <w:gridCol w:w="287"/>
        <w:gridCol w:w="159"/>
        <w:gridCol w:w="731"/>
        <w:gridCol w:w="1094"/>
      </w:tblGrid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18" w:type="dxa"/>
          </w:tcPr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7513" w:type="dxa"/>
            <w:gridSpan w:val="18"/>
          </w:tcPr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18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Живой организм представляет собой:</w:t>
            </w:r>
          </w:p>
        </w:tc>
        <w:tc>
          <w:tcPr>
            <w:tcW w:w="1985" w:type="dxa"/>
            <w:gridSpan w:val="5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Объединение живых клеток</w:t>
            </w:r>
          </w:p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Совокупность покровных и проводящих тканей</w:t>
            </w:r>
          </w:p>
        </w:tc>
        <w:tc>
          <w:tcPr>
            <w:tcW w:w="184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Одну систему органов</w:t>
            </w:r>
          </w:p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Согласованную систему клеток, тканей, органов</w:t>
            </w: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18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Сходные по строению и физиологически</w:t>
            </w: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 особенностям особи образуют:</w:t>
            </w:r>
          </w:p>
        </w:tc>
        <w:tc>
          <w:tcPr>
            <w:tcW w:w="1985" w:type="dxa"/>
            <w:gridSpan w:val="5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Организм</w:t>
            </w:r>
          </w:p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Биосферу</w:t>
            </w:r>
          </w:p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Вид</w:t>
            </w:r>
          </w:p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Лесное сообщество</w:t>
            </w:r>
          </w:p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076" w:type="dxa"/>
            <w:gridSpan w:val="7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Сообщество животных и растений — организмов, живущих совместно на лугу и взаимодействующих между собой, называют:</w:t>
            </w:r>
          </w:p>
        </w:tc>
        <w:tc>
          <w:tcPr>
            <w:tcW w:w="1356" w:type="dxa"/>
            <w:gridSpan w:val="3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Популяция</w:t>
            </w:r>
          </w:p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0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Биоценоз</w:t>
            </w:r>
          </w:p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Биосфера</w:t>
            </w:r>
          </w:p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4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Вид</w:t>
            </w:r>
          </w:p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41" w:type="dxa"/>
            <w:gridSpan w:val="2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Только у млекопитающих есть:</w:t>
            </w:r>
          </w:p>
        </w:tc>
        <w:tc>
          <w:tcPr>
            <w:tcW w:w="1813" w:type="dxa"/>
            <w:gridSpan w:val="3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Слуховые косточки</w:t>
            </w:r>
          </w:p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Молочные железы</w:t>
            </w:r>
          </w:p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Четырёхкамерное сердце</w:t>
            </w:r>
          </w:p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5" w:type="dxa"/>
            <w:gridSpan w:val="2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Лёгкие</w:t>
            </w:r>
          </w:p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99" w:type="dxa"/>
            <w:gridSpan w:val="3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Для всех паукообразных характерны...</w:t>
            </w:r>
          </w:p>
        </w:tc>
        <w:tc>
          <w:tcPr>
            <w:tcW w:w="2389" w:type="dxa"/>
            <w:gridSpan w:val="5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Четыре пары ног и ни одной пары усов</w:t>
            </w:r>
          </w:p>
        </w:tc>
        <w:tc>
          <w:tcPr>
            <w:tcW w:w="2207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Пять пар ног и две пары усов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  <w:gridSpan w:val="6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Подразделение тела на голову; грудь и брюшко.</w:t>
            </w: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41" w:type="dxa"/>
            <w:gridSpan w:val="2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Для насекомых характерны следующие признаки:</w:t>
            </w:r>
          </w:p>
        </w:tc>
        <w:tc>
          <w:tcPr>
            <w:tcW w:w="1813" w:type="dxa"/>
            <w:gridSpan w:val="3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4 пары ног и ни одной пары усиков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4 пары ног и 1 пара усиков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Головогрудь и брюшко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gridSpan w:val="2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Голова, грудь, брюшко.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41" w:type="dxa"/>
            <w:gridSpan w:val="2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Дыхание лёгкими характерно:</w:t>
            </w:r>
          </w:p>
        </w:tc>
        <w:tc>
          <w:tcPr>
            <w:tcW w:w="1813" w:type="dxa"/>
            <w:gridSpan w:val="3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Для всех хордовых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Для наземных хордовых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Для птиц и млекопитающих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gridSpan w:val="2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Для млекопитающих и рептилий.</w:t>
            </w: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41" w:type="dxa"/>
            <w:gridSpan w:val="2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Тело ящерицы покрыто: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gridSpan w:val="3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Голой влажной кожей</w:t>
            </w:r>
          </w:p>
        </w:tc>
        <w:tc>
          <w:tcPr>
            <w:tcW w:w="170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Роговыми чешуйками, щитками</w:t>
            </w:r>
          </w:p>
        </w:tc>
        <w:tc>
          <w:tcPr>
            <w:tcW w:w="204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Раковиной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gridSpan w:val="2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Шерстью.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41" w:type="dxa"/>
            <w:gridSpan w:val="2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Какой класс не относится к Членистоногим?</w:t>
            </w:r>
          </w:p>
        </w:tc>
        <w:tc>
          <w:tcPr>
            <w:tcW w:w="1813" w:type="dxa"/>
            <w:gridSpan w:val="3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Паукообразные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Насекомые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Ракообразные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gridSpan w:val="2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Моллюски.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tabs>
                <w:tab w:val="left" w:pos="689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212" w:type="dxa"/>
            <w:gridSpan w:val="4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Пресмыкающиеся - наземные хордовые, которые дышат при помощи...</w:t>
            </w:r>
          </w:p>
        </w:tc>
        <w:tc>
          <w:tcPr>
            <w:tcW w:w="1843" w:type="dxa"/>
            <w:gridSpan w:val="5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Кожи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5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Легких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gridSpan w:val="4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Легких и кожи.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06DC6" w:rsidRPr="00890427" w:rsidRDefault="00806DC6" w:rsidP="00650BF5">
      <w:pPr>
        <w:tabs>
          <w:tab w:val="left" w:pos="689"/>
        </w:tabs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6DC6" w:rsidRPr="00890427" w:rsidRDefault="00806DC6" w:rsidP="00650BF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BEE" w:rsidRPr="00890427" w:rsidRDefault="00555BEE" w:rsidP="00650BF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6DC6" w:rsidRPr="00890427" w:rsidRDefault="00806DC6" w:rsidP="00650BF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6DC6" w:rsidRPr="00890427" w:rsidRDefault="0021794E" w:rsidP="0021794E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lastRenderedPageBreak/>
        <w:t xml:space="preserve">Таблица  37. </w:t>
      </w:r>
      <w:r w:rsidR="00806DC6" w:rsidRPr="00890427">
        <w:rPr>
          <w:rFonts w:ascii="Times New Roman" w:hAnsi="Times New Roman" w:cs="Times New Roman"/>
          <w:sz w:val="24"/>
          <w:szCs w:val="24"/>
        </w:rPr>
        <w:t>Тестирование 7 класс. Простейшие организмы.</w:t>
      </w:r>
    </w:p>
    <w:tbl>
      <w:tblPr>
        <w:tblStyle w:val="a4"/>
        <w:tblW w:w="9889" w:type="dxa"/>
        <w:tblLayout w:type="fixed"/>
        <w:tblLook w:val="04A0"/>
      </w:tblPr>
      <w:tblGrid>
        <w:gridCol w:w="483"/>
        <w:gridCol w:w="2319"/>
        <w:gridCol w:w="283"/>
        <w:gridCol w:w="699"/>
        <w:gridCol w:w="860"/>
        <w:gridCol w:w="417"/>
        <w:gridCol w:w="1284"/>
        <w:gridCol w:w="709"/>
        <w:gridCol w:w="691"/>
        <w:gridCol w:w="301"/>
        <w:gridCol w:w="1843"/>
      </w:tblGrid>
      <w:tr w:rsidR="00806DC6" w:rsidRPr="00890427" w:rsidTr="00806DC6">
        <w:tc>
          <w:tcPr>
            <w:tcW w:w="483" w:type="dxa"/>
          </w:tcPr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02" w:type="dxa"/>
            <w:gridSpan w:val="2"/>
          </w:tcPr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804" w:type="dxa"/>
            <w:gridSpan w:val="8"/>
          </w:tcPr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06DC6" w:rsidRPr="00890427" w:rsidTr="00806DC6">
        <w:tc>
          <w:tcPr>
            <w:tcW w:w="483" w:type="dxa"/>
          </w:tcPr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02" w:type="dxa"/>
            <w:gridSpan w:val="2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Из одной клетки состоит тело: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Мхов</w:t>
            </w:r>
          </w:p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Лишайников</w:t>
            </w:r>
          </w:p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Шляпочных грибов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Простейших животных.</w:t>
            </w:r>
          </w:p>
        </w:tc>
      </w:tr>
      <w:tr w:rsidR="00806DC6" w:rsidRPr="00890427" w:rsidTr="00806DC6">
        <w:tc>
          <w:tcPr>
            <w:tcW w:w="483" w:type="dxa"/>
          </w:tcPr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02" w:type="dxa"/>
            <w:gridSpan w:val="2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Ложноножки простейших животных представляют собой: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Пластиды</w:t>
            </w:r>
          </w:p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Ядерное вещество</w:t>
            </w:r>
          </w:p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Вырост цитоплазмы</w:t>
            </w:r>
          </w:p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Запас питательных веществ.</w:t>
            </w:r>
          </w:p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83" w:type="dxa"/>
          </w:tcPr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02" w:type="dxa"/>
            <w:gridSpan w:val="2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Органоид выделения непереваренных остатков пищи у простейших животных — это: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</w:p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Циста</w:t>
            </w:r>
          </w:p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Жгутик</w:t>
            </w:r>
          </w:p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Порошица.</w:t>
            </w:r>
          </w:p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83" w:type="dxa"/>
          </w:tcPr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02" w:type="dxa"/>
            <w:gridSpan w:val="2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Размножение простейших животных в основном происходит путем: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Фагоцитоза</w:t>
            </w:r>
          </w:p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Пиноцитоза</w:t>
            </w:r>
          </w:p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Деления клетки</w:t>
            </w:r>
          </w:p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Образования цисты.</w:t>
            </w:r>
          </w:p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83" w:type="dxa"/>
          </w:tcPr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301" w:type="dxa"/>
            <w:gridSpan w:val="3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Верны ли следующие утверждения?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А. Амеба захватывает пищу ложноножками.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Б. Среди представителей простейших животных существуют многоклеточные организмы.</w:t>
            </w:r>
          </w:p>
        </w:tc>
        <w:tc>
          <w:tcPr>
            <w:tcW w:w="1277" w:type="dxa"/>
            <w:gridSpan w:val="2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Верно только А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Верно только Б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Верны оба суждения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4" w:type="dxa"/>
            <w:gridSpan w:val="2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Неверны оба суждения.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83" w:type="dxa"/>
          </w:tcPr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1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Орган передвижения инфузорий — это:</w:t>
            </w:r>
          </w:p>
        </w:tc>
        <w:tc>
          <w:tcPr>
            <w:tcW w:w="1842" w:type="dxa"/>
            <w:gridSpan w:val="3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Клешни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Реснички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Конечности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Мускульное волокно.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83" w:type="dxa"/>
          </w:tcPr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1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Организмы, которые способны к фотосинтезу и питаются готовыми веществами, называют:</w:t>
            </w:r>
          </w:p>
        </w:tc>
        <w:tc>
          <w:tcPr>
            <w:tcW w:w="1842" w:type="dxa"/>
            <w:gridSpan w:val="3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Автотрофы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Гетеротрофы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Миксотрофы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Фотосинтезирующие.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83" w:type="dxa"/>
          </w:tcPr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31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Эвглену зеленую называют «переходной формой» потому, что она:</w:t>
            </w:r>
          </w:p>
        </w:tc>
        <w:tc>
          <w:tcPr>
            <w:tcW w:w="1842" w:type="dxa"/>
            <w:gridSpan w:val="3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 помощью жгутика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Имеет хлоропласты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Имеет признаки растения и животного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Состоит из одной клетки.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83" w:type="dxa"/>
          </w:tcPr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1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Два ядра находятся в клетках животного:</w:t>
            </w:r>
          </w:p>
        </w:tc>
        <w:tc>
          <w:tcPr>
            <w:tcW w:w="1842" w:type="dxa"/>
            <w:gridSpan w:val="3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Инфузории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Эвглены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Вольвокса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Амебы.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1678"/>
        </w:trPr>
        <w:tc>
          <w:tcPr>
            <w:tcW w:w="483" w:type="dxa"/>
            <w:vMerge w:val="restart"/>
          </w:tcPr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19" w:type="dxa"/>
            <w:vMerge w:val="restart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Установите соответствие животного и его видом.</w:t>
            </w:r>
          </w:p>
        </w:tc>
        <w:tc>
          <w:tcPr>
            <w:tcW w:w="4252" w:type="dxa"/>
            <w:gridSpan w:val="6"/>
            <w:vMerge w:val="restart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Особенность строения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А. Наличие ресничек.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Б. Светочувствительный глазок.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В. Ложноножки.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Г. Хлоропласт.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Д. Два ядра.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Вид животного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1. Амеба.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2. Эвглена.</w:t>
            </w:r>
          </w:p>
          <w:p w:rsidR="00806DC6" w:rsidRPr="00890427" w:rsidRDefault="00806DC6" w:rsidP="00650BF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3. Инфузория-туфелька.</w:t>
            </w:r>
          </w:p>
        </w:tc>
      </w:tr>
      <w:tr w:rsidR="00806DC6" w:rsidRPr="00890427" w:rsidTr="00806DC6">
        <w:trPr>
          <w:trHeight w:val="814"/>
        </w:trPr>
        <w:tc>
          <w:tcPr>
            <w:tcW w:w="483" w:type="dxa"/>
            <w:vMerge/>
          </w:tcPr>
          <w:p w:rsidR="00806DC6" w:rsidRPr="00890427" w:rsidRDefault="00806DC6" w:rsidP="00650BF5">
            <w:pPr>
              <w:tabs>
                <w:tab w:val="left" w:pos="651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19" w:type="dxa"/>
            <w:vMerge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6"/>
            <w:vMerge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794E" w:rsidRPr="00890427" w:rsidRDefault="0021794E" w:rsidP="0021794E">
      <w:pPr>
        <w:spacing w:line="36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806DC6" w:rsidRPr="00890427" w:rsidRDefault="0021794E" w:rsidP="00555BEE">
      <w:pPr>
        <w:spacing w:after="0" w:line="36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 xml:space="preserve">Таблица 38. </w:t>
      </w:r>
      <w:r w:rsidR="00806DC6" w:rsidRPr="00890427">
        <w:rPr>
          <w:rFonts w:ascii="Times New Roman" w:eastAsia="Calibri" w:hAnsi="Times New Roman" w:cs="Times New Roman"/>
          <w:sz w:val="24"/>
          <w:szCs w:val="24"/>
        </w:rPr>
        <w:t>Тестирование 7 класс. Бесполое и половое размножение.</w:t>
      </w:r>
    </w:p>
    <w:tbl>
      <w:tblPr>
        <w:tblStyle w:val="a4"/>
        <w:tblW w:w="9889" w:type="dxa"/>
        <w:tblLayout w:type="fixed"/>
        <w:tblLook w:val="04A0"/>
      </w:tblPr>
      <w:tblGrid>
        <w:gridCol w:w="473"/>
        <w:gridCol w:w="2353"/>
        <w:gridCol w:w="1635"/>
        <w:gridCol w:w="183"/>
        <w:gridCol w:w="426"/>
        <w:gridCol w:w="1134"/>
        <w:gridCol w:w="141"/>
        <w:gridCol w:w="993"/>
        <w:gridCol w:w="141"/>
        <w:gridCol w:w="692"/>
        <w:gridCol w:w="1718"/>
      </w:tblGrid>
      <w:tr w:rsidR="00806DC6" w:rsidRPr="00890427" w:rsidTr="00806DC6">
        <w:tc>
          <w:tcPr>
            <w:tcW w:w="473" w:type="dxa"/>
          </w:tcPr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53" w:type="dxa"/>
          </w:tcPr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7063" w:type="dxa"/>
            <w:gridSpan w:val="9"/>
          </w:tcPr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06DC6" w:rsidRPr="00890427" w:rsidTr="00806DC6">
        <w:tc>
          <w:tcPr>
            <w:tcW w:w="473" w:type="dxa"/>
          </w:tcPr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53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Определите последовательность стадий постэмбрионального развития жука-плавунца: </w:t>
            </w:r>
          </w:p>
        </w:tc>
        <w:tc>
          <w:tcPr>
            <w:tcW w:w="1635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Личинка, взрослая особь, куколка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Куколка, личинка, взрослая особь 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Личинка, куколка, взрослая особь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8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Куколка, взрослая особь, личинка.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73" w:type="dxa"/>
          </w:tcPr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53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Бесполым путем часто размножаются:</w:t>
            </w:r>
          </w:p>
        </w:tc>
        <w:tc>
          <w:tcPr>
            <w:tcW w:w="1635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Земноводные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Насекомые 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Кишечнополостные 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8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Ракообразные.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73" w:type="dxa"/>
          </w:tcPr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53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Размножение - это... 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5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числа особей</w:t>
            </w:r>
          </w:p>
        </w:tc>
        <w:tc>
          <w:tcPr>
            <w:tcW w:w="174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Процесс слияния мужских и женских гамет </w:t>
            </w:r>
          </w:p>
        </w:tc>
        <w:tc>
          <w:tcPr>
            <w:tcW w:w="196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Оба предыдущих ответа верны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18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Нет правильного ответа.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73" w:type="dxa"/>
          </w:tcPr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53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Человеку свойственно:  </w:t>
            </w:r>
          </w:p>
        </w:tc>
        <w:tc>
          <w:tcPr>
            <w:tcW w:w="2244" w:type="dxa"/>
            <w:gridSpan w:val="3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Внутреннее оплодотворение и внутриутробное развитие плода 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Развитие зародыша из оплодотворенной яйцеклетки и </w:t>
            </w: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питание плода через плаценту</w:t>
            </w:r>
          </w:p>
        </w:tc>
        <w:tc>
          <w:tcPr>
            <w:tcW w:w="2551" w:type="dxa"/>
            <w:gridSpan w:val="3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Оба предыдущих ответа верны.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73" w:type="dxa"/>
          </w:tcPr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353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 половом процессе участвуют:</w:t>
            </w:r>
          </w:p>
        </w:tc>
        <w:tc>
          <w:tcPr>
            <w:tcW w:w="2244" w:type="dxa"/>
            <w:gridSpan w:val="3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Только женские гаметы</w:t>
            </w:r>
          </w:p>
        </w:tc>
        <w:tc>
          <w:tcPr>
            <w:tcW w:w="22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Клетки внутреннего слоя</w:t>
            </w:r>
          </w:p>
        </w:tc>
        <w:tc>
          <w:tcPr>
            <w:tcW w:w="2551" w:type="dxa"/>
            <w:gridSpan w:val="3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Мужские и женские половые клетки.</w:t>
            </w:r>
          </w:p>
        </w:tc>
      </w:tr>
      <w:tr w:rsidR="00806DC6" w:rsidRPr="00890427" w:rsidTr="00806DC6">
        <w:tc>
          <w:tcPr>
            <w:tcW w:w="473" w:type="dxa"/>
          </w:tcPr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53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Нерест - это...</w:t>
            </w:r>
          </w:p>
        </w:tc>
        <w:tc>
          <w:tcPr>
            <w:tcW w:w="2244" w:type="dxa"/>
            <w:gridSpan w:val="3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Способ размножения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Способ заботы о потомстве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Сложное инстинктивное поведение в период размножения.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73" w:type="dxa"/>
          </w:tcPr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53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Преимущество полового размножения перед бесполым заключается:</w:t>
            </w:r>
          </w:p>
        </w:tc>
        <w:tc>
          <w:tcPr>
            <w:tcW w:w="2244" w:type="dxa"/>
            <w:gridSpan w:val="3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 быстром увеличении численности особей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 повышении приспособленности потомства к окружающей среде.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3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 расселении особей.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473" w:type="dxa"/>
          </w:tcPr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53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Почкование встречается:</w:t>
            </w:r>
          </w:p>
        </w:tc>
        <w:tc>
          <w:tcPr>
            <w:tcW w:w="1818" w:type="dxa"/>
            <w:gridSpan w:val="2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У вольвокса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У гидры пресноводной</w:t>
            </w:r>
          </w:p>
        </w:tc>
        <w:tc>
          <w:tcPr>
            <w:tcW w:w="18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У амебы обыкновенной</w:t>
            </w:r>
          </w:p>
        </w:tc>
        <w:tc>
          <w:tcPr>
            <w:tcW w:w="1718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У планарии белой.</w:t>
            </w:r>
          </w:p>
        </w:tc>
      </w:tr>
      <w:tr w:rsidR="00806DC6" w:rsidRPr="00890427" w:rsidTr="00806DC6">
        <w:tc>
          <w:tcPr>
            <w:tcW w:w="473" w:type="dxa"/>
          </w:tcPr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53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Живорождение характерно: </w:t>
            </w:r>
          </w:p>
        </w:tc>
        <w:tc>
          <w:tcPr>
            <w:tcW w:w="1818" w:type="dxa"/>
            <w:gridSpan w:val="2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Тритона обыкновенного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Лягушки озерной</w:t>
            </w:r>
          </w:p>
        </w:tc>
        <w:tc>
          <w:tcPr>
            <w:tcW w:w="182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Гадюки обыкновенной</w:t>
            </w:r>
          </w:p>
        </w:tc>
        <w:tc>
          <w:tcPr>
            <w:tcW w:w="1718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Сороки.</w:t>
            </w:r>
          </w:p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1278"/>
        </w:trPr>
        <w:tc>
          <w:tcPr>
            <w:tcW w:w="473" w:type="dxa"/>
            <w:vMerge w:val="restart"/>
          </w:tcPr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53" w:type="dxa"/>
            <w:vMerge w:val="restart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Установите соответствие между органом половой системы и полом организма:</w:t>
            </w:r>
          </w:p>
        </w:tc>
        <w:tc>
          <w:tcPr>
            <w:tcW w:w="4653" w:type="dxa"/>
            <w:gridSpan w:val="7"/>
            <w:vMerge w:val="restart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Орган половой системы: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1. Яйцеводы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2. Семенники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3. Семяпроводы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4. Яичники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Пол организма: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А. Мужской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Б. Женский</w:t>
            </w:r>
          </w:p>
        </w:tc>
      </w:tr>
      <w:tr w:rsidR="00806DC6" w:rsidRPr="00890427" w:rsidTr="00806DC6">
        <w:trPr>
          <w:trHeight w:val="801"/>
        </w:trPr>
        <w:tc>
          <w:tcPr>
            <w:tcW w:w="473" w:type="dxa"/>
            <w:vMerge/>
          </w:tcPr>
          <w:p w:rsidR="00806DC6" w:rsidRPr="00890427" w:rsidRDefault="00806DC6" w:rsidP="00650BF5">
            <w:pPr>
              <w:tabs>
                <w:tab w:val="left" w:pos="326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3" w:type="dxa"/>
            <w:vMerge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53" w:type="dxa"/>
            <w:gridSpan w:val="7"/>
            <w:vMerge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06DC6" w:rsidRPr="00890427" w:rsidRDefault="00806DC6" w:rsidP="00650BF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6DC6" w:rsidRPr="00890427" w:rsidRDefault="0021794E" w:rsidP="00555BEE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 xml:space="preserve">Таблица 39. </w:t>
      </w:r>
      <w:r w:rsidR="00806DC6" w:rsidRPr="00890427">
        <w:rPr>
          <w:rFonts w:ascii="Times New Roman" w:eastAsia="Calibri" w:hAnsi="Times New Roman" w:cs="Times New Roman"/>
          <w:sz w:val="24"/>
          <w:szCs w:val="24"/>
        </w:rPr>
        <w:t>Тестирование 7 класс. Черви.</w:t>
      </w:r>
    </w:p>
    <w:tbl>
      <w:tblPr>
        <w:tblStyle w:val="a4"/>
        <w:tblW w:w="9889" w:type="dxa"/>
        <w:tblLayout w:type="fixed"/>
        <w:tblLook w:val="04A0"/>
      </w:tblPr>
      <w:tblGrid>
        <w:gridCol w:w="534"/>
        <w:gridCol w:w="2402"/>
        <w:gridCol w:w="1706"/>
        <w:gridCol w:w="286"/>
        <w:gridCol w:w="1276"/>
        <w:gridCol w:w="280"/>
        <w:gridCol w:w="854"/>
        <w:gridCol w:w="849"/>
        <w:gridCol w:w="426"/>
        <w:gridCol w:w="1276"/>
      </w:tblGrid>
      <w:tr w:rsidR="00806DC6" w:rsidRPr="00890427" w:rsidTr="00806DC6"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02" w:type="dxa"/>
          </w:tcPr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953" w:type="dxa"/>
            <w:gridSpan w:val="8"/>
          </w:tcPr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06DC6" w:rsidRPr="00890427" w:rsidTr="00806DC6"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02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Тело кольчатых червей состоит из: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Сегментов (члеников)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Груди и брюшка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Двух слоев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Подошвы и кишечной полости.</w:t>
            </w:r>
          </w:p>
        </w:tc>
      </w:tr>
      <w:tr w:rsidR="00806DC6" w:rsidRPr="00890427" w:rsidTr="00806DC6"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2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 отличие от круглых червей у кольчатых червей сформирована система органов: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Нервная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Половая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Кровеносная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Пищеварительная.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402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Мышцы в теле морского червя нереиды образуют: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Органы передвижения — щетинки</w:t>
            </w:r>
          </w:p>
        </w:tc>
        <w:tc>
          <w:tcPr>
            <w:tcW w:w="184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Кожно-мускульный мешок</w:t>
            </w:r>
          </w:p>
        </w:tc>
        <w:tc>
          <w:tcPr>
            <w:tcW w:w="17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Кишечную полость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Жабры.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02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Бесполый способ размножения дождевого червя происходит: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Зооспорами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Гаметами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Почкованием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Делением пополам.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02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Кольчатые черви обладают нервной системой в виде: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Трубки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Узлов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Ствола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Сети.</w:t>
            </w:r>
          </w:p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02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Пищеварительная система дождевого червя представлена: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Пищеварительным каналом с двумя отверстиями</w:t>
            </w:r>
          </w:p>
        </w:tc>
        <w:tc>
          <w:tcPr>
            <w:tcW w:w="184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Слепыми ветвями кишечника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Пищеварительными вакуолями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Кишечной полостью.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02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Выделительные трубочки кольчатых червей расположены: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 каждом сегменте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На голове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На последнем членике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На жабрах.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402" w:type="dxa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 медицинской практике применяют кольчатого червя:</w:t>
            </w:r>
          </w:p>
        </w:tc>
        <w:tc>
          <w:tcPr>
            <w:tcW w:w="1706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Дождевого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Пескожила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Пиявку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Нереиду.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394" w:type="dxa"/>
            <w:gridSpan w:val="3"/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Верны ли следующие утверждения?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А. Дождевой червь дышит всей поверхностью тела.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Б. Органы чувств морских кольчатых червей — глаза.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Верно только А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Верно только Б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Верны оба суждения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Неверны оба суждения.</w:t>
            </w:r>
          </w:p>
          <w:p w:rsidR="00806DC6" w:rsidRPr="00890427" w:rsidRDefault="00806DC6" w:rsidP="00650BF5">
            <w:p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34" w:type="dxa"/>
          </w:tcPr>
          <w:p w:rsidR="00806DC6" w:rsidRPr="00890427" w:rsidRDefault="00806DC6" w:rsidP="00650BF5">
            <w:pPr>
              <w:tabs>
                <w:tab w:val="left" w:pos="1240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355" w:type="dxa"/>
            <w:gridSpan w:val="9"/>
          </w:tcPr>
          <w:p w:rsidR="00806DC6" w:rsidRPr="00890427" w:rsidRDefault="00806DC6" w:rsidP="003A5F24">
            <w:pPr>
              <w:numPr>
                <w:ilvl w:val="0"/>
                <w:numId w:val="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Прочитайте текст. Вставьте в места пропусков цифры, которые обозначают слова.</w:t>
            </w:r>
          </w:p>
          <w:p w:rsidR="00806DC6" w:rsidRPr="00890427" w:rsidRDefault="00806DC6" w:rsidP="00650BF5">
            <w:pPr>
              <w:spacing w:line="360" w:lineRule="auto"/>
              <w:ind w:firstLine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Сравнивая строение дождевого червя и белой планарии, можно установить следующее. Покровы тела организмов представляют собой … (А). Членистое строение тела является характерной особенностью представителей типа … (Б). В пищеварительной системе белой планарии отсутствует … (В). В теле дождевого червя транспортировку питательных веществ осуществляет … (Г).</w:t>
            </w:r>
          </w:p>
          <w:p w:rsidR="00806DC6" w:rsidRPr="00890427" w:rsidRDefault="00806DC6" w:rsidP="003A5F24">
            <w:pPr>
              <w:numPr>
                <w:ilvl w:val="1"/>
                <w:numId w:val="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Кольчатые черви</w:t>
            </w:r>
          </w:p>
          <w:p w:rsidR="00806DC6" w:rsidRPr="00890427" w:rsidRDefault="00806DC6" w:rsidP="003A5F24">
            <w:pPr>
              <w:numPr>
                <w:ilvl w:val="1"/>
                <w:numId w:val="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Кровеносная система</w:t>
            </w:r>
          </w:p>
          <w:p w:rsidR="00806DC6" w:rsidRPr="00890427" w:rsidRDefault="00806DC6" w:rsidP="003A5F24">
            <w:pPr>
              <w:numPr>
                <w:ilvl w:val="1"/>
                <w:numId w:val="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Кожно-мускульный мешок</w:t>
            </w:r>
          </w:p>
          <w:p w:rsidR="00806DC6" w:rsidRPr="00890427" w:rsidRDefault="00806DC6" w:rsidP="003A5F24">
            <w:pPr>
              <w:numPr>
                <w:ilvl w:val="1"/>
                <w:numId w:val="9"/>
              </w:numPr>
              <w:spacing w:line="36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Calibri" w:hAnsi="Times New Roman" w:cs="Times New Roman"/>
                <w:sz w:val="24"/>
                <w:szCs w:val="24"/>
              </w:rPr>
              <w:t>Анальное отверстие.</w:t>
            </w:r>
          </w:p>
        </w:tc>
      </w:tr>
    </w:tbl>
    <w:p w:rsidR="00806DC6" w:rsidRPr="00890427" w:rsidRDefault="00806DC6" w:rsidP="00650BF5">
      <w:pPr>
        <w:tabs>
          <w:tab w:val="left" w:pos="1240"/>
        </w:tabs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6DC6" w:rsidRPr="00890427" w:rsidRDefault="0021794E" w:rsidP="00555B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Таблица 40. </w:t>
      </w:r>
      <w:r w:rsidR="00806DC6" w:rsidRPr="00890427">
        <w:rPr>
          <w:rFonts w:ascii="Times New Roman" w:hAnsi="Times New Roman" w:cs="Times New Roman"/>
          <w:sz w:val="24"/>
          <w:szCs w:val="24"/>
        </w:rPr>
        <w:t>Тестирование 7 класс. Кровеносная система.</w:t>
      </w:r>
    </w:p>
    <w:tbl>
      <w:tblPr>
        <w:tblStyle w:val="a4"/>
        <w:tblW w:w="10207" w:type="dxa"/>
        <w:tblInd w:w="-318" w:type="dxa"/>
        <w:tblLayout w:type="fixed"/>
        <w:tblLook w:val="04A0"/>
      </w:tblPr>
      <w:tblGrid>
        <w:gridCol w:w="568"/>
        <w:gridCol w:w="2977"/>
        <w:gridCol w:w="1701"/>
        <w:gridCol w:w="567"/>
        <w:gridCol w:w="1276"/>
        <w:gridCol w:w="992"/>
        <w:gridCol w:w="425"/>
        <w:gridCol w:w="1701"/>
      </w:tblGrid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662" w:type="dxa"/>
            <w:gridSpan w:val="6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Кровеносной системы не имеют: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Моллюски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Кишечнополостные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Членистоногие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Хордовые.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Впервые в эволюции кровеносная система появилась у: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Кольчатых червей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Рептилий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Губок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Круглоротых.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Один круг кровообращения имеют: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Млекопитающие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Рыбы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Земноводные.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Замкнутую кровеносную систему имеют: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Моллюски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Членистоногие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Губки 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Кольчатые черви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Обогащенная кислородом кровь называется: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Венозная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Артериальная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Капиллярная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Паренхиматозная.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Малый круг кровообращения связан с: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Головным мозгом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Мышцами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Печенью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Легкими.</w:t>
            </w:r>
          </w:p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Защищают организм от бактерий: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Тромбоциты.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Лейкоциты.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Эритроциты.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Артериями называют сосуды, по которым кровь движется: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 минимальной скоростью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 сердцу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 максимальной скоростью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От сердца.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От левого желудочка начинается: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Передняя полая вена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Легочная артерия</w:t>
            </w: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Легочная вена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Дуга аорты.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tabs>
                <w:tab w:val="left" w:pos="426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 капиллярах: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Толстые стенки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Самый быстрый ток крови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Самый медленный ток крови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Самое высокое давление крови.</w:t>
            </w:r>
          </w:p>
        </w:tc>
      </w:tr>
    </w:tbl>
    <w:p w:rsidR="0021794E" w:rsidRPr="00890427" w:rsidRDefault="0021794E" w:rsidP="00650BF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6DC6" w:rsidRPr="00890427" w:rsidRDefault="0021794E" w:rsidP="00555B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lastRenderedPageBreak/>
        <w:t xml:space="preserve">Таблица 41. </w:t>
      </w:r>
      <w:r w:rsidR="00806DC6" w:rsidRPr="00890427">
        <w:rPr>
          <w:rFonts w:ascii="Times New Roman" w:hAnsi="Times New Roman" w:cs="Times New Roman"/>
          <w:sz w:val="24"/>
          <w:szCs w:val="24"/>
        </w:rPr>
        <w:t>Тестирование 8 класс. Кровеносная система человека.</w:t>
      </w:r>
    </w:p>
    <w:tbl>
      <w:tblPr>
        <w:tblStyle w:val="a4"/>
        <w:tblW w:w="10252" w:type="dxa"/>
        <w:tblInd w:w="-318" w:type="dxa"/>
        <w:tblLayout w:type="fixed"/>
        <w:tblLook w:val="04A0"/>
      </w:tblPr>
      <w:tblGrid>
        <w:gridCol w:w="458"/>
        <w:gridCol w:w="3087"/>
        <w:gridCol w:w="1701"/>
        <w:gridCol w:w="1701"/>
        <w:gridCol w:w="1559"/>
        <w:gridCol w:w="1746"/>
      </w:tblGrid>
      <w:tr w:rsidR="00806DC6" w:rsidRPr="00890427" w:rsidTr="00806DC6">
        <w:trPr>
          <w:trHeight w:val="355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707" w:type="dxa"/>
            <w:gridSpan w:val="4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06DC6" w:rsidRPr="00890427" w:rsidTr="00806DC6">
        <w:trPr>
          <w:trHeight w:val="355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Жидкая часть крови называется: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Плазмой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Плазмы с эритроцитами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Плазмы, эритроциты и лейкоциты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6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Плазмы, эритроцитов, лейкоцитов и тромбоцитов</w:t>
            </w:r>
          </w:p>
        </w:tc>
      </w:tr>
      <w:tr w:rsidR="00806DC6" w:rsidRPr="00890427" w:rsidTr="00806DC6">
        <w:trPr>
          <w:trHeight w:val="340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Большой круг кровообращения – это путь крови от: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левого желудочка по всем артериям, капиллярам и венам до правого предсердия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правого желудочка по легочной артерии и капиллярам, легочной вене до левого предсердия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левого предсердия по артериям, капиллярам и венам до правого желудочка</w:t>
            </w:r>
          </w:p>
        </w:tc>
        <w:tc>
          <w:tcPr>
            <w:tcW w:w="1746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от правого предсердия по венам, капиллярам, артериям до левого желудочка</w:t>
            </w:r>
          </w:p>
        </w:tc>
      </w:tr>
      <w:tr w:rsidR="00806DC6" w:rsidRPr="00890427" w:rsidTr="00806DC6">
        <w:trPr>
          <w:trHeight w:val="355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Артерии- это сосуды, несущие: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только артериальную кровь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только венозную кровь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кровь от органов к сердцу</w:t>
            </w:r>
          </w:p>
        </w:tc>
        <w:tc>
          <w:tcPr>
            <w:tcW w:w="1746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кровь от сердца к органам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355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Причина непрерывного движения крови по сосудам: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высокое давление в артериях и низкое в венах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одинаковое давление в артериях и венах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увеличение давления при движении крови по сосудам от артерий к венам</w:t>
            </w:r>
          </w:p>
        </w:tc>
        <w:tc>
          <w:tcPr>
            <w:tcW w:w="1746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высокое кровяное давление в капиллярах по сравнению с артериями</w:t>
            </w:r>
          </w:p>
        </w:tc>
      </w:tr>
      <w:tr w:rsidR="00806DC6" w:rsidRPr="00890427" w:rsidTr="00806DC6">
        <w:trPr>
          <w:trHeight w:val="372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 большому кругу кровообращения относятся: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артерии верхних конечностей        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артерии легких    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вены легких       </w:t>
            </w:r>
          </w:p>
        </w:tc>
        <w:tc>
          <w:tcPr>
            <w:tcW w:w="1746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капилляры легких</w:t>
            </w:r>
          </w:p>
        </w:tc>
      </w:tr>
      <w:tr w:rsidR="00806DC6" w:rsidRPr="00890427" w:rsidTr="00806DC6">
        <w:trPr>
          <w:trHeight w:val="372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При вторжении в организм болезнетворных   микроорганизмов в крови вырабатываются: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вещества, склеивающие эритроциты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особые защитные вещества —антитела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вещества,  ускоряющие  движение крови</w:t>
            </w:r>
          </w:p>
        </w:tc>
        <w:tc>
          <w:tcPr>
            <w:tcW w:w="1746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вещества, способствующие превращению фибриногена в </w:t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фибрин</w:t>
            </w:r>
          </w:p>
        </w:tc>
      </w:tr>
      <w:tr w:rsidR="00806DC6" w:rsidRPr="00890427" w:rsidTr="00806DC6">
        <w:trPr>
          <w:trHeight w:val="372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Фагоцитозом называют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способность лейкоцитов выходить из сосудов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уничтожение лейкоцитами бактерий, вирусов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превращение протромбина в тромбин</w:t>
            </w:r>
          </w:p>
        </w:tc>
        <w:tc>
          <w:tcPr>
            <w:tcW w:w="1746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перенос эритроцитами кислорода от легких к тканям</w:t>
            </w:r>
          </w:p>
        </w:tc>
      </w:tr>
      <w:tr w:rsidR="00806DC6" w:rsidRPr="00890427" w:rsidTr="00806DC6">
        <w:trPr>
          <w:trHeight w:val="372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Какая кровь заполняет правую половину сердца человека?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артериальная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венозная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смешанная, с преобладанием углекислого газа</w:t>
            </w:r>
          </w:p>
        </w:tc>
        <w:tc>
          <w:tcPr>
            <w:tcW w:w="1746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смешанная, с преобладанием кислорода</w:t>
            </w:r>
          </w:p>
        </w:tc>
      </w:tr>
      <w:tr w:rsidR="00806DC6" w:rsidRPr="00890427" w:rsidTr="00806DC6">
        <w:trPr>
          <w:trHeight w:val="372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048" w:type="dxa"/>
            <w:gridSpan w:val="4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Установите, в какой последовательности надо расположить кровеносные сосуды в порядке уменьшения в них кровяного давления.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А)вены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Б) аорта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В)артерии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Г)капилляры</w:t>
            </w:r>
          </w:p>
        </w:tc>
        <w:tc>
          <w:tcPr>
            <w:tcW w:w="1746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372"/>
        </w:trPr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048" w:type="dxa"/>
            <w:gridSpan w:val="4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Установите, в какой последовательности в организме человека кровь передвигается по большому кругу кровообращения.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A) вены большого круга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Б) артерии головы, рук и туловища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B) аорта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Г) капилляры большого круга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Д) левый желудочек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Е) правое предсердие</w:t>
            </w:r>
          </w:p>
        </w:tc>
        <w:tc>
          <w:tcPr>
            <w:tcW w:w="1746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6DC6" w:rsidRPr="00890427" w:rsidRDefault="00806DC6" w:rsidP="00650B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DC6" w:rsidRPr="00890427" w:rsidRDefault="0021794E" w:rsidP="00555B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Таблица 42. </w:t>
      </w:r>
      <w:r w:rsidR="00806DC6" w:rsidRPr="00890427">
        <w:rPr>
          <w:rFonts w:ascii="Times New Roman" w:hAnsi="Times New Roman" w:cs="Times New Roman"/>
          <w:sz w:val="24"/>
          <w:szCs w:val="24"/>
        </w:rPr>
        <w:t>Тестирование 8 класс. Строение сердца человека и его работа.</w:t>
      </w:r>
    </w:p>
    <w:tbl>
      <w:tblPr>
        <w:tblStyle w:val="a4"/>
        <w:tblW w:w="10210" w:type="dxa"/>
        <w:tblInd w:w="-318" w:type="dxa"/>
        <w:tblLayout w:type="fixed"/>
        <w:tblLook w:val="04A0"/>
      </w:tblPr>
      <w:tblGrid>
        <w:gridCol w:w="458"/>
        <w:gridCol w:w="3087"/>
        <w:gridCol w:w="1701"/>
        <w:gridCol w:w="1701"/>
        <w:gridCol w:w="1559"/>
        <w:gridCol w:w="1704"/>
      </w:tblGrid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665" w:type="dxa"/>
            <w:gridSpan w:val="4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Сосуды, несущие кровь к сердцу, называются: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Артерии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Вены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Капилляры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Аорта</w:t>
            </w: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Прочными и упругими стенками обладают: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Капилляры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Вены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Артерии</w:t>
            </w:r>
          </w:p>
        </w:tc>
        <w:tc>
          <w:tcPr>
            <w:tcW w:w="1704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Все перечисленные</w:t>
            </w: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Наиболее развитой мышечной стенкой обладает: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Правое предсердие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Левое предсердие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Правый желудочек</w:t>
            </w:r>
          </w:p>
        </w:tc>
        <w:tc>
          <w:tcPr>
            <w:tcW w:w="1704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Левый желудочек</w:t>
            </w: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Движение крови из предсердия в желудочек регулируют: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Карманные клапаны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Полулунные клапаны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Створчатые клапаны</w:t>
            </w:r>
          </w:p>
        </w:tc>
        <w:tc>
          <w:tcPr>
            <w:tcW w:w="1704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Кольцевые клапаны</w:t>
            </w: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Большой круг кровообращения начинается: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 левом желудочке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 левом предсердии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 правом желудочке</w:t>
            </w:r>
          </w:p>
        </w:tc>
        <w:tc>
          <w:tcPr>
            <w:tcW w:w="1704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 правом предсердии</w:t>
            </w: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Малый круг кровообращения начинается: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 левом желудочке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 правом предсердии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 правом желудочке</w:t>
            </w:r>
          </w:p>
        </w:tc>
        <w:tc>
          <w:tcPr>
            <w:tcW w:w="1704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 левом предсердии</w:t>
            </w: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Сердце человека имеет размер, сравнимый с размером: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Лёгкого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Почки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Желудка</w:t>
            </w:r>
          </w:p>
        </w:tc>
        <w:tc>
          <w:tcPr>
            <w:tcW w:w="1704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Кисти руки, сжатой в кулак</w:t>
            </w: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Артериальная кровь, в отличие от венозной: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Ярко-красная, богатая кислородом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Темная, бедная кислородом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Ярко-красная, бедная кислородом</w:t>
            </w:r>
          </w:p>
        </w:tc>
        <w:tc>
          <w:tcPr>
            <w:tcW w:w="1704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Темная, богатая кислородом</w:t>
            </w: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08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Околосердечная сумка называется: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Эпикард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Эндокард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Миокард</w:t>
            </w:r>
          </w:p>
        </w:tc>
        <w:tc>
          <w:tcPr>
            <w:tcW w:w="1704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Перикард</w:t>
            </w:r>
          </w:p>
        </w:tc>
      </w:tr>
      <w:tr w:rsidR="00806DC6" w:rsidRPr="00890427" w:rsidTr="00806DC6">
        <w:tc>
          <w:tcPr>
            <w:tcW w:w="45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788" w:type="dxa"/>
            <w:gridSpan w:val="2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Установите последовательность движения крови по малому кругу кровообращения. Ответ напишите соответствующую последовательность букв: </w:t>
            </w:r>
          </w:p>
        </w:tc>
        <w:tc>
          <w:tcPr>
            <w:tcW w:w="3260" w:type="dxa"/>
            <w:gridSpan w:val="2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А. левое предсердие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Б. лёгочные вены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В. сокращение правого желудочка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Г. лёгочные артерии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Д. капилляры</w:t>
            </w:r>
          </w:p>
        </w:tc>
        <w:tc>
          <w:tcPr>
            <w:tcW w:w="1704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794E" w:rsidRPr="00890427" w:rsidRDefault="0021794E" w:rsidP="00555B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6DC6" w:rsidRPr="00890427" w:rsidRDefault="0021794E" w:rsidP="00555B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Таблица 43. </w:t>
      </w:r>
      <w:r w:rsidR="00806DC6" w:rsidRPr="00890427">
        <w:rPr>
          <w:rFonts w:ascii="Times New Roman" w:hAnsi="Times New Roman" w:cs="Times New Roman"/>
          <w:sz w:val="24"/>
          <w:szCs w:val="24"/>
        </w:rPr>
        <w:t>Тестирование 8 класс. Дыхательная система человека.</w:t>
      </w:r>
    </w:p>
    <w:tbl>
      <w:tblPr>
        <w:tblStyle w:val="a4"/>
        <w:tblW w:w="10194" w:type="dxa"/>
        <w:tblInd w:w="-318" w:type="dxa"/>
        <w:tblLayout w:type="fixed"/>
        <w:tblLook w:val="04A0"/>
      </w:tblPr>
      <w:tblGrid>
        <w:gridCol w:w="568"/>
        <w:gridCol w:w="2977"/>
        <w:gridCol w:w="1701"/>
        <w:gridCol w:w="568"/>
        <w:gridCol w:w="1133"/>
        <w:gridCol w:w="1559"/>
        <w:gridCol w:w="1688"/>
      </w:tblGrid>
      <w:tr w:rsidR="00806DC6" w:rsidRPr="00890427" w:rsidTr="00806DC6">
        <w:trPr>
          <w:trHeight w:val="450"/>
        </w:trPr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649" w:type="dxa"/>
            <w:gridSpan w:val="5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06DC6" w:rsidRPr="00890427" w:rsidTr="00806DC6">
        <w:trPr>
          <w:trHeight w:val="450"/>
        </w:trPr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Дыхательная система включает: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лёгкие и дыхательные пути</w:t>
            </w:r>
          </w:p>
        </w:tc>
        <w:tc>
          <w:tcPr>
            <w:tcW w:w="1701" w:type="dxa"/>
            <w:gridSpan w:val="2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грудную клетку и лёгкие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кожу и дыхательные пути</w:t>
            </w:r>
          </w:p>
        </w:tc>
        <w:tc>
          <w:tcPr>
            <w:tcW w:w="168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кожу и легкие</w:t>
            </w:r>
          </w:p>
        </w:tc>
      </w:tr>
      <w:tr w:rsidR="00806DC6" w:rsidRPr="00890427" w:rsidTr="00806DC6">
        <w:trPr>
          <w:trHeight w:val="431"/>
        </w:trPr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Вход в гортань </w:t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закрывается: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щитовидным </w:t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хрящом</w:t>
            </w:r>
          </w:p>
        </w:tc>
        <w:tc>
          <w:tcPr>
            <w:tcW w:w="1701" w:type="dxa"/>
            <w:gridSpan w:val="2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надгортанник</w:t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ом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языком</w:t>
            </w:r>
          </w:p>
        </w:tc>
        <w:tc>
          <w:tcPr>
            <w:tcW w:w="168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язычком</w:t>
            </w:r>
          </w:p>
        </w:tc>
      </w:tr>
      <w:tr w:rsidR="00806DC6" w:rsidRPr="00890427" w:rsidTr="00806DC6">
        <w:trPr>
          <w:trHeight w:val="450"/>
        </w:trPr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Хрящевые полукольца содержат: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бронхи</w:t>
            </w:r>
          </w:p>
        </w:tc>
        <w:tc>
          <w:tcPr>
            <w:tcW w:w="1701" w:type="dxa"/>
            <w:gridSpan w:val="2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гортань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трахея</w:t>
            </w:r>
          </w:p>
        </w:tc>
        <w:tc>
          <w:tcPr>
            <w:tcW w:w="168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легкие</w:t>
            </w:r>
          </w:p>
        </w:tc>
      </w:tr>
      <w:tr w:rsidR="00806DC6" w:rsidRPr="00890427" w:rsidTr="00806DC6">
        <w:trPr>
          <w:trHeight w:val="450"/>
        </w:trPr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Снаружи лёгкие покрыты: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сетью артериальных сосудов</w:t>
            </w:r>
          </w:p>
        </w:tc>
        <w:tc>
          <w:tcPr>
            <w:tcW w:w="1701" w:type="dxa"/>
            <w:gridSpan w:val="2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плеврой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мерцательным эпителием</w:t>
            </w:r>
          </w:p>
        </w:tc>
        <w:tc>
          <w:tcPr>
            <w:tcW w:w="168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слизью</w:t>
            </w:r>
          </w:p>
        </w:tc>
      </w:tr>
      <w:tr w:rsidR="00806DC6" w:rsidRPr="00890427" w:rsidTr="00806DC6">
        <w:trPr>
          <w:trHeight w:val="450"/>
        </w:trPr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Местом расположения дыхательного центра является: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продолговатый мозг</w:t>
            </w:r>
          </w:p>
        </w:tc>
        <w:tc>
          <w:tcPr>
            <w:tcW w:w="1701" w:type="dxa"/>
            <w:gridSpan w:val="2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мозжечок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мост</w:t>
            </w:r>
          </w:p>
        </w:tc>
        <w:tc>
          <w:tcPr>
            <w:tcW w:w="168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кора больших полушарий головного мозга</w:t>
            </w:r>
          </w:p>
        </w:tc>
      </w:tr>
      <w:tr w:rsidR="00806DC6" w:rsidRPr="00890427" w:rsidTr="00806DC6">
        <w:trPr>
          <w:trHeight w:val="450"/>
        </w:trPr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кислорода во вдыхаемом воздухе составляет: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1701" w:type="dxa"/>
            <w:gridSpan w:val="2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168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</w:tr>
      <w:tr w:rsidR="00806DC6" w:rsidRPr="00890427" w:rsidTr="00806DC6">
        <w:trPr>
          <w:trHeight w:val="450"/>
        </w:trPr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Врачи рекомендуют дышать через нос, так как в носовой полости: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отсутствуют капилляры</w:t>
            </w:r>
          </w:p>
        </w:tc>
        <w:tc>
          <w:tcPr>
            <w:tcW w:w="1701" w:type="dxa"/>
            <w:gridSpan w:val="2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много слизи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происходит газообмен</w:t>
            </w:r>
          </w:p>
        </w:tc>
        <w:tc>
          <w:tcPr>
            <w:tcW w:w="168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воздух очищается, согревается и увлажняется</w:t>
            </w:r>
          </w:p>
        </w:tc>
      </w:tr>
      <w:tr w:rsidR="00806DC6" w:rsidRPr="00890427" w:rsidTr="00806DC6">
        <w:trPr>
          <w:trHeight w:val="450"/>
        </w:trPr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углекислого газа в выдыхаемом воздухе составляет: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0,03%</w:t>
            </w:r>
          </w:p>
        </w:tc>
        <w:tc>
          <w:tcPr>
            <w:tcW w:w="1701" w:type="dxa"/>
            <w:gridSpan w:val="2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  <w:tc>
          <w:tcPr>
            <w:tcW w:w="168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</w:tr>
      <w:tr w:rsidR="00806DC6" w:rsidRPr="00890427" w:rsidTr="00806DC6">
        <w:trPr>
          <w:trHeight w:val="450"/>
        </w:trPr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246" w:type="dxa"/>
            <w:gridSpan w:val="3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Установите последовательность расположения органов системы дыхания, по которым воздух покидает организм при вдохе (В ответ запишите ряд букв).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gridSpan w:val="2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А. Гортань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Б. Альвеолы легкого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В. Носовая полость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Г. Трахея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Д. Носоглотка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Е. Бронхи</w:t>
            </w:r>
          </w:p>
        </w:tc>
        <w:tc>
          <w:tcPr>
            <w:tcW w:w="168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C6" w:rsidRPr="00890427" w:rsidTr="00806DC6">
        <w:trPr>
          <w:trHeight w:val="450"/>
        </w:trPr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938" w:type="dxa"/>
            <w:gridSpan w:val="5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Вставьте в текст «Дыхание» пропущенные термины из предложенного перечня.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Текст.</w:t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дыхания происходит обмен газов между клетками и окружающей средой. У человека газообмен состоит из четырех этапов: 1) обмен газов между воздушной средой и _____________ (А); 2) обмен газов между легкими и  ___________ (Б);  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3)____________ (В) газов кровью к тканям; 4) газообмен в _____________ </w:t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(Г). Первые два этапа относятся к ____________ (Д) дыханию, четвертый этап к _____________ (Е).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Термины:</w:t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1) ткани, 2) легкие, 3) кровь, 4) транспорт, 5) гемоглобин, 6) тканевое, 7) легочное, 8) эритроциты.</w:t>
            </w:r>
          </w:p>
        </w:tc>
        <w:tc>
          <w:tcPr>
            <w:tcW w:w="168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794E" w:rsidRPr="00890427" w:rsidRDefault="0021794E" w:rsidP="0021794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06DC6" w:rsidRPr="00890427" w:rsidRDefault="0021794E" w:rsidP="00555B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Таблица 44. </w:t>
      </w:r>
      <w:r w:rsidR="00806DC6" w:rsidRPr="00890427">
        <w:rPr>
          <w:rFonts w:ascii="Times New Roman" w:hAnsi="Times New Roman" w:cs="Times New Roman"/>
          <w:sz w:val="24"/>
          <w:szCs w:val="24"/>
        </w:rPr>
        <w:t>Тестирование 8 класс. Пищеварительная система человека.</w:t>
      </w:r>
    </w:p>
    <w:tbl>
      <w:tblPr>
        <w:tblStyle w:val="a4"/>
        <w:tblW w:w="10065" w:type="dxa"/>
        <w:tblInd w:w="-318" w:type="dxa"/>
        <w:tblLayout w:type="fixed"/>
        <w:tblLook w:val="04A0"/>
      </w:tblPr>
      <w:tblGrid>
        <w:gridCol w:w="568"/>
        <w:gridCol w:w="2977"/>
        <w:gridCol w:w="1701"/>
        <w:gridCol w:w="1559"/>
        <w:gridCol w:w="1559"/>
        <w:gridCol w:w="1701"/>
      </w:tblGrid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520" w:type="dxa"/>
            <w:gridSpan w:val="4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 ротовой полости под действием ферментов слюнных желез перевариваются: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жиры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белки, жиры, углеводы</w:t>
            </w: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Начальный отдел тонкой кишки: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прямая кишка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повздошная кишка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двенадцатиперстная кишка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слепая кишка</w:t>
            </w: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Пищеварительный канал образуют: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ротовая полость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ротовая полость, глотка, пищевод, желудок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ротовая полость, глотка, пищевод, желудок, кишечник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ротовая полость, глотка, пищевод, желудок, кишечник, пищеварительные железы</w:t>
            </w: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Протоки поджелудочной железы открываются в: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желудок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пищевод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двенадцатиперстную кишку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тонкую кишку</w:t>
            </w: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Желчь вырабатывается: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поджелудочной железой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печенью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железами желудка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железами кишечника</w:t>
            </w: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 желудке среда: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слабощелочная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нейтральная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щелочная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кислая</w:t>
            </w: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Барьерная роль печени состоит в том, что в ней: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образуется гликоген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обезвреживаются ядовитые вещества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образуется витамин А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происходит лимфообразование</w:t>
            </w:r>
          </w:p>
        </w:tc>
      </w:tr>
      <w:tr w:rsidR="00806DC6" w:rsidRPr="00890427" w:rsidTr="00806DC6">
        <w:tc>
          <w:tcPr>
            <w:tcW w:w="568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977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Установите последовательность расположения органов пищеварения:</w:t>
            </w:r>
          </w:p>
        </w:tc>
        <w:tc>
          <w:tcPr>
            <w:tcW w:w="4819" w:type="dxa"/>
            <w:gridSpan w:val="3"/>
            <w:tcBorders>
              <w:righ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А) Толстая кишка; 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Б) Тонкая кишка; 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В) Ротовая полость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Г) Пищевод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Д) Глотка 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Е) Прямая кишка 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Ж) Желудок 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З) Анальное отверстие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794E" w:rsidRPr="00890427" w:rsidRDefault="0021794E" w:rsidP="0021794E">
      <w:pPr>
        <w:spacing w:line="360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806DC6" w:rsidRPr="00890427" w:rsidRDefault="0021794E" w:rsidP="00555BE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 xml:space="preserve">Таблица 45. </w:t>
      </w:r>
      <w:r w:rsidR="00806DC6" w:rsidRPr="00890427">
        <w:rPr>
          <w:rFonts w:ascii="Times New Roman" w:hAnsi="Times New Roman" w:cs="Times New Roman"/>
          <w:sz w:val="24"/>
          <w:szCs w:val="24"/>
        </w:rPr>
        <w:t>Тестирование 8 класс. Скелет человека.</w:t>
      </w:r>
    </w:p>
    <w:tbl>
      <w:tblPr>
        <w:tblStyle w:val="a4"/>
        <w:tblW w:w="10254" w:type="dxa"/>
        <w:tblInd w:w="-318" w:type="dxa"/>
        <w:tblLayout w:type="fixed"/>
        <w:tblLook w:val="04A0"/>
      </w:tblPr>
      <w:tblGrid>
        <w:gridCol w:w="600"/>
        <w:gridCol w:w="2945"/>
        <w:gridCol w:w="1701"/>
        <w:gridCol w:w="1559"/>
        <w:gridCol w:w="1559"/>
        <w:gridCol w:w="1890"/>
      </w:tblGrid>
      <w:tr w:rsidR="00806DC6" w:rsidRPr="00890427" w:rsidTr="00806DC6">
        <w:trPr>
          <w:trHeight w:val="462"/>
        </w:trPr>
        <w:tc>
          <w:tcPr>
            <w:tcW w:w="60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945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6709" w:type="dxa"/>
            <w:gridSpan w:val="4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06DC6" w:rsidRPr="00890427" w:rsidTr="00806DC6">
        <w:trPr>
          <w:trHeight w:val="462"/>
        </w:trPr>
        <w:tc>
          <w:tcPr>
            <w:tcW w:w="60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45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 плоским костям скелета относятся: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Кости предплечья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Кости таза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Фаланги пальцев</w:t>
            </w:r>
          </w:p>
        </w:tc>
        <w:tc>
          <w:tcPr>
            <w:tcW w:w="189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Малая берцовая кость</w:t>
            </w:r>
          </w:p>
        </w:tc>
      </w:tr>
      <w:tr w:rsidR="00806DC6" w:rsidRPr="00890427" w:rsidTr="00806DC6">
        <w:trPr>
          <w:trHeight w:val="442"/>
        </w:trPr>
        <w:tc>
          <w:tcPr>
            <w:tcW w:w="60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45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Тело трубчатой кости внутри заполнено: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Красным костным мозгом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Желтым костным мозгом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Межклеточной жидкостью</w:t>
            </w:r>
          </w:p>
        </w:tc>
        <w:tc>
          <w:tcPr>
            <w:tcW w:w="189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Лимфой</w:t>
            </w:r>
          </w:p>
        </w:tc>
      </w:tr>
      <w:tr w:rsidR="00806DC6" w:rsidRPr="00890427" w:rsidTr="00806DC6">
        <w:trPr>
          <w:trHeight w:val="462"/>
        </w:trPr>
        <w:tc>
          <w:tcPr>
            <w:tcW w:w="60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45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Рост трубчатых костей в длину осуществляется за счет деления клеток, образующих:</w:t>
            </w:r>
          </w:p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Головки костей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Тело кости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Внутренний слой надкостницы</w:t>
            </w:r>
          </w:p>
        </w:tc>
        <w:tc>
          <w:tcPr>
            <w:tcW w:w="189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Хрящевую ткань, расположенную между головкой и телом кости</w:t>
            </w:r>
          </w:p>
        </w:tc>
      </w:tr>
      <w:tr w:rsidR="00806DC6" w:rsidRPr="00890427" w:rsidTr="00806DC6">
        <w:trPr>
          <w:trHeight w:val="462"/>
        </w:trPr>
        <w:tc>
          <w:tcPr>
            <w:tcW w:w="60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45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Локтевой сустав образован костями: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Плечевой и локтевой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Лучевой и локтевой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Лучевой и плечевой</w:t>
            </w:r>
          </w:p>
        </w:tc>
        <w:tc>
          <w:tcPr>
            <w:tcW w:w="189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Плечевой, лучевой и локтевой</w:t>
            </w:r>
          </w:p>
        </w:tc>
      </w:tr>
      <w:tr w:rsidR="00806DC6" w:rsidRPr="00890427" w:rsidTr="00806DC6">
        <w:trPr>
          <w:trHeight w:val="462"/>
        </w:trPr>
        <w:tc>
          <w:tcPr>
            <w:tcW w:w="60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45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Какая кость черепа соединяется с другими подвижно?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Теменная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Лобная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Нижнечелюстная</w:t>
            </w:r>
          </w:p>
        </w:tc>
        <w:tc>
          <w:tcPr>
            <w:tcW w:w="189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Верхнечелюстная</w:t>
            </w:r>
          </w:p>
        </w:tc>
      </w:tr>
      <w:tr w:rsidR="00806DC6" w:rsidRPr="00890427" w:rsidTr="00806DC6">
        <w:trPr>
          <w:trHeight w:val="462"/>
        </w:trPr>
        <w:tc>
          <w:tcPr>
            <w:tcW w:w="60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45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Кости скелета образованы: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Соединительной тканью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Эпителиальной тканью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Мышечной тканью</w:t>
            </w:r>
          </w:p>
        </w:tc>
        <w:tc>
          <w:tcPr>
            <w:tcW w:w="189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Нервной тканью</w:t>
            </w:r>
          </w:p>
        </w:tc>
      </w:tr>
      <w:tr w:rsidR="00806DC6" w:rsidRPr="00890427" w:rsidTr="00806DC6">
        <w:trPr>
          <w:trHeight w:val="462"/>
        </w:trPr>
        <w:tc>
          <w:tcPr>
            <w:tcW w:w="60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945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Каким способом соединены кости мозгового отдела черепа?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Полуподвижным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Подвижным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Неподвижным</w:t>
            </w:r>
          </w:p>
        </w:tc>
        <w:tc>
          <w:tcPr>
            <w:tcW w:w="189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Полусустава</w:t>
            </w:r>
          </w:p>
        </w:tc>
      </w:tr>
      <w:tr w:rsidR="00806DC6" w:rsidRPr="00890427" w:rsidTr="00806DC6">
        <w:trPr>
          <w:trHeight w:val="462"/>
        </w:trPr>
        <w:tc>
          <w:tcPr>
            <w:tcW w:w="60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45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Структурной единицей кости является: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Плотное вещество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Губчатое вещество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Остеон</w:t>
            </w:r>
          </w:p>
        </w:tc>
        <w:tc>
          <w:tcPr>
            <w:tcW w:w="189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Миофибрилла</w:t>
            </w:r>
          </w:p>
        </w:tc>
      </w:tr>
      <w:tr w:rsidR="00806DC6" w:rsidRPr="00890427" w:rsidTr="00806DC6">
        <w:trPr>
          <w:trHeight w:val="462"/>
        </w:trPr>
        <w:tc>
          <w:tcPr>
            <w:tcW w:w="60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2945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Тело губчатой кости внутри заполнено: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Красным костным мозгом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Желтым костным мозгом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Межклеточной жидкостью</w:t>
            </w:r>
          </w:p>
        </w:tc>
        <w:tc>
          <w:tcPr>
            <w:tcW w:w="189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Лимфой</w:t>
            </w:r>
          </w:p>
        </w:tc>
      </w:tr>
      <w:tr w:rsidR="00806DC6" w:rsidRPr="00890427" w:rsidTr="00806DC6">
        <w:trPr>
          <w:trHeight w:val="462"/>
        </w:trPr>
        <w:tc>
          <w:tcPr>
            <w:tcW w:w="60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945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В образовании тазобедренного сустава участвуют кости: </w:t>
            </w:r>
          </w:p>
        </w:tc>
        <w:tc>
          <w:tcPr>
            <w:tcW w:w="1701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Бедренная и локтевая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Бедренная, подвздошная и седалищная</w:t>
            </w:r>
          </w:p>
        </w:tc>
        <w:tc>
          <w:tcPr>
            <w:tcW w:w="1559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 xml:space="preserve">Бедренная и седалищная </w:t>
            </w:r>
          </w:p>
        </w:tc>
        <w:tc>
          <w:tcPr>
            <w:tcW w:w="1890" w:type="dxa"/>
          </w:tcPr>
          <w:p w:rsidR="00806DC6" w:rsidRPr="00890427" w:rsidRDefault="00806DC6" w:rsidP="00650B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hAnsi="Times New Roman" w:cs="Times New Roman"/>
                <w:sz w:val="24"/>
                <w:szCs w:val="24"/>
              </w:rPr>
              <w:t>Бедренная, подвздошная, седалищная и лобковая</w:t>
            </w:r>
          </w:p>
        </w:tc>
      </w:tr>
    </w:tbl>
    <w:p w:rsidR="00AA56B8" w:rsidRPr="00890427" w:rsidRDefault="00806DC6" w:rsidP="00650BF5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AA56B8" w:rsidRPr="00890427" w:rsidRDefault="003E09CD" w:rsidP="00650BF5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7</w:t>
      </w:r>
    </w:p>
    <w:p w:rsidR="00AA56B8" w:rsidRPr="00890427" w:rsidRDefault="00AA56B8" w:rsidP="00650BF5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890427">
        <w:rPr>
          <w:rFonts w:ascii="Times New Roman" w:eastAsia="Calibri" w:hAnsi="Times New Roman" w:cs="Times New Roman"/>
          <w:sz w:val="24"/>
          <w:szCs w:val="24"/>
        </w:rPr>
        <w:t>Диаграмма 1.</w:t>
      </w:r>
    </w:p>
    <w:p w:rsidR="00AA56B8" w:rsidRPr="00890427" w:rsidRDefault="00AA56B8" w:rsidP="00650B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5147" cy="3698543"/>
            <wp:effectExtent l="0" t="0" r="127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A56B8" w:rsidRPr="00890427" w:rsidRDefault="00AA56B8" w:rsidP="00650B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Диаграмма 2.</w:t>
      </w:r>
    </w:p>
    <w:p w:rsidR="00AA56B8" w:rsidRPr="00890427" w:rsidRDefault="00AA56B8" w:rsidP="00650B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89110" cy="3739486"/>
            <wp:effectExtent l="0" t="0" r="6985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AA56B8" w:rsidRPr="00890427" w:rsidRDefault="00AA56B8" w:rsidP="00650B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br w:type="page"/>
      </w:r>
    </w:p>
    <w:p w:rsidR="00AA56B8" w:rsidRPr="00890427" w:rsidRDefault="00AA56B8" w:rsidP="00650B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lastRenderedPageBreak/>
        <w:t xml:space="preserve">Диаграмма 3. </w:t>
      </w:r>
    </w:p>
    <w:p w:rsidR="00AA56B8" w:rsidRPr="00890427" w:rsidRDefault="00AA56B8" w:rsidP="00650B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89110" cy="3451613"/>
            <wp:effectExtent l="0" t="0" r="6985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EA50F5" w:rsidRPr="00890427" w:rsidRDefault="00806DC6" w:rsidP="00EA50F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br w:type="page"/>
      </w:r>
      <w:r w:rsidR="00EA50F5" w:rsidRPr="00890427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F970C1" w:rsidRPr="00890427" w:rsidRDefault="00F970C1" w:rsidP="00F970C1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>Предлагаемая диагностическая методика содержит 6 основных этапов, каждый из которых представлен тремя вопросами:</w:t>
      </w:r>
    </w:p>
    <w:p w:rsidR="00F970C1" w:rsidRPr="00890427" w:rsidRDefault="00F970C1" w:rsidP="003A5F24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>Личностный смысл учения.</w:t>
      </w:r>
    </w:p>
    <w:p w:rsidR="00F970C1" w:rsidRPr="00890427" w:rsidRDefault="00F970C1" w:rsidP="003A5F24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>Сформированность целеполагания.</w:t>
      </w:r>
    </w:p>
    <w:p w:rsidR="00F970C1" w:rsidRPr="00890427" w:rsidRDefault="00F970C1" w:rsidP="003A5F24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>Различные виды мотивов.</w:t>
      </w:r>
    </w:p>
    <w:p w:rsidR="00F970C1" w:rsidRPr="00890427" w:rsidRDefault="00F970C1" w:rsidP="003A5F24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>Внешние или внутренние мотивы.</w:t>
      </w:r>
    </w:p>
    <w:p w:rsidR="00F970C1" w:rsidRPr="00890427" w:rsidRDefault="00F970C1" w:rsidP="003A5F24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>Тенденции на достижение успеха или избегание неудачи в учении.</w:t>
      </w:r>
    </w:p>
    <w:p w:rsidR="00F970C1" w:rsidRPr="00890427" w:rsidRDefault="00F970C1" w:rsidP="003A5F24">
      <w:pPr>
        <w:numPr>
          <w:ilvl w:val="0"/>
          <w:numId w:val="2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>Реализация мотивов учения в поведении.</w:t>
      </w:r>
    </w:p>
    <w:p w:rsidR="00F970C1" w:rsidRPr="00890427" w:rsidRDefault="00F970C1" w:rsidP="00F970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ab/>
        <w:t>Предложения 1, 2, 3, входящие в содержательный блок I диагностической методики, отражают такой показатель мотивации, как личностный смысл учения.</w:t>
      </w:r>
    </w:p>
    <w:p w:rsidR="00F970C1" w:rsidRPr="00890427" w:rsidRDefault="00F970C1" w:rsidP="00F970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>Предложения 4, 5, 6 входят в блок II и характеризуют другой показатель мотивации — способность к целеполаганию.</w:t>
      </w:r>
    </w:p>
    <w:p w:rsidR="00F970C1" w:rsidRPr="00890427" w:rsidRDefault="00F970C1" w:rsidP="00F970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ab/>
        <w:t>Блок III анкеты (предложения 7, 8, 9) указывает на иные мотивы. Каждый вариант ответа в предложениях названных блоков обладает определенным количеством баллов в зависимости от того, какой именно мотив проявляет себя в предлагаемом ответе (табл.). Внешний мотив — 0 баллов. Игровой мотив — 1 балл. Получение отметки — 2 балла. Позиционный мотив — 3 балла. Социальный мотив — 4 балла. Учебный мотив — 5 баллов.</w:t>
      </w:r>
    </w:p>
    <w:p w:rsidR="00F970C1" w:rsidRPr="00890427" w:rsidRDefault="00F970C1" w:rsidP="00F970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ab/>
        <w:t>Баллы подсчитывались с с</w:t>
      </w:r>
      <w:r w:rsidR="00212589" w:rsidRPr="00890427">
        <w:rPr>
          <w:rFonts w:ascii="Times New Roman" w:eastAsia="Times New Roman" w:hAnsi="Times New Roman" w:cs="Times New Roman"/>
          <w:sz w:val="24"/>
          <w:szCs w:val="24"/>
        </w:rPr>
        <w:t>оответствующим ключом.(Таблица 46</w:t>
      </w:r>
      <w:r w:rsidRPr="0089042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970C1" w:rsidRPr="00890427" w:rsidRDefault="00212589" w:rsidP="00F970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>Таблица 46</w:t>
      </w:r>
      <w:r w:rsidR="00F970C1" w:rsidRPr="00890427">
        <w:rPr>
          <w:rFonts w:ascii="Times New Roman" w:eastAsia="Times New Roman" w:hAnsi="Times New Roman" w:cs="Times New Roman"/>
          <w:sz w:val="24"/>
          <w:szCs w:val="24"/>
        </w:rPr>
        <w:t xml:space="preserve">. Ключ для блоков </w:t>
      </w:r>
      <w:r w:rsidR="00F970C1" w:rsidRPr="00890427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="00F970C1" w:rsidRPr="0089042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970C1" w:rsidRPr="00890427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="00F970C1" w:rsidRPr="0089042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970C1" w:rsidRPr="00890427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="00F970C1" w:rsidRPr="00890427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40"/>
        <w:gridCol w:w="641"/>
        <w:gridCol w:w="641"/>
        <w:gridCol w:w="641"/>
        <w:gridCol w:w="642"/>
        <w:gridCol w:w="641"/>
        <w:gridCol w:w="641"/>
        <w:gridCol w:w="641"/>
        <w:gridCol w:w="642"/>
        <w:gridCol w:w="1411"/>
      </w:tblGrid>
      <w:tr w:rsidR="00F970C1" w:rsidRPr="00890427" w:rsidTr="00E97921">
        <w:trPr>
          <w:trHeight w:val="310"/>
        </w:trPr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Номера предложений и балы им соответствующие</w:t>
            </w:r>
          </w:p>
        </w:tc>
        <w:tc>
          <w:tcPr>
            <w:tcW w:w="51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 ответов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мотивации</w:t>
            </w:r>
          </w:p>
        </w:tc>
      </w:tr>
      <w:tr w:rsidR="00F970C1" w:rsidRPr="00890427" w:rsidTr="00E97921">
        <w:trPr>
          <w:trHeight w:val="350"/>
        </w:trPr>
        <w:tc>
          <w:tcPr>
            <w:tcW w:w="3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70C1" w:rsidRPr="00890427" w:rsidTr="00E97921">
        <w:trPr>
          <w:trHeight w:val="36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F970C1" w:rsidRPr="00890427" w:rsidTr="00E97921">
        <w:trPr>
          <w:trHeight w:val="36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70C1" w:rsidRPr="00890427" w:rsidTr="00E97921">
        <w:trPr>
          <w:trHeight w:val="36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70C1" w:rsidRPr="00890427" w:rsidTr="00E97921">
        <w:trPr>
          <w:trHeight w:val="36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F970C1" w:rsidRPr="00890427" w:rsidTr="00E97921">
        <w:trPr>
          <w:trHeight w:val="36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70C1" w:rsidRPr="00890427" w:rsidTr="00E97921">
        <w:trPr>
          <w:trHeight w:val="36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70C1" w:rsidRPr="00890427" w:rsidTr="00E97921">
        <w:trPr>
          <w:trHeight w:val="36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F970C1" w:rsidRPr="00890427" w:rsidTr="00E97921">
        <w:trPr>
          <w:trHeight w:val="36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70C1" w:rsidRPr="00890427" w:rsidTr="00E97921">
        <w:trPr>
          <w:trHeight w:val="36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70C1" w:rsidRPr="00890427" w:rsidRDefault="00F970C1" w:rsidP="00E9792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970C1" w:rsidRPr="00890427" w:rsidRDefault="00F970C1" w:rsidP="00F970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ab/>
        <w:t>Для того чтобы исключить случайность выборов и получить более объективные результаты</w:t>
      </w:r>
      <w:r w:rsidRPr="008904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890427">
        <w:rPr>
          <w:rFonts w:ascii="Times New Roman" w:eastAsia="Times New Roman" w:hAnsi="Times New Roman" w:cs="Times New Roman"/>
          <w:sz w:val="24"/>
          <w:szCs w:val="24"/>
        </w:rPr>
        <w:t>учащимся предлагается выбрать два варианта ответов.</w:t>
      </w:r>
    </w:p>
    <w:p w:rsidR="00F970C1" w:rsidRPr="00890427" w:rsidRDefault="00F970C1" w:rsidP="00F970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 xml:space="preserve">Баллы выбранных вариантов ответов суммируются. Показатели </w:t>
      </w:r>
      <w:r w:rsidRPr="00890427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9042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9042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</w:t>
      </w:r>
      <w:r w:rsidRPr="00890427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89042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III</w:t>
      </w:r>
      <w:r w:rsidRPr="008904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90427">
        <w:rPr>
          <w:rFonts w:ascii="Times New Roman" w:eastAsia="Times New Roman" w:hAnsi="Times New Roman" w:cs="Times New Roman"/>
          <w:sz w:val="24"/>
          <w:szCs w:val="24"/>
        </w:rPr>
        <w:t>мотивации по сумме баллов выявляют итоговый уровень мотивации. Далее по оценочной таблице авторы определяли уровни мотивации по отдельным показателям (</w:t>
      </w:r>
      <w:r w:rsidRPr="00890427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9042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89042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</w:t>
      </w:r>
      <w:r w:rsidRPr="00890427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Pr="0089042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III</w:t>
      </w:r>
      <w:r w:rsidRPr="00890427">
        <w:rPr>
          <w:rFonts w:ascii="Times New Roman" w:eastAsia="Times New Roman" w:hAnsi="Times New Roman" w:cs="Times New Roman"/>
          <w:bCs/>
          <w:sz w:val="24"/>
          <w:szCs w:val="24"/>
        </w:rPr>
        <w:t xml:space="preserve">) </w:t>
      </w:r>
      <w:r w:rsidRPr="00890427">
        <w:rPr>
          <w:rFonts w:ascii="Times New Roman" w:eastAsia="Times New Roman" w:hAnsi="Times New Roman" w:cs="Times New Roman"/>
          <w:sz w:val="24"/>
          <w:szCs w:val="24"/>
        </w:rPr>
        <w:t>и итоговый уровень мотивации под</w:t>
      </w:r>
      <w:r w:rsidR="00212589" w:rsidRPr="00890427">
        <w:rPr>
          <w:rFonts w:ascii="Times New Roman" w:eastAsia="Times New Roman" w:hAnsi="Times New Roman" w:cs="Times New Roman"/>
          <w:sz w:val="24"/>
          <w:szCs w:val="24"/>
        </w:rPr>
        <w:t>ростков. (Таблица 47</w:t>
      </w:r>
      <w:r w:rsidRPr="0089042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F970C1" w:rsidRPr="00890427" w:rsidRDefault="00212589" w:rsidP="00F970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>Таблица 47</w:t>
      </w:r>
      <w:r w:rsidR="00F970C1" w:rsidRPr="00890427">
        <w:rPr>
          <w:rFonts w:ascii="Times New Roman" w:eastAsia="Times New Roman" w:hAnsi="Times New Roman" w:cs="Times New Roman"/>
          <w:sz w:val="24"/>
          <w:szCs w:val="24"/>
        </w:rPr>
        <w:t>. Оценочная таблица.</w:t>
      </w:r>
    </w:p>
    <w:tbl>
      <w:tblPr>
        <w:tblStyle w:val="41"/>
        <w:tblW w:w="0" w:type="auto"/>
        <w:tblLayout w:type="fixed"/>
        <w:tblLook w:val="0000"/>
      </w:tblPr>
      <w:tblGrid>
        <w:gridCol w:w="1607"/>
        <w:gridCol w:w="1250"/>
        <w:gridCol w:w="1273"/>
        <w:gridCol w:w="1680"/>
        <w:gridCol w:w="3927"/>
      </w:tblGrid>
      <w:tr w:rsidR="00F970C1" w:rsidRPr="00890427" w:rsidTr="00E97921">
        <w:trPr>
          <w:trHeight w:val="402"/>
        </w:trPr>
        <w:tc>
          <w:tcPr>
            <w:tcW w:w="1607" w:type="dxa"/>
            <w:vMerge w:val="restart"/>
            <w:tcBorders>
              <w:top w:val="single" w:sz="4" w:space="0" w:color="auto"/>
            </w:tcBorders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мотивации</w:t>
            </w:r>
          </w:p>
        </w:tc>
        <w:tc>
          <w:tcPr>
            <w:tcW w:w="4202" w:type="dxa"/>
            <w:gridSpan w:val="3"/>
            <w:tcBorders>
              <w:top w:val="single" w:sz="4" w:space="0" w:color="auto"/>
            </w:tcBorders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мотивации</w:t>
            </w:r>
          </w:p>
        </w:tc>
        <w:tc>
          <w:tcPr>
            <w:tcW w:w="3927" w:type="dxa"/>
            <w:vMerge w:val="restart"/>
            <w:tcBorders>
              <w:top w:val="single" w:sz="4" w:space="0" w:color="auto"/>
            </w:tcBorders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баллов итогового уровня мотивации</w:t>
            </w:r>
          </w:p>
        </w:tc>
      </w:tr>
      <w:tr w:rsidR="00F970C1" w:rsidRPr="00890427" w:rsidTr="00E97921">
        <w:trPr>
          <w:trHeight w:val="500"/>
        </w:trPr>
        <w:tc>
          <w:tcPr>
            <w:tcW w:w="1607" w:type="dxa"/>
            <w:vMerge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73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680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927" w:type="dxa"/>
            <w:vMerge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70C1" w:rsidRPr="00890427" w:rsidTr="00E97921">
        <w:trPr>
          <w:trHeight w:hRule="exact" w:val="402"/>
        </w:trPr>
        <w:tc>
          <w:tcPr>
            <w:tcW w:w="1607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50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27—29</w:t>
            </w:r>
          </w:p>
        </w:tc>
        <w:tc>
          <w:tcPr>
            <w:tcW w:w="1273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25—29</w:t>
            </w:r>
          </w:p>
        </w:tc>
        <w:tc>
          <w:tcPr>
            <w:tcW w:w="1680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20—23</w:t>
            </w:r>
          </w:p>
        </w:tc>
        <w:tc>
          <w:tcPr>
            <w:tcW w:w="3927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70—81</w:t>
            </w:r>
          </w:p>
        </w:tc>
      </w:tr>
      <w:tr w:rsidR="00F970C1" w:rsidRPr="00890427" w:rsidTr="00E97921">
        <w:trPr>
          <w:trHeight w:hRule="exact" w:val="388"/>
        </w:trPr>
        <w:tc>
          <w:tcPr>
            <w:tcW w:w="1607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50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24—26</w:t>
            </w:r>
          </w:p>
        </w:tc>
        <w:tc>
          <w:tcPr>
            <w:tcW w:w="1273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20—24</w:t>
            </w:r>
          </w:p>
        </w:tc>
        <w:tc>
          <w:tcPr>
            <w:tcW w:w="1680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16—19</w:t>
            </w:r>
          </w:p>
        </w:tc>
        <w:tc>
          <w:tcPr>
            <w:tcW w:w="3927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58—69</w:t>
            </w:r>
          </w:p>
        </w:tc>
      </w:tr>
      <w:tr w:rsidR="00F970C1" w:rsidRPr="00890427" w:rsidTr="00E97921">
        <w:trPr>
          <w:trHeight w:hRule="exact" w:val="388"/>
        </w:trPr>
        <w:tc>
          <w:tcPr>
            <w:tcW w:w="1607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50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18—23</w:t>
            </w:r>
          </w:p>
        </w:tc>
        <w:tc>
          <w:tcPr>
            <w:tcW w:w="1273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13—19</w:t>
            </w:r>
          </w:p>
        </w:tc>
        <w:tc>
          <w:tcPr>
            <w:tcW w:w="1680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10—15</w:t>
            </w:r>
          </w:p>
        </w:tc>
        <w:tc>
          <w:tcPr>
            <w:tcW w:w="3927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39—57</w:t>
            </w:r>
          </w:p>
        </w:tc>
      </w:tr>
      <w:tr w:rsidR="00F970C1" w:rsidRPr="00890427" w:rsidTr="00E97921">
        <w:trPr>
          <w:trHeight w:hRule="exact" w:val="402"/>
        </w:trPr>
        <w:tc>
          <w:tcPr>
            <w:tcW w:w="1607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1250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10—17</w:t>
            </w:r>
          </w:p>
        </w:tc>
        <w:tc>
          <w:tcPr>
            <w:tcW w:w="1273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6—12</w:t>
            </w:r>
          </w:p>
        </w:tc>
        <w:tc>
          <w:tcPr>
            <w:tcW w:w="1680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4—9</w:t>
            </w:r>
          </w:p>
        </w:tc>
        <w:tc>
          <w:tcPr>
            <w:tcW w:w="3927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18—38</w:t>
            </w:r>
          </w:p>
        </w:tc>
      </w:tr>
      <w:tr w:rsidR="00F970C1" w:rsidRPr="00890427" w:rsidTr="00E97921">
        <w:trPr>
          <w:trHeight w:hRule="exact" w:val="495"/>
        </w:trPr>
        <w:tc>
          <w:tcPr>
            <w:tcW w:w="1607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250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до 9</w:t>
            </w:r>
          </w:p>
        </w:tc>
        <w:tc>
          <w:tcPr>
            <w:tcW w:w="1273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1680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До 3</w:t>
            </w:r>
          </w:p>
        </w:tc>
        <w:tc>
          <w:tcPr>
            <w:tcW w:w="3927" w:type="dxa"/>
          </w:tcPr>
          <w:p w:rsidR="00F970C1" w:rsidRPr="00890427" w:rsidRDefault="00F970C1" w:rsidP="00E979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до 17</w:t>
            </w:r>
          </w:p>
        </w:tc>
      </w:tr>
    </w:tbl>
    <w:p w:rsidR="00F970C1" w:rsidRPr="00890427" w:rsidRDefault="00F970C1" w:rsidP="00F970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90427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Pr="00890427">
        <w:rPr>
          <w:rFonts w:ascii="Times New Roman" w:eastAsia="Times New Roman" w:hAnsi="Times New Roman" w:cs="Times New Roman"/>
          <w:iCs/>
          <w:sz w:val="24"/>
          <w:szCs w:val="24"/>
        </w:rPr>
        <w:t xml:space="preserve">очень высокий уровень </w:t>
      </w:r>
      <w:r w:rsidRPr="00890427">
        <w:rPr>
          <w:rFonts w:ascii="Times New Roman" w:eastAsia="Times New Roman" w:hAnsi="Times New Roman" w:cs="Times New Roman"/>
          <w:sz w:val="24"/>
          <w:szCs w:val="24"/>
        </w:rPr>
        <w:t>мотивации учения;</w:t>
      </w:r>
    </w:p>
    <w:p w:rsidR="00F970C1" w:rsidRPr="00890427" w:rsidRDefault="00F970C1" w:rsidP="00F970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II</w:t>
      </w:r>
      <w:r w:rsidRPr="0089042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90427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 w:rsidRPr="00890427">
        <w:rPr>
          <w:rFonts w:ascii="Times New Roman" w:eastAsia="Times New Roman" w:hAnsi="Times New Roman" w:cs="Times New Roman"/>
          <w:iCs/>
          <w:sz w:val="24"/>
          <w:szCs w:val="24"/>
        </w:rPr>
        <w:t xml:space="preserve">высокий уровень </w:t>
      </w:r>
      <w:r w:rsidRPr="00890427">
        <w:rPr>
          <w:rFonts w:ascii="Times New Roman" w:eastAsia="Times New Roman" w:hAnsi="Times New Roman" w:cs="Times New Roman"/>
          <w:sz w:val="24"/>
          <w:szCs w:val="24"/>
        </w:rPr>
        <w:t>мотивации учения;</w:t>
      </w:r>
    </w:p>
    <w:p w:rsidR="00F970C1" w:rsidRPr="00890427" w:rsidRDefault="00F970C1" w:rsidP="003A5F24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 w:rsidRPr="00890427">
        <w:rPr>
          <w:rFonts w:ascii="Times New Roman" w:eastAsia="Times New Roman" w:hAnsi="Times New Roman" w:cs="Times New Roman"/>
          <w:iCs/>
          <w:sz w:val="24"/>
          <w:szCs w:val="24"/>
        </w:rPr>
        <w:t xml:space="preserve">нормальный (средний) уровень </w:t>
      </w:r>
      <w:r w:rsidRPr="00890427">
        <w:rPr>
          <w:rFonts w:ascii="Times New Roman" w:eastAsia="Times New Roman" w:hAnsi="Times New Roman" w:cs="Times New Roman"/>
          <w:sz w:val="24"/>
          <w:szCs w:val="24"/>
        </w:rPr>
        <w:t>мотивации учения;</w:t>
      </w:r>
    </w:p>
    <w:p w:rsidR="00F970C1" w:rsidRPr="00890427" w:rsidRDefault="00F970C1" w:rsidP="003A5F24">
      <w:pPr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 xml:space="preserve">— </w:t>
      </w:r>
      <w:r w:rsidRPr="00890427">
        <w:rPr>
          <w:rFonts w:ascii="Times New Roman" w:eastAsia="Times New Roman" w:hAnsi="Times New Roman" w:cs="Times New Roman"/>
          <w:iCs/>
          <w:sz w:val="24"/>
          <w:szCs w:val="24"/>
        </w:rPr>
        <w:t xml:space="preserve">сниженный уровень </w:t>
      </w:r>
      <w:r w:rsidRPr="00890427">
        <w:rPr>
          <w:rFonts w:ascii="Times New Roman" w:eastAsia="Times New Roman" w:hAnsi="Times New Roman" w:cs="Times New Roman"/>
          <w:sz w:val="24"/>
          <w:szCs w:val="24"/>
        </w:rPr>
        <w:t>мотивации учения;</w:t>
      </w:r>
    </w:p>
    <w:p w:rsidR="00F970C1" w:rsidRPr="00890427" w:rsidRDefault="00F970C1" w:rsidP="00F970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Pr="00890427">
        <w:rPr>
          <w:rFonts w:ascii="Times New Roman" w:eastAsia="Times New Roman" w:hAnsi="Times New Roman" w:cs="Times New Roman"/>
          <w:sz w:val="24"/>
          <w:szCs w:val="24"/>
        </w:rPr>
        <w:t xml:space="preserve"> — низкий уровень мотивации учения.</w:t>
      </w:r>
    </w:p>
    <w:p w:rsidR="00F970C1" w:rsidRPr="00890427" w:rsidRDefault="00F970C1" w:rsidP="00F970C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ab/>
        <w:t>Таким образом, оценка эффективности образовательного процесса на данном этапе тестирования осуществляется по следующим групповым показателям:</w:t>
      </w:r>
    </w:p>
    <w:p w:rsidR="00F970C1" w:rsidRPr="00890427" w:rsidRDefault="00F970C1" w:rsidP="003A5F24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>количество учащихся с высоким и очень высоким уровнем развития учебной мотивации, выраженное в процентах от общего числа обследуемых;</w:t>
      </w:r>
    </w:p>
    <w:p w:rsidR="00F970C1" w:rsidRPr="00890427" w:rsidRDefault="00F970C1" w:rsidP="003A5F24">
      <w:pPr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 xml:space="preserve">количество </w:t>
      </w:r>
      <w:r w:rsidRPr="00890427">
        <w:rPr>
          <w:rFonts w:ascii="Times New Roman" w:eastAsia="Times New Roman" w:hAnsi="Times New Roman" w:cs="Times New Roman"/>
          <w:bCs/>
          <w:sz w:val="24"/>
          <w:szCs w:val="24"/>
        </w:rPr>
        <w:t>учащихся</w:t>
      </w:r>
      <w:r w:rsidRPr="008904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90427">
        <w:rPr>
          <w:rFonts w:ascii="Times New Roman" w:eastAsia="Times New Roman" w:hAnsi="Times New Roman" w:cs="Times New Roman"/>
          <w:sz w:val="24"/>
          <w:szCs w:val="24"/>
        </w:rPr>
        <w:t>со средним уровнем учебной мотивации, выраженное в процентах от общего числа обследуемых;</w:t>
      </w:r>
    </w:p>
    <w:p w:rsidR="00F970C1" w:rsidRPr="00890427" w:rsidRDefault="00F970C1" w:rsidP="0021258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90427">
        <w:rPr>
          <w:rFonts w:ascii="Times New Roman" w:eastAsia="Times New Roman" w:hAnsi="Times New Roman" w:cs="Times New Roman"/>
          <w:sz w:val="24"/>
          <w:szCs w:val="24"/>
        </w:rPr>
        <w:t>— количество учащихся с низким уровнем учебной мотивации, выраженное в процентах от</w:t>
      </w:r>
      <w:r w:rsidR="00212589" w:rsidRPr="00890427">
        <w:rPr>
          <w:rFonts w:ascii="Times New Roman" w:eastAsia="Times New Roman" w:hAnsi="Times New Roman" w:cs="Times New Roman"/>
          <w:sz w:val="24"/>
          <w:szCs w:val="24"/>
        </w:rPr>
        <w:t xml:space="preserve"> общего количества обследуемых.</w:t>
      </w:r>
    </w:p>
    <w:tbl>
      <w:tblPr>
        <w:tblStyle w:val="a4"/>
        <w:tblW w:w="0" w:type="auto"/>
        <w:tblLook w:val="04A0"/>
      </w:tblPr>
      <w:tblGrid>
        <w:gridCol w:w="9287"/>
      </w:tblGrid>
      <w:tr w:rsidR="00212589" w:rsidRPr="00890427" w:rsidTr="00212589">
        <w:tc>
          <w:tcPr>
            <w:tcW w:w="9287" w:type="dxa"/>
          </w:tcPr>
          <w:p w:rsidR="00212589" w:rsidRPr="00890427" w:rsidRDefault="00212589" w:rsidP="00212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Анкета</w:t>
            </w: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Дата                    Ф.И.                                                            Класс                                   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Внимательно прочитай каждое неоконченное предложение и предлагаемые варианты ответов к нему. Подчеркни два варианта ответов, которые совпадают с твоим собственным мнением.</w:t>
            </w:r>
          </w:p>
          <w:p w:rsidR="00212589" w:rsidRPr="00890427" w:rsidRDefault="00212589" w:rsidP="00212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1. Обучение в школе и знания необходимы мне для...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получения хороших отметок; б) продолжения образования, поступления в институт; в) поступления на работу; г) того, чтобы получить хорошую профессию; д) </w:t>
            </w: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саморазвития, чтобы быть образованным и содержательным человеком; е) солидности.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2. Я бы не учился, если бы...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а) не было школы; б) не было учебников; в) не воля родителей; г) мне не хотелось учиться; д) мне не было интересно; е) не мысли о будущем; ж) не долг перед Родиной; з) не хотел поступить в вуз и иметь высшее образование.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3. Мне нравится, когда меня хвалят за...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а) хорошие отметки; б) приложенные усилия и трудолюбие; в) мои способности; г) выполнение домашнего задания; д) хорошую работу; е) мои личные качества.</w:t>
            </w:r>
          </w:p>
          <w:p w:rsidR="00212589" w:rsidRPr="00890427" w:rsidRDefault="00212589" w:rsidP="00212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4. Мне кажется, что цель моей жизни...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а) получить высшее образование; б) мне пока неизвестна; в) стать отличником; г)</w:t>
            </w: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состоит в учебе; д) получить хорошую профессию; е) принести пользу моей Родине.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5. Моя цель на уроке...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а) слушать и запоминать все, что сказал учитель; б) усвоить материал и понять тему; в) получить новые знания; г) сидеть тихо, как мышка; д) внимательно слушать учителя; е) получить пятерку.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6. Когда я планирую свою работу, то...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а) сравниваю ее с имеющимся у меня опытом; б) тщательно продумываю все ее аспекты; в) сначала стараюсь понять ее суть; г) стараюсь сделать это так, чтобы работа была выполнена полностью; д) обращаюсь за помощью к старшим; е)</w:t>
            </w: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сначала отдыхаю.</w:t>
            </w:r>
          </w:p>
          <w:p w:rsidR="00212589" w:rsidRPr="00890427" w:rsidRDefault="00212589" w:rsidP="00212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III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7. Самое интересное па уроке — это...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а) различные игры по изучаемой теме; б)</w:t>
            </w: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объяснения учителем нового материала; в) изучение ноной темы; г) устные задания; д) классное чтение; е)общение с друзьями; ж) стоять у доски, то есть отвечать.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8. Я изучаю материал добросовестно, если...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а) он мне нравится; б) он легкий; в) он мне интересен; г) я его хорошо понимаю; д) меня не заставляют; е) мне не дают списать; ж)</w:t>
            </w: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мне надо исправить двойку.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9. Мне нравится делать уроки, когда...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а) они несложные; б) остается время погулять; в) они интересные; г) есть настроение; д) нет возможности списать; е) всегда, так как это необходимо для глубоких знаний.</w:t>
            </w:r>
          </w:p>
          <w:p w:rsidR="00212589" w:rsidRPr="00890427" w:rsidRDefault="00212589" w:rsidP="00212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IV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10. Учиться лучше меня побуждает (побуждают)...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а) мысли о будущем; б) родители и (или) учителя; в) возможная покупка желаемой веши; г) низкие оценки; д) желание получать знания; е) желание получать высокие опенки. 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11. Я более активно работаю на занятиях, если...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а) ожидаю похвалы: б) мне интересна выполняемая работа; в)</w:t>
            </w: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мне нужна высокая отметка; г) хочу больше узнать; д) хочу, чтобы на меня обратили внимание; е)</w:t>
            </w: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изучаемый материал мне понадобится в дальнейшем.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12. Хорошие отметки — это результат...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а) хороших знаний; б) моего везения; в) добросовестного выполнения мной домашних заданий; г) помогли друзей; д) моей упорной работы; е) помощи родителей.</w:t>
            </w:r>
          </w:p>
          <w:p w:rsidR="00212589" w:rsidRPr="00890427" w:rsidRDefault="00212589" w:rsidP="0021258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13. Мой успех в выполнении заданий на уроке зависит от...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а) настроения; б) трудности заданий; в) моих способностей; г) приложенных мной усилий; д) моего везения; е) моего внимания к объяснению учебного материала учителем.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14. Я буду активным на уроке, если...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а) хорошо знаю тему и понимаю учебный материал; б)</w:t>
            </w: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смогу справиться с предлагаемыми учителем заданиями; в) считаю нужным всегда так поступать; г) меня не будут ругать за ошибку; д) я уверен, что отвечу хорошо; е) иногда мне так хочется.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15. Если учебный материал мне не понятен (труден для меня), то я...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а) ничего не предпринимаю; б) прибегаю к помощи товарищей; в) мирюсь с ситуацией;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г) стараюсь разобраться во что бы то ни стало; д) надеюсь, что разберусь потом; е) вспоминаю объяснение учителя и просматриваю записи, сделанные на уроке.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16. Ошибившись при выполнении задания, я...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а) выполняю его повторно; б) теряюсь; в) нервничаю; г) исправляю ошибку; д) отказываюсь от его выполнения; е) прошу помощи у товарищей.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17. Если я не знаю, как выполнить учебное задание, то я...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а) анализирую его повторно; б) огорчаюсь; в) спрашиваю совета у учителя или у родителей; г) откладываю его на время; д) обращаюсь к учебнику; е) списываю у товарища.</w:t>
            </w:r>
          </w:p>
          <w:p w:rsidR="00212589" w:rsidRPr="00890427" w:rsidRDefault="00212589" w:rsidP="0021258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18. Мне не нравится выполнять учебные задания, если они...</w:t>
            </w:r>
          </w:p>
          <w:p w:rsidR="00212589" w:rsidRPr="00890427" w:rsidRDefault="00212589" w:rsidP="002125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0427">
              <w:rPr>
                <w:rFonts w:ascii="Times New Roman" w:eastAsia="Times New Roman" w:hAnsi="Times New Roman" w:cs="Times New Roman"/>
                <w:sz w:val="24"/>
                <w:szCs w:val="24"/>
              </w:rPr>
              <w:t>а) сложные и большие; б) легко решаемы; в) письменные; г) не требуют усилий; д) только теоретические или только практические; е) однообразны и их можно выполнять по шаблону.</w:t>
            </w:r>
            <w:r w:rsidRPr="00890427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  <w:p w:rsidR="00212589" w:rsidRPr="00890427" w:rsidRDefault="00212589" w:rsidP="00EA50F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06DC6" w:rsidRPr="00890427" w:rsidRDefault="00EA50F5" w:rsidP="0042351D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:rsidR="00806DC6" w:rsidRPr="00890427" w:rsidRDefault="00212589" w:rsidP="00650B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Диаграмма 4</w:t>
      </w:r>
      <w:r w:rsidR="00806DC6" w:rsidRPr="00890427">
        <w:rPr>
          <w:rFonts w:ascii="Times New Roman" w:hAnsi="Times New Roman" w:cs="Times New Roman"/>
          <w:sz w:val="24"/>
          <w:szCs w:val="24"/>
        </w:rPr>
        <w:t>.</w:t>
      </w:r>
    </w:p>
    <w:p w:rsidR="00806DC6" w:rsidRPr="00890427" w:rsidRDefault="00905B63" w:rsidP="00650BF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5227" cy="2301766"/>
            <wp:effectExtent l="0" t="0" r="0" b="381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806DC6" w:rsidRPr="00890427" w:rsidRDefault="00212589" w:rsidP="00650B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Диаграмма 5</w:t>
      </w:r>
      <w:r w:rsidR="00806DC6" w:rsidRPr="008904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A70C2" w:rsidRPr="00890427" w:rsidRDefault="0042351D" w:rsidP="0042351D">
      <w:pPr>
        <w:tabs>
          <w:tab w:val="left" w:pos="723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65227" cy="2490951"/>
            <wp:effectExtent l="0" t="0" r="0" b="508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806DC6" w:rsidRPr="00890427" w:rsidRDefault="00212589" w:rsidP="00650B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90427">
        <w:rPr>
          <w:rFonts w:ascii="Times New Roman" w:hAnsi="Times New Roman" w:cs="Times New Roman"/>
          <w:sz w:val="24"/>
          <w:szCs w:val="24"/>
        </w:rPr>
        <w:t>Диаграмма 6</w:t>
      </w:r>
      <w:r w:rsidR="00806DC6" w:rsidRPr="008904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4188" w:rsidRPr="00144545" w:rsidRDefault="0042351D" w:rsidP="00650BF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45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5227" cy="2743200"/>
            <wp:effectExtent l="0" t="0" r="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sectPr w:rsidR="001E4188" w:rsidRPr="00144545" w:rsidSect="00E66FC7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134" w:right="726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0AF" w:rsidRDefault="004640AF" w:rsidP="007E2D48">
      <w:pPr>
        <w:spacing w:after="0" w:line="240" w:lineRule="auto"/>
      </w:pPr>
      <w:r>
        <w:separator/>
      </w:r>
    </w:p>
  </w:endnote>
  <w:endnote w:type="continuationSeparator" w:id="0">
    <w:p w:rsidR="004640AF" w:rsidRDefault="004640AF" w:rsidP="007E2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545" w:rsidRDefault="00144545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53816"/>
      <w:docPartObj>
        <w:docPartGallery w:val="Page Numbers (Bottom of Page)"/>
        <w:docPartUnique/>
      </w:docPartObj>
    </w:sdtPr>
    <w:sdtContent>
      <w:p w:rsidR="004640AF" w:rsidRDefault="00B94E80" w:rsidP="003172EA">
        <w:pPr>
          <w:pStyle w:val="aa"/>
          <w:jc w:val="center"/>
        </w:pPr>
        <w:r>
          <w:fldChar w:fldCharType="begin"/>
        </w:r>
        <w:r w:rsidR="004640AF">
          <w:instrText xml:space="preserve"> PAGE   \* MERGEFORMAT </w:instrText>
        </w:r>
        <w:r>
          <w:fldChar w:fldCharType="separate"/>
        </w:r>
        <w:r w:rsidR="00E66FC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545" w:rsidRDefault="0014454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0AF" w:rsidRDefault="004640AF" w:rsidP="007E2D48">
      <w:pPr>
        <w:spacing w:after="0" w:line="240" w:lineRule="auto"/>
      </w:pPr>
      <w:r>
        <w:separator/>
      </w:r>
    </w:p>
  </w:footnote>
  <w:footnote w:type="continuationSeparator" w:id="0">
    <w:p w:rsidR="004640AF" w:rsidRDefault="004640AF" w:rsidP="007E2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545" w:rsidRDefault="00144545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545" w:rsidRDefault="00144545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545" w:rsidRDefault="0014454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77E873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AF25C6"/>
    <w:multiLevelType w:val="hybridMultilevel"/>
    <w:tmpl w:val="952AF130"/>
    <w:lvl w:ilvl="0" w:tplc="04190015">
      <w:start w:val="1"/>
      <w:numFmt w:val="upperLetter"/>
      <w:lvlText w:val="%1."/>
      <w:lvlJc w:val="left"/>
      <w:pPr>
        <w:ind w:left="1047" w:hanging="360"/>
      </w:pPr>
    </w:lvl>
    <w:lvl w:ilvl="1" w:tplc="04190019" w:tentative="1">
      <w:start w:val="1"/>
      <w:numFmt w:val="lowerLetter"/>
      <w:lvlText w:val="%2."/>
      <w:lvlJc w:val="left"/>
      <w:pPr>
        <w:ind w:left="1767" w:hanging="360"/>
      </w:pPr>
    </w:lvl>
    <w:lvl w:ilvl="2" w:tplc="0419001B" w:tentative="1">
      <w:start w:val="1"/>
      <w:numFmt w:val="lowerRoman"/>
      <w:lvlText w:val="%3."/>
      <w:lvlJc w:val="right"/>
      <w:pPr>
        <w:ind w:left="2487" w:hanging="180"/>
      </w:pPr>
    </w:lvl>
    <w:lvl w:ilvl="3" w:tplc="0419000F" w:tentative="1">
      <w:start w:val="1"/>
      <w:numFmt w:val="decimal"/>
      <w:lvlText w:val="%4."/>
      <w:lvlJc w:val="left"/>
      <w:pPr>
        <w:ind w:left="3207" w:hanging="360"/>
      </w:pPr>
    </w:lvl>
    <w:lvl w:ilvl="4" w:tplc="04190019" w:tentative="1">
      <w:start w:val="1"/>
      <w:numFmt w:val="lowerLetter"/>
      <w:lvlText w:val="%5."/>
      <w:lvlJc w:val="left"/>
      <w:pPr>
        <w:ind w:left="3927" w:hanging="360"/>
      </w:pPr>
    </w:lvl>
    <w:lvl w:ilvl="5" w:tplc="0419001B" w:tentative="1">
      <w:start w:val="1"/>
      <w:numFmt w:val="lowerRoman"/>
      <w:lvlText w:val="%6."/>
      <w:lvlJc w:val="right"/>
      <w:pPr>
        <w:ind w:left="4647" w:hanging="180"/>
      </w:pPr>
    </w:lvl>
    <w:lvl w:ilvl="6" w:tplc="0419000F" w:tentative="1">
      <w:start w:val="1"/>
      <w:numFmt w:val="decimal"/>
      <w:lvlText w:val="%7."/>
      <w:lvlJc w:val="left"/>
      <w:pPr>
        <w:ind w:left="5367" w:hanging="360"/>
      </w:pPr>
    </w:lvl>
    <w:lvl w:ilvl="7" w:tplc="04190019" w:tentative="1">
      <w:start w:val="1"/>
      <w:numFmt w:val="lowerLetter"/>
      <w:lvlText w:val="%8."/>
      <w:lvlJc w:val="left"/>
      <w:pPr>
        <w:ind w:left="6087" w:hanging="360"/>
      </w:pPr>
    </w:lvl>
    <w:lvl w:ilvl="8" w:tplc="0419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2">
    <w:nsid w:val="065E648E"/>
    <w:multiLevelType w:val="hybridMultilevel"/>
    <w:tmpl w:val="A0BCF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B20ED"/>
    <w:multiLevelType w:val="hybridMultilevel"/>
    <w:tmpl w:val="A0D6BDD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0A5008D"/>
    <w:multiLevelType w:val="multilevel"/>
    <w:tmpl w:val="C43E2C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5">
    <w:nsid w:val="27C43AFA"/>
    <w:multiLevelType w:val="hybridMultilevel"/>
    <w:tmpl w:val="98AA41E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071BC8"/>
    <w:multiLevelType w:val="hybridMultilevel"/>
    <w:tmpl w:val="26E2099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98F0E3E"/>
    <w:multiLevelType w:val="hybridMultilevel"/>
    <w:tmpl w:val="0090F38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53029A7"/>
    <w:multiLevelType w:val="hybridMultilevel"/>
    <w:tmpl w:val="0D8AC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693986"/>
    <w:multiLevelType w:val="hybridMultilevel"/>
    <w:tmpl w:val="2F1C98BE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E2666C"/>
    <w:multiLevelType w:val="hybridMultilevel"/>
    <w:tmpl w:val="04905A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A811F1C"/>
    <w:multiLevelType w:val="hybridMultilevel"/>
    <w:tmpl w:val="2292C084"/>
    <w:lvl w:ilvl="0" w:tplc="2D82302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D06493C"/>
    <w:multiLevelType w:val="hybridMultilevel"/>
    <w:tmpl w:val="CC08C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D7068B"/>
    <w:multiLevelType w:val="hybridMultilevel"/>
    <w:tmpl w:val="45F069DA"/>
    <w:lvl w:ilvl="0" w:tplc="E75074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F3546E"/>
    <w:multiLevelType w:val="hybridMultilevel"/>
    <w:tmpl w:val="6908D92C"/>
    <w:lvl w:ilvl="0" w:tplc="46C0C5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7F4966"/>
    <w:multiLevelType w:val="hybridMultilevel"/>
    <w:tmpl w:val="9E3CF25A"/>
    <w:lvl w:ilvl="0" w:tplc="EAC0778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67D4AD1"/>
    <w:multiLevelType w:val="hybridMultilevel"/>
    <w:tmpl w:val="CBB09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C726D4"/>
    <w:multiLevelType w:val="hybridMultilevel"/>
    <w:tmpl w:val="9926F5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5E7F0537"/>
    <w:multiLevelType w:val="hybridMultilevel"/>
    <w:tmpl w:val="2F180760"/>
    <w:lvl w:ilvl="0" w:tplc="3E3853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3B4F54"/>
    <w:multiLevelType w:val="hybridMultilevel"/>
    <w:tmpl w:val="5DF86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1F0225"/>
    <w:multiLevelType w:val="hybridMultilevel"/>
    <w:tmpl w:val="FF0C10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653747FD"/>
    <w:multiLevelType w:val="hybridMultilevel"/>
    <w:tmpl w:val="DDBABB8E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DD02475"/>
    <w:multiLevelType w:val="singleLevel"/>
    <w:tmpl w:val="AE2427C0"/>
    <w:lvl w:ilvl="0">
      <w:start w:val="3"/>
      <w:numFmt w:val="upperRoman"/>
      <w:lvlText w:val="%1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6FE863B4"/>
    <w:multiLevelType w:val="hybridMultilevel"/>
    <w:tmpl w:val="756AFA0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5286188"/>
    <w:multiLevelType w:val="hybridMultilevel"/>
    <w:tmpl w:val="35D0C2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C0528F3"/>
    <w:multiLevelType w:val="hybridMultilevel"/>
    <w:tmpl w:val="5560D44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16"/>
  </w:num>
  <w:num w:numId="4">
    <w:abstractNumId w:val="12"/>
  </w:num>
  <w:num w:numId="5">
    <w:abstractNumId w:val="18"/>
  </w:num>
  <w:num w:numId="6">
    <w:abstractNumId w:val="8"/>
  </w:num>
  <w:num w:numId="7">
    <w:abstractNumId w:val="11"/>
  </w:num>
  <w:num w:numId="8">
    <w:abstractNumId w:val="17"/>
  </w:num>
  <w:num w:numId="9">
    <w:abstractNumId w:val="24"/>
  </w:num>
  <w:num w:numId="10">
    <w:abstractNumId w:val="20"/>
  </w:num>
  <w:num w:numId="11">
    <w:abstractNumId w:val="25"/>
  </w:num>
  <w:num w:numId="12">
    <w:abstractNumId w:val="2"/>
  </w:num>
  <w:num w:numId="13">
    <w:abstractNumId w:val="23"/>
  </w:num>
  <w:num w:numId="14">
    <w:abstractNumId w:val="21"/>
  </w:num>
  <w:num w:numId="15">
    <w:abstractNumId w:val="7"/>
  </w:num>
  <w:num w:numId="16">
    <w:abstractNumId w:val="1"/>
  </w:num>
  <w:num w:numId="17">
    <w:abstractNumId w:val="9"/>
  </w:num>
  <w:num w:numId="18">
    <w:abstractNumId w:val="3"/>
  </w:num>
  <w:num w:numId="19">
    <w:abstractNumId w:val="6"/>
  </w:num>
  <w:num w:numId="20">
    <w:abstractNumId w:val="13"/>
  </w:num>
  <w:num w:numId="21">
    <w:abstractNumId w:val="15"/>
  </w:num>
  <w:num w:numId="22">
    <w:abstractNumId w:val="10"/>
  </w:num>
  <w:num w:numId="23">
    <w:abstractNumId w:val="4"/>
  </w:num>
  <w:num w:numId="24">
    <w:abstractNumId w:val="22"/>
    <w:lvlOverride w:ilvl="0">
      <w:startOverride w:val="3"/>
    </w:lvlOverride>
  </w:num>
  <w:num w:numId="25">
    <w:abstractNumId w:val="0"/>
    <w:lvlOverride w:ilvl="0">
      <w:lvl w:ilvl="0">
        <w:numFmt w:val="bullet"/>
        <w:lvlText w:val="—"/>
        <w:legacy w:legacy="1" w:legacySpace="0" w:legacyIndent="2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6">
    <w:abstractNumId w:val="14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56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E2D48"/>
    <w:rsid w:val="00000521"/>
    <w:rsid w:val="000061EF"/>
    <w:rsid w:val="00013C0C"/>
    <w:rsid w:val="000153A8"/>
    <w:rsid w:val="00015E1F"/>
    <w:rsid w:val="00017588"/>
    <w:rsid w:val="000220A0"/>
    <w:rsid w:val="00023477"/>
    <w:rsid w:val="00035A6F"/>
    <w:rsid w:val="00042B68"/>
    <w:rsid w:val="00051014"/>
    <w:rsid w:val="000625E6"/>
    <w:rsid w:val="000663B6"/>
    <w:rsid w:val="00067A9F"/>
    <w:rsid w:val="000822F9"/>
    <w:rsid w:val="00086D1C"/>
    <w:rsid w:val="000944C7"/>
    <w:rsid w:val="000A5AA9"/>
    <w:rsid w:val="000B623C"/>
    <w:rsid w:val="000C048C"/>
    <w:rsid w:val="000C421E"/>
    <w:rsid w:val="000C5A0D"/>
    <w:rsid w:val="000D3CBD"/>
    <w:rsid w:val="000D5D08"/>
    <w:rsid w:val="000E1F75"/>
    <w:rsid w:val="001008CF"/>
    <w:rsid w:val="001024A0"/>
    <w:rsid w:val="0012046E"/>
    <w:rsid w:val="00134C5B"/>
    <w:rsid w:val="00141DC4"/>
    <w:rsid w:val="00144545"/>
    <w:rsid w:val="001546AC"/>
    <w:rsid w:val="00160585"/>
    <w:rsid w:val="001618B3"/>
    <w:rsid w:val="0017109E"/>
    <w:rsid w:val="00173CE7"/>
    <w:rsid w:val="00175646"/>
    <w:rsid w:val="00176FA8"/>
    <w:rsid w:val="001843D7"/>
    <w:rsid w:val="00185EF0"/>
    <w:rsid w:val="00187420"/>
    <w:rsid w:val="001A1678"/>
    <w:rsid w:val="001C056C"/>
    <w:rsid w:val="001D12EF"/>
    <w:rsid w:val="001D4306"/>
    <w:rsid w:val="001E0AAA"/>
    <w:rsid w:val="001E3D11"/>
    <w:rsid w:val="001E4188"/>
    <w:rsid w:val="002020E8"/>
    <w:rsid w:val="0020275A"/>
    <w:rsid w:val="00203E05"/>
    <w:rsid w:val="002052CD"/>
    <w:rsid w:val="00210BDC"/>
    <w:rsid w:val="00212589"/>
    <w:rsid w:val="0021794E"/>
    <w:rsid w:val="002277D1"/>
    <w:rsid w:val="0023185D"/>
    <w:rsid w:val="00231959"/>
    <w:rsid w:val="00232752"/>
    <w:rsid w:val="00234F41"/>
    <w:rsid w:val="002352D4"/>
    <w:rsid w:val="002416B0"/>
    <w:rsid w:val="00244C65"/>
    <w:rsid w:val="00253A11"/>
    <w:rsid w:val="00260123"/>
    <w:rsid w:val="00261D26"/>
    <w:rsid w:val="00265A4B"/>
    <w:rsid w:val="00267DF2"/>
    <w:rsid w:val="002732B3"/>
    <w:rsid w:val="00283583"/>
    <w:rsid w:val="002876A0"/>
    <w:rsid w:val="00293685"/>
    <w:rsid w:val="00293AE0"/>
    <w:rsid w:val="00293FB4"/>
    <w:rsid w:val="00295EB6"/>
    <w:rsid w:val="002A56F2"/>
    <w:rsid w:val="002A787F"/>
    <w:rsid w:val="002B4F10"/>
    <w:rsid w:val="002C55E1"/>
    <w:rsid w:val="002D28F7"/>
    <w:rsid w:val="002D65AC"/>
    <w:rsid w:val="002F5BF9"/>
    <w:rsid w:val="00300B27"/>
    <w:rsid w:val="0030191D"/>
    <w:rsid w:val="00303A15"/>
    <w:rsid w:val="00305298"/>
    <w:rsid w:val="003065D2"/>
    <w:rsid w:val="00314FB9"/>
    <w:rsid w:val="003172EA"/>
    <w:rsid w:val="003175FA"/>
    <w:rsid w:val="00320403"/>
    <w:rsid w:val="003213DF"/>
    <w:rsid w:val="00321CAC"/>
    <w:rsid w:val="00336D40"/>
    <w:rsid w:val="0034720E"/>
    <w:rsid w:val="00352C90"/>
    <w:rsid w:val="00361D68"/>
    <w:rsid w:val="00362B8F"/>
    <w:rsid w:val="003665F4"/>
    <w:rsid w:val="00366F50"/>
    <w:rsid w:val="00367B41"/>
    <w:rsid w:val="00372BEA"/>
    <w:rsid w:val="0038037D"/>
    <w:rsid w:val="003824F0"/>
    <w:rsid w:val="00386E5F"/>
    <w:rsid w:val="00391F10"/>
    <w:rsid w:val="00393C08"/>
    <w:rsid w:val="003960C2"/>
    <w:rsid w:val="003A5F24"/>
    <w:rsid w:val="003A753A"/>
    <w:rsid w:val="003C0DD8"/>
    <w:rsid w:val="003C20A6"/>
    <w:rsid w:val="003C566D"/>
    <w:rsid w:val="003C5DE8"/>
    <w:rsid w:val="003C7D48"/>
    <w:rsid w:val="003D1F8D"/>
    <w:rsid w:val="003D3503"/>
    <w:rsid w:val="003D4094"/>
    <w:rsid w:val="003D42B1"/>
    <w:rsid w:val="003E04B2"/>
    <w:rsid w:val="003E09CD"/>
    <w:rsid w:val="003E5D23"/>
    <w:rsid w:val="003E6109"/>
    <w:rsid w:val="003F0E1C"/>
    <w:rsid w:val="003F3099"/>
    <w:rsid w:val="003F4AEE"/>
    <w:rsid w:val="00403D46"/>
    <w:rsid w:val="004057A5"/>
    <w:rsid w:val="00406CB9"/>
    <w:rsid w:val="0041694E"/>
    <w:rsid w:val="0042351D"/>
    <w:rsid w:val="00427095"/>
    <w:rsid w:val="0043203F"/>
    <w:rsid w:val="004430FB"/>
    <w:rsid w:val="004443DC"/>
    <w:rsid w:val="004451F1"/>
    <w:rsid w:val="00450A47"/>
    <w:rsid w:val="004547A2"/>
    <w:rsid w:val="00455892"/>
    <w:rsid w:val="00460AE9"/>
    <w:rsid w:val="004640AF"/>
    <w:rsid w:val="004707ED"/>
    <w:rsid w:val="00482503"/>
    <w:rsid w:val="00484674"/>
    <w:rsid w:val="00486F26"/>
    <w:rsid w:val="004B5CA4"/>
    <w:rsid w:val="004C08F3"/>
    <w:rsid w:val="004C2F37"/>
    <w:rsid w:val="004D156E"/>
    <w:rsid w:val="004D6167"/>
    <w:rsid w:val="004D6408"/>
    <w:rsid w:val="004D68ED"/>
    <w:rsid w:val="004D6A10"/>
    <w:rsid w:val="004F094D"/>
    <w:rsid w:val="004F0E79"/>
    <w:rsid w:val="004F4A87"/>
    <w:rsid w:val="004F5DAA"/>
    <w:rsid w:val="005100DD"/>
    <w:rsid w:val="00511BC6"/>
    <w:rsid w:val="00522ADB"/>
    <w:rsid w:val="00525350"/>
    <w:rsid w:val="00532B6E"/>
    <w:rsid w:val="00534F7F"/>
    <w:rsid w:val="00536E80"/>
    <w:rsid w:val="00544ED1"/>
    <w:rsid w:val="00546608"/>
    <w:rsid w:val="00546A67"/>
    <w:rsid w:val="00547AE0"/>
    <w:rsid w:val="00552814"/>
    <w:rsid w:val="0055532F"/>
    <w:rsid w:val="00555BEE"/>
    <w:rsid w:val="00556348"/>
    <w:rsid w:val="005577EC"/>
    <w:rsid w:val="00557E29"/>
    <w:rsid w:val="00563544"/>
    <w:rsid w:val="00564E92"/>
    <w:rsid w:val="00566EAE"/>
    <w:rsid w:val="00570AB4"/>
    <w:rsid w:val="00572310"/>
    <w:rsid w:val="0057393A"/>
    <w:rsid w:val="00575D7D"/>
    <w:rsid w:val="00575EA1"/>
    <w:rsid w:val="00577F8C"/>
    <w:rsid w:val="005839AB"/>
    <w:rsid w:val="00584D3A"/>
    <w:rsid w:val="0059009A"/>
    <w:rsid w:val="00592ED6"/>
    <w:rsid w:val="005A56EA"/>
    <w:rsid w:val="005B1B10"/>
    <w:rsid w:val="005B456F"/>
    <w:rsid w:val="005B6897"/>
    <w:rsid w:val="005C05F4"/>
    <w:rsid w:val="005D4ED8"/>
    <w:rsid w:val="005E08D4"/>
    <w:rsid w:val="005E3B50"/>
    <w:rsid w:val="005E5894"/>
    <w:rsid w:val="005E69FE"/>
    <w:rsid w:val="005F0B60"/>
    <w:rsid w:val="005F4AF0"/>
    <w:rsid w:val="00605B80"/>
    <w:rsid w:val="00606260"/>
    <w:rsid w:val="006205AC"/>
    <w:rsid w:val="00634F4E"/>
    <w:rsid w:val="00641BB4"/>
    <w:rsid w:val="00650BF5"/>
    <w:rsid w:val="006555A9"/>
    <w:rsid w:val="00662A5E"/>
    <w:rsid w:val="006716D0"/>
    <w:rsid w:val="00677F4D"/>
    <w:rsid w:val="00680AED"/>
    <w:rsid w:val="00681E39"/>
    <w:rsid w:val="00682DC5"/>
    <w:rsid w:val="00682E87"/>
    <w:rsid w:val="0068700D"/>
    <w:rsid w:val="00693E57"/>
    <w:rsid w:val="00695260"/>
    <w:rsid w:val="006972BC"/>
    <w:rsid w:val="006A093F"/>
    <w:rsid w:val="006A6E08"/>
    <w:rsid w:val="006B5780"/>
    <w:rsid w:val="006C3CB2"/>
    <w:rsid w:val="006C6291"/>
    <w:rsid w:val="006C6642"/>
    <w:rsid w:val="006C6917"/>
    <w:rsid w:val="006D1C03"/>
    <w:rsid w:val="006D3079"/>
    <w:rsid w:val="006D6634"/>
    <w:rsid w:val="006D708B"/>
    <w:rsid w:val="006E0A3B"/>
    <w:rsid w:val="006E16A9"/>
    <w:rsid w:val="006E3A98"/>
    <w:rsid w:val="006F151B"/>
    <w:rsid w:val="006F54F6"/>
    <w:rsid w:val="006F5DD3"/>
    <w:rsid w:val="00701369"/>
    <w:rsid w:val="007028C2"/>
    <w:rsid w:val="00703ECE"/>
    <w:rsid w:val="00707CD1"/>
    <w:rsid w:val="00714D73"/>
    <w:rsid w:val="00716EB4"/>
    <w:rsid w:val="00717944"/>
    <w:rsid w:val="00732AEB"/>
    <w:rsid w:val="00734415"/>
    <w:rsid w:val="00740256"/>
    <w:rsid w:val="0074092E"/>
    <w:rsid w:val="00754DCE"/>
    <w:rsid w:val="00765AB5"/>
    <w:rsid w:val="007819B9"/>
    <w:rsid w:val="0079655C"/>
    <w:rsid w:val="00797E1F"/>
    <w:rsid w:val="007A132D"/>
    <w:rsid w:val="007B14A7"/>
    <w:rsid w:val="007B1509"/>
    <w:rsid w:val="007B306E"/>
    <w:rsid w:val="007B5869"/>
    <w:rsid w:val="007C1B45"/>
    <w:rsid w:val="007C4B11"/>
    <w:rsid w:val="007C650D"/>
    <w:rsid w:val="007D0E74"/>
    <w:rsid w:val="007D7BF1"/>
    <w:rsid w:val="007E138C"/>
    <w:rsid w:val="007E2D48"/>
    <w:rsid w:val="007E3772"/>
    <w:rsid w:val="007F2F9A"/>
    <w:rsid w:val="007F3551"/>
    <w:rsid w:val="00805443"/>
    <w:rsid w:val="00806DC6"/>
    <w:rsid w:val="008204EB"/>
    <w:rsid w:val="0083151E"/>
    <w:rsid w:val="00834133"/>
    <w:rsid w:val="00834822"/>
    <w:rsid w:val="00837688"/>
    <w:rsid w:val="00846A97"/>
    <w:rsid w:val="00847633"/>
    <w:rsid w:val="008476C8"/>
    <w:rsid w:val="008506B5"/>
    <w:rsid w:val="00852D2A"/>
    <w:rsid w:val="00856C34"/>
    <w:rsid w:val="008604D5"/>
    <w:rsid w:val="008618F9"/>
    <w:rsid w:val="0086463F"/>
    <w:rsid w:val="00865B11"/>
    <w:rsid w:val="00866D7E"/>
    <w:rsid w:val="00881F2D"/>
    <w:rsid w:val="0089013C"/>
    <w:rsid w:val="00890427"/>
    <w:rsid w:val="00891A43"/>
    <w:rsid w:val="008979AE"/>
    <w:rsid w:val="008A03C2"/>
    <w:rsid w:val="008A5008"/>
    <w:rsid w:val="008C2825"/>
    <w:rsid w:val="008D06E3"/>
    <w:rsid w:val="008D47B4"/>
    <w:rsid w:val="008F2351"/>
    <w:rsid w:val="008F5D58"/>
    <w:rsid w:val="00905B63"/>
    <w:rsid w:val="009262AB"/>
    <w:rsid w:val="00927ED9"/>
    <w:rsid w:val="009308BB"/>
    <w:rsid w:val="00932223"/>
    <w:rsid w:val="00941EDB"/>
    <w:rsid w:val="009459A6"/>
    <w:rsid w:val="009467EF"/>
    <w:rsid w:val="00947451"/>
    <w:rsid w:val="00953C03"/>
    <w:rsid w:val="009602CF"/>
    <w:rsid w:val="00960876"/>
    <w:rsid w:val="00960C51"/>
    <w:rsid w:val="00967EC8"/>
    <w:rsid w:val="009710C9"/>
    <w:rsid w:val="00981422"/>
    <w:rsid w:val="00983FF3"/>
    <w:rsid w:val="0098532C"/>
    <w:rsid w:val="0098656E"/>
    <w:rsid w:val="00995E68"/>
    <w:rsid w:val="009B7063"/>
    <w:rsid w:val="009C1C6D"/>
    <w:rsid w:val="009D1FA7"/>
    <w:rsid w:val="00A07AEE"/>
    <w:rsid w:val="00A10054"/>
    <w:rsid w:val="00A14B1A"/>
    <w:rsid w:val="00A20F44"/>
    <w:rsid w:val="00A2471A"/>
    <w:rsid w:val="00A52605"/>
    <w:rsid w:val="00A6243F"/>
    <w:rsid w:val="00A65409"/>
    <w:rsid w:val="00A678E2"/>
    <w:rsid w:val="00A67E7C"/>
    <w:rsid w:val="00A733F1"/>
    <w:rsid w:val="00A75A3F"/>
    <w:rsid w:val="00A762FD"/>
    <w:rsid w:val="00A80C6B"/>
    <w:rsid w:val="00A830F8"/>
    <w:rsid w:val="00A84BA4"/>
    <w:rsid w:val="00A871A5"/>
    <w:rsid w:val="00A9104E"/>
    <w:rsid w:val="00A9722C"/>
    <w:rsid w:val="00AA56B8"/>
    <w:rsid w:val="00AB519A"/>
    <w:rsid w:val="00AB51F3"/>
    <w:rsid w:val="00AB59DE"/>
    <w:rsid w:val="00AB6F1B"/>
    <w:rsid w:val="00AC717F"/>
    <w:rsid w:val="00AD155A"/>
    <w:rsid w:val="00AD1F8E"/>
    <w:rsid w:val="00AD338D"/>
    <w:rsid w:val="00AD5048"/>
    <w:rsid w:val="00AE03C2"/>
    <w:rsid w:val="00AE638A"/>
    <w:rsid w:val="00AF0D37"/>
    <w:rsid w:val="00AF34D9"/>
    <w:rsid w:val="00B0369C"/>
    <w:rsid w:val="00B22BDC"/>
    <w:rsid w:val="00B256D0"/>
    <w:rsid w:val="00B40FC6"/>
    <w:rsid w:val="00B66074"/>
    <w:rsid w:val="00B67E49"/>
    <w:rsid w:val="00B73DD7"/>
    <w:rsid w:val="00B85B5A"/>
    <w:rsid w:val="00B86C8E"/>
    <w:rsid w:val="00B92873"/>
    <w:rsid w:val="00B93137"/>
    <w:rsid w:val="00B94E80"/>
    <w:rsid w:val="00B9688A"/>
    <w:rsid w:val="00B97DB8"/>
    <w:rsid w:val="00BA0943"/>
    <w:rsid w:val="00BA0E54"/>
    <w:rsid w:val="00BA5563"/>
    <w:rsid w:val="00BB1E17"/>
    <w:rsid w:val="00BC11C4"/>
    <w:rsid w:val="00BC35AD"/>
    <w:rsid w:val="00BD7088"/>
    <w:rsid w:val="00BE157D"/>
    <w:rsid w:val="00BE46EC"/>
    <w:rsid w:val="00BE57FE"/>
    <w:rsid w:val="00BF280D"/>
    <w:rsid w:val="00C06FED"/>
    <w:rsid w:val="00C13D45"/>
    <w:rsid w:val="00C14627"/>
    <w:rsid w:val="00C152F6"/>
    <w:rsid w:val="00C235E5"/>
    <w:rsid w:val="00C23D77"/>
    <w:rsid w:val="00C30C2F"/>
    <w:rsid w:val="00C365FC"/>
    <w:rsid w:val="00C37153"/>
    <w:rsid w:val="00C42453"/>
    <w:rsid w:val="00C426CE"/>
    <w:rsid w:val="00C5052D"/>
    <w:rsid w:val="00C50C2A"/>
    <w:rsid w:val="00C569C4"/>
    <w:rsid w:val="00C63E0C"/>
    <w:rsid w:val="00C64BE6"/>
    <w:rsid w:val="00C65F95"/>
    <w:rsid w:val="00C74B14"/>
    <w:rsid w:val="00C75FF9"/>
    <w:rsid w:val="00C808CF"/>
    <w:rsid w:val="00C81306"/>
    <w:rsid w:val="00C84631"/>
    <w:rsid w:val="00C946E0"/>
    <w:rsid w:val="00C9545F"/>
    <w:rsid w:val="00C95CEA"/>
    <w:rsid w:val="00CA70C2"/>
    <w:rsid w:val="00CB0DF1"/>
    <w:rsid w:val="00CD2D73"/>
    <w:rsid w:val="00CD4926"/>
    <w:rsid w:val="00CD7BF2"/>
    <w:rsid w:val="00CE6E3C"/>
    <w:rsid w:val="00CF46DF"/>
    <w:rsid w:val="00CF5456"/>
    <w:rsid w:val="00CF6209"/>
    <w:rsid w:val="00D051A5"/>
    <w:rsid w:val="00D05CEB"/>
    <w:rsid w:val="00D144F3"/>
    <w:rsid w:val="00D1481B"/>
    <w:rsid w:val="00D1609C"/>
    <w:rsid w:val="00D175F3"/>
    <w:rsid w:val="00D23D36"/>
    <w:rsid w:val="00D272E8"/>
    <w:rsid w:val="00D27D3F"/>
    <w:rsid w:val="00D3343A"/>
    <w:rsid w:val="00D35410"/>
    <w:rsid w:val="00D357AE"/>
    <w:rsid w:val="00D404B8"/>
    <w:rsid w:val="00D51886"/>
    <w:rsid w:val="00D51F8C"/>
    <w:rsid w:val="00D5499B"/>
    <w:rsid w:val="00D56138"/>
    <w:rsid w:val="00D651F2"/>
    <w:rsid w:val="00D7520D"/>
    <w:rsid w:val="00D80697"/>
    <w:rsid w:val="00D9464A"/>
    <w:rsid w:val="00D955DB"/>
    <w:rsid w:val="00DA2CB1"/>
    <w:rsid w:val="00DB6408"/>
    <w:rsid w:val="00DC00E3"/>
    <w:rsid w:val="00DC26EB"/>
    <w:rsid w:val="00DC47A0"/>
    <w:rsid w:val="00DC5F92"/>
    <w:rsid w:val="00DD1555"/>
    <w:rsid w:val="00DF534F"/>
    <w:rsid w:val="00E00B07"/>
    <w:rsid w:val="00E01727"/>
    <w:rsid w:val="00E03D38"/>
    <w:rsid w:val="00E1423C"/>
    <w:rsid w:val="00E15357"/>
    <w:rsid w:val="00E215AD"/>
    <w:rsid w:val="00E24A9B"/>
    <w:rsid w:val="00E26DBC"/>
    <w:rsid w:val="00E27A0B"/>
    <w:rsid w:val="00E350CC"/>
    <w:rsid w:val="00E42535"/>
    <w:rsid w:val="00E42929"/>
    <w:rsid w:val="00E43A42"/>
    <w:rsid w:val="00E459AB"/>
    <w:rsid w:val="00E46EFC"/>
    <w:rsid w:val="00E47A46"/>
    <w:rsid w:val="00E54F08"/>
    <w:rsid w:val="00E64DC1"/>
    <w:rsid w:val="00E66FC7"/>
    <w:rsid w:val="00E90D81"/>
    <w:rsid w:val="00E94444"/>
    <w:rsid w:val="00E97921"/>
    <w:rsid w:val="00EA04B1"/>
    <w:rsid w:val="00EA50F5"/>
    <w:rsid w:val="00EB2436"/>
    <w:rsid w:val="00EB2E6F"/>
    <w:rsid w:val="00EB4CB5"/>
    <w:rsid w:val="00EC0E75"/>
    <w:rsid w:val="00ED0238"/>
    <w:rsid w:val="00ED0960"/>
    <w:rsid w:val="00ED50F5"/>
    <w:rsid w:val="00EE1C9C"/>
    <w:rsid w:val="00EE2013"/>
    <w:rsid w:val="00EE3859"/>
    <w:rsid w:val="00EF6602"/>
    <w:rsid w:val="00F01D00"/>
    <w:rsid w:val="00F13DBB"/>
    <w:rsid w:val="00F234CF"/>
    <w:rsid w:val="00F24647"/>
    <w:rsid w:val="00F26B3F"/>
    <w:rsid w:val="00F30CED"/>
    <w:rsid w:val="00F34CB8"/>
    <w:rsid w:val="00F408C4"/>
    <w:rsid w:val="00F41CEC"/>
    <w:rsid w:val="00F43693"/>
    <w:rsid w:val="00F4748B"/>
    <w:rsid w:val="00F50600"/>
    <w:rsid w:val="00F56DC7"/>
    <w:rsid w:val="00F604C4"/>
    <w:rsid w:val="00F60C31"/>
    <w:rsid w:val="00F62D3F"/>
    <w:rsid w:val="00F70CFD"/>
    <w:rsid w:val="00F8355C"/>
    <w:rsid w:val="00F837DA"/>
    <w:rsid w:val="00F84199"/>
    <w:rsid w:val="00F87D8D"/>
    <w:rsid w:val="00F905B7"/>
    <w:rsid w:val="00F90CA2"/>
    <w:rsid w:val="00F91684"/>
    <w:rsid w:val="00F93476"/>
    <w:rsid w:val="00F96820"/>
    <w:rsid w:val="00F970C1"/>
    <w:rsid w:val="00F9763A"/>
    <w:rsid w:val="00FA2A8B"/>
    <w:rsid w:val="00FB1AE9"/>
    <w:rsid w:val="00FC6959"/>
    <w:rsid w:val="00FD0F8C"/>
    <w:rsid w:val="00FD107D"/>
    <w:rsid w:val="00FD3738"/>
    <w:rsid w:val="00FD7599"/>
    <w:rsid w:val="00FF2A19"/>
    <w:rsid w:val="00FF7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E80"/>
  </w:style>
  <w:style w:type="paragraph" w:styleId="1">
    <w:name w:val="heading 1"/>
    <w:basedOn w:val="a"/>
    <w:next w:val="a"/>
    <w:link w:val="10"/>
    <w:uiPriority w:val="9"/>
    <w:qFormat/>
    <w:rsid w:val="007E2D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955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C1B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7C1B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2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E2D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E2D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7E2D48"/>
    <w:pPr>
      <w:outlineLvl w:val="9"/>
    </w:pPr>
  </w:style>
  <w:style w:type="paragraph" w:styleId="a6">
    <w:name w:val="Balloon Text"/>
    <w:basedOn w:val="a"/>
    <w:link w:val="a7"/>
    <w:uiPriority w:val="99"/>
    <w:semiHidden/>
    <w:unhideWhenUsed/>
    <w:rsid w:val="007E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D4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E2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2D48"/>
  </w:style>
  <w:style w:type="paragraph" w:styleId="aa">
    <w:name w:val="footer"/>
    <w:basedOn w:val="a"/>
    <w:link w:val="ab"/>
    <w:uiPriority w:val="99"/>
    <w:unhideWhenUsed/>
    <w:rsid w:val="007E2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2D48"/>
  </w:style>
  <w:style w:type="character" w:styleId="ac">
    <w:name w:val="Hyperlink"/>
    <w:basedOn w:val="a0"/>
    <w:uiPriority w:val="99"/>
    <w:unhideWhenUsed/>
    <w:rsid w:val="00F9682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C235E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C1B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C1B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7C1B4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955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basedOn w:val="a"/>
    <w:rsid w:val="00590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uiPriority w:val="1"/>
    <w:qFormat/>
    <w:rsid w:val="00F34CB8"/>
    <w:pPr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F34CB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34CB8"/>
    <w:pPr>
      <w:spacing w:after="100"/>
      <w:ind w:left="220"/>
    </w:pPr>
  </w:style>
  <w:style w:type="paragraph" w:customStyle="1" w:styleId="c0">
    <w:name w:val="c0"/>
    <w:basedOn w:val="a"/>
    <w:rsid w:val="00930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308BB"/>
  </w:style>
  <w:style w:type="paragraph" w:styleId="af0">
    <w:name w:val="Subtitle"/>
    <w:basedOn w:val="a"/>
    <w:next w:val="a"/>
    <w:link w:val="af1"/>
    <w:uiPriority w:val="11"/>
    <w:qFormat/>
    <w:rsid w:val="00732A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732A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pple-converted-space">
    <w:name w:val="apple-converted-space"/>
    <w:basedOn w:val="a0"/>
    <w:rsid w:val="00391F10"/>
  </w:style>
  <w:style w:type="table" w:customStyle="1" w:styleId="12">
    <w:name w:val="Сетка таблицы1"/>
    <w:basedOn w:val="a1"/>
    <w:next w:val="a4"/>
    <w:uiPriority w:val="59"/>
    <w:rsid w:val="00F474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4"/>
    <w:uiPriority w:val="59"/>
    <w:rsid w:val="00F474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4"/>
    <w:uiPriority w:val="59"/>
    <w:rsid w:val="00F474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Document Map"/>
    <w:basedOn w:val="a"/>
    <w:link w:val="af3"/>
    <w:uiPriority w:val="99"/>
    <w:semiHidden/>
    <w:unhideWhenUsed/>
    <w:rsid w:val="007B1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7B14A7"/>
    <w:rPr>
      <w:rFonts w:ascii="Tahoma" w:hAnsi="Tahoma" w:cs="Tahoma"/>
      <w:sz w:val="16"/>
      <w:szCs w:val="16"/>
    </w:rPr>
  </w:style>
  <w:style w:type="table" w:customStyle="1" w:styleId="41">
    <w:name w:val="Сетка таблицы4"/>
    <w:basedOn w:val="a1"/>
    <w:next w:val="a4"/>
    <w:uiPriority w:val="59"/>
    <w:rsid w:val="00EA50F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2D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955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C1B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7C1B4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2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E2D4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7E2D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TOC Heading"/>
    <w:basedOn w:val="1"/>
    <w:next w:val="a"/>
    <w:uiPriority w:val="39"/>
    <w:unhideWhenUsed/>
    <w:qFormat/>
    <w:rsid w:val="007E2D48"/>
    <w:pPr>
      <w:outlineLvl w:val="9"/>
    </w:pPr>
  </w:style>
  <w:style w:type="paragraph" w:styleId="a6">
    <w:name w:val="Balloon Text"/>
    <w:basedOn w:val="a"/>
    <w:link w:val="a7"/>
    <w:uiPriority w:val="99"/>
    <w:semiHidden/>
    <w:unhideWhenUsed/>
    <w:rsid w:val="007E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D4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E2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E2D48"/>
  </w:style>
  <w:style w:type="paragraph" w:styleId="aa">
    <w:name w:val="footer"/>
    <w:basedOn w:val="a"/>
    <w:link w:val="ab"/>
    <w:uiPriority w:val="99"/>
    <w:unhideWhenUsed/>
    <w:rsid w:val="007E2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E2D48"/>
  </w:style>
  <w:style w:type="character" w:styleId="ac">
    <w:name w:val="Hyperlink"/>
    <w:basedOn w:val="a0"/>
    <w:uiPriority w:val="99"/>
    <w:unhideWhenUsed/>
    <w:rsid w:val="00F9682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C235E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C1B4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C1B4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7C1B4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955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basedOn w:val="a"/>
    <w:rsid w:val="00590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uiPriority w:val="1"/>
    <w:qFormat/>
    <w:rsid w:val="00F34CB8"/>
    <w:pPr>
      <w:spacing w:after="0" w:line="240" w:lineRule="auto"/>
    </w:pPr>
  </w:style>
  <w:style w:type="paragraph" w:styleId="11">
    <w:name w:val="toc 1"/>
    <w:basedOn w:val="a"/>
    <w:next w:val="a"/>
    <w:autoRedefine/>
    <w:uiPriority w:val="39"/>
    <w:unhideWhenUsed/>
    <w:rsid w:val="00F34CB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34CB8"/>
    <w:pPr>
      <w:spacing w:after="100"/>
      <w:ind w:left="220"/>
    </w:pPr>
  </w:style>
  <w:style w:type="paragraph" w:customStyle="1" w:styleId="c0">
    <w:name w:val="c0"/>
    <w:basedOn w:val="a"/>
    <w:rsid w:val="00930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308BB"/>
  </w:style>
  <w:style w:type="paragraph" w:styleId="af0">
    <w:name w:val="Subtitle"/>
    <w:basedOn w:val="a"/>
    <w:next w:val="a"/>
    <w:link w:val="af1"/>
    <w:uiPriority w:val="11"/>
    <w:qFormat/>
    <w:rsid w:val="00732A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732A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pple-converted-space">
    <w:name w:val="apple-converted-space"/>
    <w:basedOn w:val="a0"/>
    <w:rsid w:val="00391F10"/>
  </w:style>
  <w:style w:type="table" w:customStyle="1" w:styleId="12">
    <w:name w:val="Сетка таблицы1"/>
    <w:basedOn w:val="a1"/>
    <w:next w:val="a4"/>
    <w:uiPriority w:val="59"/>
    <w:rsid w:val="00F474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2">
    <w:name w:val="Сетка таблицы2"/>
    <w:basedOn w:val="a1"/>
    <w:next w:val="a4"/>
    <w:uiPriority w:val="59"/>
    <w:rsid w:val="00F474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1">
    <w:name w:val="Сетка таблицы3"/>
    <w:basedOn w:val="a1"/>
    <w:next w:val="a4"/>
    <w:uiPriority w:val="59"/>
    <w:rsid w:val="00F474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2">
    <w:name w:val="Document Map"/>
    <w:basedOn w:val="a"/>
    <w:link w:val="af3"/>
    <w:uiPriority w:val="99"/>
    <w:semiHidden/>
    <w:unhideWhenUsed/>
    <w:rsid w:val="007B1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7B14A7"/>
    <w:rPr>
      <w:rFonts w:ascii="Tahoma" w:hAnsi="Tahoma" w:cs="Tahoma"/>
      <w:sz w:val="16"/>
      <w:szCs w:val="16"/>
    </w:rPr>
  </w:style>
  <w:style w:type="table" w:customStyle="1" w:styleId="41">
    <w:name w:val="Сетка таблицы4"/>
    <w:basedOn w:val="a1"/>
    <w:next w:val="a4"/>
    <w:uiPriority w:val="59"/>
    <w:rsid w:val="00EA50F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chart" Target="charts/chart1.xml"/><Relationship Id="rId47" Type="http://schemas.openxmlformats.org/officeDocument/2006/relationships/chart" Target="charts/chart6.xm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chart" Target="charts/chart4.xml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2.xml"/><Relationship Id="rId10" Type="http://schemas.openxmlformats.org/officeDocument/2006/relationships/hyperlink" Target="http://www.imperiabisera.ru/raskraski-istoriya.html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chart" Target="charts/chart3.xml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chart" Target="charts/chart2.xml"/><Relationship Id="rId48" Type="http://schemas.openxmlformats.org/officeDocument/2006/relationships/header" Target="header1.xml"/><Relationship Id="rId56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Уровень качества знаний после применения раскрасок </a:t>
            </a:r>
          </a:p>
          <a:p>
            <a:pPr>
              <a:defRPr/>
            </a:pPr>
            <a:r>
              <a:rPr lang="ru-RU"/>
              <a:t>(6 класс)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Тема 1. 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cat>
            <c:strRef>
              <c:f>Лист1!$A$2:$A$11</c:f>
              <c:strCache>
                <c:ptCount val="10"/>
                <c:pt idx="0">
                  <c:v>Ученик 1 (ж)</c:v>
                </c:pt>
                <c:pt idx="1">
                  <c:v>Ученик 2 (ж)</c:v>
                </c:pt>
                <c:pt idx="2">
                  <c:v>Ученик 5 (м)</c:v>
                </c:pt>
                <c:pt idx="3">
                  <c:v>Ученик 8 (м)</c:v>
                </c:pt>
                <c:pt idx="4">
                  <c:v>Ученик 9 (ж)</c:v>
                </c:pt>
                <c:pt idx="5">
                  <c:v>Ученик 11 (ж)</c:v>
                </c:pt>
                <c:pt idx="6">
                  <c:v>Ученик 15 (м)</c:v>
                </c:pt>
                <c:pt idx="7">
                  <c:v>Ученик 17 (ж)</c:v>
                </c:pt>
                <c:pt idx="8">
                  <c:v>Ученик 24 (м)</c:v>
                </c:pt>
                <c:pt idx="9">
                  <c:v>Ученик 28 (м)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AC-439F-8ABA-877BB64FEA9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Тема 2.</c:v>
                </c:pt>
              </c:strCache>
            </c:strRef>
          </c:tx>
          <c:spPr>
            <a:solidFill>
              <a:srgbClr val="FFCCFF"/>
            </a:solidFill>
          </c:spPr>
          <c:cat>
            <c:strRef>
              <c:f>Лист1!$A$2:$A$11</c:f>
              <c:strCache>
                <c:ptCount val="10"/>
                <c:pt idx="0">
                  <c:v>Ученик 1 (ж)</c:v>
                </c:pt>
                <c:pt idx="1">
                  <c:v>Ученик 2 (ж)</c:v>
                </c:pt>
                <c:pt idx="2">
                  <c:v>Ученик 5 (м)</c:v>
                </c:pt>
                <c:pt idx="3">
                  <c:v>Ученик 8 (м)</c:v>
                </c:pt>
                <c:pt idx="4">
                  <c:v>Ученик 9 (ж)</c:v>
                </c:pt>
                <c:pt idx="5">
                  <c:v>Ученик 11 (ж)</c:v>
                </c:pt>
                <c:pt idx="6">
                  <c:v>Ученик 15 (м)</c:v>
                </c:pt>
                <c:pt idx="7">
                  <c:v>Ученик 17 (ж)</c:v>
                </c:pt>
                <c:pt idx="8">
                  <c:v>Ученик 24 (м)</c:v>
                </c:pt>
                <c:pt idx="9">
                  <c:v>Ученик 28 (м)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1AC-439F-8ABA-877BB64FEA9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Тема 3. </c:v>
                </c:pt>
              </c:strCache>
            </c:strRef>
          </c:tx>
          <c:spPr>
            <a:solidFill>
              <a:srgbClr val="99FFCC"/>
            </a:solidFill>
          </c:spPr>
          <c:cat>
            <c:strRef>
              <c:f>Лист1!$A$2:$A$11</c:f>
              <c:strCache>
                <c:ptCount val="10"/>
                <c:pt idx="0">
                  <c:v>Ученик 1 (ж)</c:v>
                </c:pt>
                <c:pt idx="1">
                  <c:v>Ученик 2 (ж)</c:v>
                </c:pt>
                <c:pt idx="2">
                  <c:v>Ученик 5 (м)</c:v>
                </c:pt>
                <c:pt idx="3">
                  <c:v>Ученик 8 (м)</c:v>
                </c:pt>
                <c:pt idx="4">
                  <c:v>Ученик 9 (ж)</c:v>
                </c:pt>
                <c:pt idx="5">
                  <c:v>Ученик 11 (ж)</c:v>
                </c:pt>
                <c:pt idx="6">
                  <c:v>Ученик 15 (м)</c:v>
                </c:pt>
                <c:pt idx="7">
                  <c:v>Ученик 17 (ж)</c:v>
                </c:pt>
                <c:pt idx="8">
                  <c:v>Ученик 24 (м)</c:v>
                </c:pt>
                <c:pt idx="9">
                  <c:v>Ученик 28 (м)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  <c:pt idx="9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1AC-439F-8ABA-877BB64FEA9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Тема 4.</c:v>
                </c:pt>
              </c:strCache>
            </c:strRef>
          </c:tx>
          <c:spPr>
            <a:solidFill>
              <a:srgbClr val="9D1393"/>
            </a:solidFill>
          </c:spPr>
          <c:cat>
            <c:strRef>
              <c:f>Лист1!$A$2:$A$11</c:f>
              <c:strCache>
                <c:ptCount val="10"/>
                <c:pt idx="0">
                  <c:v>Ученик 1 (ж)</c:v>
                </c:pt>
                <c:pt idx="1">
                  <c:v>Ученик 2 (ж)</c:v>
                </c:pt>
                <c:pt idx="2">
                  <c:v>Ученик 5 (м)</c:v>
                </c:pt>
                <c:pt idx="3">
                  <c:v>Ученик 8 (м)</c:v>
                </c:pt>
                <c:pt idx="4">
                  <c:v>Ученик 9 (ж)</c:v>
                </c:pt>
                <c:pt idx="5">
                  <c:v>Ученик 11 (ж)</c:v>
                </c:pt>
                <c:pt idx="6">
                  <c:v>Ученик 15 (м)</c:v>
                </c:pt>
                <c:pt idx="7">
                  <c:v>Ученик 17 (ж)</c:v>
                </c:pt>
                <c:pt idx="8">
                  <c:v>Ученик 24 (м)</c:v>
                </c:pt>
                <c:pt idx="9">
                  <c:v>Ученик 28 (м)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4</c:v>
                </c:pt>
                <c:pt idx="6">
                  <c:v>4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1AC-439F-8ABA-877BB64FEA9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Тема 5.</c:v>
                </c:pt>
              </c:strCache>
            </c:strRef>
          </c:tx>
          <c:spPr>
            <a:solidFill>
              <a:srgbClr val="0066FF"/>
            </a:solidFill>
          </c:spPr>
          <c:cat>
            <c:strRef>
              <c:f>Лист1!$A$2:$A$11</c:f>
              <c:strCache>
                <c:ptCount val="10"/>
                <c:pt idx="0">
                  <c:v>Ученик 1 (ж)</c:v>
                </c:pt>
                <c:pt idx="1">
                  <c:v>Ученик 2 (ж)</c:v>
                </c:pt>
                <c:pt idx="2">
                  <c:v>Ученик 5 (м)</c:v>
                </c:pt>
                <c:pt idx="3">
                  <c:v>Ученик 8 (м)</c:v>
                </c:pt>
                <c:pt idx="4">
                  <c:v>Ученик 9 (ж)</c:v>
                </c:pt>
                <c:pt idx="5">
                  <c:v>Ученик 11 (ж)</c:v>
                </c:pt>
                <c:pt idx="6">
                  <c:v>Ученик 15 (м)</c:v>
                </c:pt>
                <c:pt idx="7">
                  <c:v>Ученик 17 (ж)</c:v>
                </c:pt>
                <c:pt idx="8">
                  <c:v>Ученик 24 (м)</c:v>
                </c:pt>
                <c:pt idx="9">
                  <c:v>Ученик 28 (м)</c:v>
                </c:pt>
              </c:strCache>
            </c:str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2</c:v>
                </c:pt>
                <c:pt idx="4">
                  <c:v>4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1AC-439F-8ABA-877BB64FEA9E}"/>
            </c:ext>
          </c:extLst>
        </c:ser>
        <c:dLbls/>
        <c:axId val="70662400"/>
        <c:axId val="70684672"/>
      </c:barChart>
      <c:catAx>
        <c:axId val="70662400"/>
        <c:scaling>
          <c:orientation val="minMax"/>
        </c:scaling>
        <c:axPos val="b"/>
        <c:numFmt formatCode="General" sourceLinked="0"/>
        <c:majorTickMark val="none"/>
        <c:tickLblPos val="nextTo"/>
        <c:crossAx val="70684672"/>
        <c:crosses val="autoZero"/>
        <c:auto val="1"/>
        <c:lblAlgn val="ctr"/>
        <c:lblOffset val="100"/>
      </c:catAx>
      <c:valAx>
        <c:axId val="7068467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7066240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 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Уровень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качества знаний после применения раскрасок </a:t>
            </a:r>
          </a:p>
          <a:p>
            <a:pPr>
              <a:defRPr sz="1400"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(7 класс)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Тема 1. 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cat>
            <c:strRef>
              <c:f>Лист1!$A$2:$A$11</c:f>
              <c:strCache>
                <c:ptCount val="10"/>
                <c:pt idx="0">
                  <c:v>Ученик 1 (м)</c:v>
                </c:pt>
                <c:pt idx="1">
                  <c:v>Ученик 2 (ж)</c:v>
                </c:pt>
                <c:pt idx="2">
                  <c:v>Ученик 4 (ж)</c:v>
                </c:pt>
                <c:pt idx="3">
                  <c:v>Ученик 8 (м)</c:v>
                </c:pt>
                <c:pt idx="4">
                  <c:v>Ученик 12 (м)</c:v>
                </c:pt>
                <c:pt idx="5">
                  <c:v>Ученик 15 (м)</c:v>
                </c:pt>
                <c:pt idx="6">
                  <c:v>Ученик 21 (ж)</c:v>
                </c:pt>
                <c:pt idx="7">
                  <c:v>Ученик 24 (м)</c:v>
                </c:pt>
                <c:pt idx="8">
                  <c:v>Ученик 25 (ж)</c:v>
                </c:pt>
                <c:pt idx="9">
                  <c:v>Ученик 28 (ж)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4</c:v>
                </c:pt>
                <c:pt idx="8">
                  <c:v>3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1A-48E9-A11A-D32966DB14C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Тема 2.</c:v>
                </c:pt>
              </c:strCache>
            </c:strRef>
          </c:tx>
          <c:spPr>
            <a:solidFill>
              <a:srgbClr val="FF99FF"/>
            </a:solidFill>
          </c:spPr>
          <c:cat>
            <c:strRef>
              <c:f>Лист1!$A$2:$A$11</c:f>
              <c:strCache>
                <c:ptCount val="10"/>
                <c:pt idx="0">
                  <c:v>Ученик 1 (м)</c:v>
                </c:pt>
                <c:pt idx="1">
                  <c:v>Ученик 2 (ж)</c:v>
                </c:pt>
                <c:pt idx="2">
                  <c:v>Ученик 4 (ж)</c:v>
                </c:pt>
                <c:pt idx="3">
                  <c:v>Ученик 8 (м)</c:v>
                </c:pt>
                <c:pt idx="4">
                  <c:v>Ученик 12 (м)</c:v>
                </c:pt>
                <c:pt idx="5">
                  <c:v>Ученик 15 (м)</c:v>
                </c:pt>
                <c:pt idx="6">
                  <c:v>Ученик 21 (ж)</c:v>
                </c:pt>
                <c:pt idx="7">
                  <c:v>Ученик 24 (м)</c:v>
                </c:pt>
                <c:pt idx="8">
                  <c:v>Ученик 25 (ж)</c:v>
                </c:pt>
                <c:pt idx="9">
                  <c:v>Ученик 28 (ж)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5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  <c:pt idx="7">
                  <c:v>4</c:v>
                </c:pt>
                <c:pt idx="8">
                  <c:v>4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61A-48E9-A11A-D32966DB14C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Тема 3. </c:v>
                </c:pt>
              </c:strCache>
            </c:strRef>
          </c:tx>
          <c:spPr>
            <a:solidFill>
              <a:srgbClr val="86EC92"/>
            </a:solidFill>
          </c:spPr>
          <c:cat>
            <c:strRef>
              <c:f>Лист1!$A$2:$A$11</c:f>
              <c:strCache>
                <c:ptCount val="10"/>
                <c:pt idx="0">
                  <c:v>Ученик 1 (м)</c:v>
                </c:pt>
                <c:pt idx="1">
                  <c:v>Ученик 2 (ж)</c:v>
                </c:pt>
                <c:pt idx="2">
                  <c:v>Ученик 4 (ж)</c:v>
                </c:pt>
                <c:pt idx="3">
                  <c:v>Ученик 8 (м)</c:v>
                </c:pt>
                <c:pt idx="4">
                  <c:v>Ученик 12 (м)</c:v>
                </c:pt>
                <c:pt idx="5">
                  <c:v>Ученик 15 (м)</c:v>
                </c:pt>
                <c:pt idx="6">
                  <c:v>Ученик 21 (ж)</c:v>
                </c:pt>
                <c:pt idx="7">
                  <c:v>Ученик 24 (м)</c:v>
                </c:pt>
                <c:pt idx="8">
                  <c:v>Ученик 25 (ж)</c:v>
                </c:pt>
                <c:pt idx="9">
                  <c:v>Ученик 28 (ж)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61A-48E9-A11A-D32966DB14C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Тема 4.</c:v>
                </c:pt>
              </c:strCache>
            </c:strRef>
          </c:tx>
          <c:spPr>
            <a:solidFill>
              <a:srgbClr val="800080"/>
            </a:solidFill>
          </c:spPr>
          <c:dPt>
            <c:idx val="3"/>
            <c:spPr>
              <a:solidFill>
                <a:srgbClr val="800080"/>
              </a:solid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61A-48E9-A11A-D32966DB14CD}"/>
              </c:ext>
            </c:extLst>
          </c:dPt>
          <c:cat>
            <c:strRef>
              <c:f>Лист1!$A$2:$A$11</c:f>
              <c:strCache>
                <c:ptCount val="10"/>
                <c:pt idx="0">
                  <c:v>Ученик 1 (м)</c:v>
                </c:pt>
                <c:pt idx="1">
                  <c:v>Ученик 2 (ж)</c:v>
                </c:pt>
                <c:pt idx="2">
                  <c:v>Ученик 4 (ж)</c:v>
                </c:pt>
                <c:pt idx="3">
                  <c:v>Ученик 8 (м)</c:v>
                </c:pt>
                <c:pt idx="4">
                  <c:v>Ученик 12 (м)</c:v>
                </c:pt>
                <c:pt idx="5">
                  <c:v>Ученик 15 (м)</c:v>
                </c:pt>
                <c:pt idx="6">
                  <c:v>Ученик 21 (ж)</c:v>
                </c:pt>
                <c:pt idx="7">
                  <c:v>Ученик 24 (м)</c:v>
                </c:pt>
                <c:pt idx="8">
                  <c:v>Ученик 25 (ж)</c:v>
                </c:pt>
                <c:pt idx="9">
                  <c:v>Ученик 28 (ж)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3</c:v>
                </c:pt>
                <c:pt idx="6">
                  <c:v>2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F61A-48E9-A11A-D32966DB14CD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Тема 5.</c:v>
                </c:pt>
              </c:strCache>
            </c:strRef>
          </c:tx>
          <c:spPr>
            <a:solidFill>
              <a:srgbClr val="0066FF"/>
            </a:solidFill>
          </c:spPr>
          <c:cat>
            <c:strRef>
              <c:f>Лист1!$A$2:$A$11</c:f>
              <c:strCache>
                <c:ptCount val="10"/>
                <c:pt idx="0">
                  <c:v>Ученик 1 (м)</c:v>
                </c:pt>
                <c:pt idx="1">
                  <c:v>Ученик 2 (ж)</c:v>
                </c:pt>
                <c:pt idx="2">
                  <c:v>Ученик 4 (ж)</c:v>
                </c:pt>
                <c:pt idx="3">
                  <c:v>Ученик 8 (м)</c:v>
                </c:pt>
                <c:pt idx="4">
                  <c:v>Ученик 12 (м)</c:v>
                </c:pt>
                <c:pt idx="5">
                  <c:v>Ученик 15 (м)</c:v>
                </c:pt>
                <c:pt idx="6">
                  <c:v>Ученик 21 (ж)</c:v>
                </c:pt>
                <c:pt idx="7">
                  <c:v>Ученик 24 (м)</c:v>
                </c:pt>
                <c:pt idx="8">
                  <c:v>Ученик 25 (ж)</c:v>
                </c:pt>
                <c:pt idx="9">
                  <c:v>Ученик 28 (ж)</c:v>
                </c:pt>
              </c:strCache>
            </c:str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4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4</c:v>
                </c:pt>
                <c:pt idx="6">
                  <c:v>3</c:v>
                </c:pt>
                <c:pt idx="7">
                  <c:v>4</c:v>
                </c:pt>
                <c:pt idx="8">
                  <c:v>3</c:v>
                </c:pt>
                <c:pt idx="9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F61A-48E9-A11A-D32966DB14CD}"/>
            </c:ext>
          </c:extLst>
        </c:ser>
        <c:dLbls/>
        <c:axId val="56550528"/>
        <c:axId val="56552064"/>
      </c:barChart>
      <c:catAx>
        <c:axId val="56550528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6552064"/>
        <c:crosses val="autoZero"/>
        <c:auto val="1"/>
        <c:lblAlgn val="ctr"/>
        <c:lblOffset val="100"/>
      </c:catAx>
      <c:valAx>
        <c:axId val="5655206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655052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 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Уровень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качества знаний после применения раскрасок 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(8класс)</a:t>
            </a:r>
          </a:p>
        </c:rich>
      </c:tx>
      <c:layout>
        <c:manualLayout>
          <c:xMode val="edge"/>
          <c:yMode val="edge"/>
          <c:x val="0.16797890003629601"/>
          <c:y val="3.3114952342571433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Тема 1. 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2">
                  <a:lumMod val="40000"/>
                  <a:lumOff val="60000"/>
                </a:schemeClr>
              </a:solidFill>
            </a:ln>
          </c:spPr>
          <c:cat>
            <c:strRef>
              <c:f>Лист1!$A$2:$A$11</c:f>
              <c:strCache>
                <c:ptCount val="10"/>
                <c:pt idx="0">
                  <c:v>Ученик 3 (м)</c:v>
                </c:pt>
                <c:pt idx="1">
                  <c:v>Ученик 5 (ж)</c:v>
                </c:pt>
                <c:pt idx="2">
                  <c:v>Ученик 8 (м)</c:v>
                </c:pt>
                <c:pt idx="3">
                  <c:v>Ученик 10 (ж)</c:v>
                </c:pt>
                <c:pt idx="4">
                  <c:v>Ученик 15 (ж)</c:v>
                </c:pt>
                <c:pt idx="5">
                  <c:v>Ученик 16 (ж)</c:v>
                </c:pt>
                <c:pt idx="6">
                  <c:v>Ученик 17 (м)</c:v>
                </c:pt>
                <c:pt idx="7">
                  <c:v>Ученик 21 (ж)</c:v>
                </c:pt>
                <c:pt idx="8">
                  <c:v>Ученик 23  (м)</c:v>
                </c:pt>
                <c:pt idx="9">
                  <c:v>Ученик 27 (м)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2E-4732-A6FE-C6521C381D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Тема 2.</c:v>
                </c:pt>
              </c:strCache>
            </c:strRef>
          </c:tx>
          <c:spPr>
            <a:solidFill>
              <a:srgbClr val="FF99FF"/>
            </a:solidFill>
          </c:spPr>
          <c:cat>
            <c:strRef>
              <c:f>Лист1!$A$2:$A$11</c:f>
              <c:strCache>
                <c:ptCount val="10"/>
                <c:pt idx="0">
                  <c:v>Ученик 3 (м)</c:v>
                </c:pt>
                <c:pt idx="1">
                  <c:v>Ученик 5 (ж)</c:v>
                </c:pt>
                <c:pt idx="2">
                  <c:v>Ученик 8 (м)</c:v>
                </c:pt>
                <c:pt idx="3">
                  <c:v>Ученик 10 (ж)</c:v>
                </c:pt>
                <c:pt idx="4">
                  <c:v>Ученик 15 (ж)</c:v>
                </c:pt>
                <c:pt idx="5">
                  <c:v>Ученик 16 (ж)</c:v>
                </c:pt>
                <c:pt idx="6">
                  <c:v>Ученик 17 (м)</c:v>
                </c:pt>
                <c:pt idx="7">
                  <c:v>Ученик 21 (ж)</c:v>
                </c:pt>
                <c:pt idx="8">
                  <c:v>Ученик 23  (м)</c:v>
                </c:pt>
                <c:pt idx="9">
                  <c:v>Ученик 27 (м)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</c:v>
                </c:pt>
                <c:pt idx="1">
                  <c:v>4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3</c:v>
                </c:pt>
                <c:pt idx="8">
                  <c:v>2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52E-4732-A6FE-C6521C381D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Тема 3. </c:v>
                </c:pt>
              </c:strCache>
            </c:strRef>
          </c:tx>
          <c:spPr>
            <a:solidFill>
              <a:srgbClr val="86EC92"/>
            </a:solidFill>
          </c:spPr>
          <c:cat>
            <c:strRef>
              <c:f>Лист1!$A$2:$A$11</c:f>
              <c:strCache>
                <c:ptCount val="10"/>
                <c:pt idx="0">
                  <c:v>Ученик 3 (м)</c:v>
                </c:pt>
                <c:pt idx="1">
                  <c:v>Ученик 5 (ж)</c:v>
                </c:pt>
                <c:pt idx="2">
                  <c:v>Ученик 8 (м)</c:v>
                </c:pt>
                <c:pt idx="3">
                  <c:v>Ученик 10 (ж)</c:v>
                </c:pt>
                <c:pt idx="4">
                  <c:v>Ученик 15 (ж)</c:v>
                </c:pt>
                <c:pt idx="5">
                  <c:v>Ученик 16 (ж)</c:v>
                </c:pt>
                <c:pt idx="6">
                  <c:v>Ученик 17 (м)</c:v>
                </c:pt>
                <c:pt idx="7">
                  <c:v>Ученик 21 (ж)</c:v>
                </c:pt>
                <c:pt idx="8">
                  <c:v>Ученик 23  (м)</c:v>
                </c:pt>
                <c:pt idx="9">
                  <c:v>Ученик 27 (м)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4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52E-4732-A6FE-C6521C381D6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Тема 4.</c:v>
                </c:pt>
              </c:strCache>
            </c:strRef>
          </c:tx>
          <c:spPr>
            <a:solidFill>
              <a:srgbClr val="800080"/>
            </a:solidFill>
          </c:spPr>
          <c:dPt>
            <c:idx val="3"/>
            <c:spPr>
              <a:solidFill>
                <a:srgbClr val="800080"/>
              </a:solid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52E-4732-A6FE-C6521C381D67}"/>
              </c:ext>
            </c:extLst>
          </c:dPt>
          <c:cat>
            <c:strRef>
              <c:f>Лист1!$A$2:$A$11</c:f>
              <c:strCache>
                <c:ptCount val="10"/>
                <c:pt idx="0">
                  <c:v>Ученик 3 (м)</c:v>
                </c:pt>
                <c:pt idx="1">
                  <c:v>Ученик 5 (ж)</c:v>
                </c:pt>
                <c:pt idx="2">
                  <c:v>Ученик 8 (м)</c:v>
                </c:pt>
                <c:pt idx="3">
                  <c:v>Ученик 10 (ж)</c:v>
                </c:pt>
                <c:pt idx="4">
                  <c:v>Ученик 15 (ж)</c:v>
                </c:pt>
                <c:pt idx="5">
                  <c:v>Ученик 16 (ж)</c:v>
                </c:pt>
                <c:pt idx="6">
                  <c:v>Ученик 17 (м)</c:v>
                </c:pt>
                <c:pt idx="7">
                  <c:v>Ученик 21 (ж)</c:v>
                </c:pt>
                <c:pt idx="8">
                  <c:v>Ученик 23  (м)</c:v>
                </c:pt>
                <c:pt idx="9">
                  <c:v>Ученик 27 (м)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52E-4732-A6FE-C6521C381D67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Тема 5.</c:v>
                </c:pt>
              </c:strCache>
            </c:strRef>
          </c:tx>
          <c:spPr>
            <a:solidFill>
              <a:srgbClr val="0066FF"/>
            </a:solidFill>
          </c:spPr>
          <c:cat>
            <c:strRef>
              <c:f>Лист1!$A$2:$A$11</c:f>
              <c:strCache>
                <c:ptCount val="10"/>
                <c:pt idx="0">
                  <c:v>Ученик 3 (м)</c:v>
                </c:pt>
                <c:pt idx="1">
                  <c:v>Ученик 5 (ж)</c:v>
                </c:pt>
                <c:pt idx="2">
                  <c:v>Ученик 8 (м)</c:v>
                </c:pt>
                <c:pt idx="3">
                  <c:v>Ученик 10 (ж)</c:v>
                </c:pt>
                <c:pt idx="4">
                  <c:v>Ученик 15 (ж)</c:v>
                </c:pt>
                <c:pt idx="5">
                  <c:v>Ученик 16 (ж)</c:v>
                </c:pt>
                <c:pt idx="6">
                  <c:v>Ученик 17 (м)</c:v>
                </c:pt>
                <c:pt idx="7">
                  <c:v>Ученик 21 (ж)</c:v>
                </c:pt>
                <c:pt idx="8">
                  <c:v>Ученик 23  (м)</c:v>
                </c:pt>
                <c:pt idx="9">
                  <c:v>Ученик 27 (м)</c:v>
                </c:pt>
              </c:strCache>
            </c:str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>
                  <c:v>3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52E-4732-A6FE-C6521C381D67}"/>
            </c:ext>
          </c:extLst>
        </c:ser>
        <c:dLbls/>
        <c:overlap val="8"/>
        <c:axId val="80972032"/>
        <c:axId val="80986112"/>
      </c:barChart>
      <c:catAx>
        <c:axId val="80972032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986112"/>
        <c:crosses val="autoZero"/>
        <c:auto val="1"/>
        <c:lblAlgn val="ctr"/>
        <c:lblOffset val="100"/>
      </c:catAx>
      <c:valAx>
        <c:axId val="80986112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97203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Сравнительный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анализ успеваемости (6класс)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3.0092592592592591E-2"/>
          <c:y val="0.28197600299962561"/>
          <c:w val="0.94907407407407496"/>
          <c:h val="0.5415888638920129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до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-2.3148148148148147E-3"/>
                  <c:y val="0.10714285714285714"/>
                </c:manualLayout>
              </c:layout>
              <c:showVal val="1"/>
            </c:dLbl>
            <c:dLbl>
              <c:idx val="1"/>
              <c:layout>
                <c:manualLayout>
                  <c:x val="2.3148148148147301E-3"/>
                  <c:y val="0.10714285714285714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мальчики </c:v>
                </c:pt>
                <c:pt idx="1">
                  <c:v>девочки 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0.60000000000000053</c:v>
                </c:pt>
                <c:pt idx="1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после</c:v>
                </c:pt>
              </c:strCache>
            </c:strRef>
          </c:tx>
          <c:spPr>
            <a:solidFill>
              <a:srgbClr val="AB8BCB"/>
            </a:solidFill>
          </c:spPr>
          <c:dLbls>
            <c:dLbl>
              <c:idx val="0"/>
              <c:layout>
                <c:manualLayout>
                  <c:x val="2.3148148148148572E-3"/>
                  <c:y val="0.11904761904761911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0.10714285714285714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4.3650793650793697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мальчики </c:v>
                </c:pt>
                <c:pt idx="1">
                  <c:v>девочки 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gapWidth val="95"/>
        <c:axId val="81011840"/>
        <c:axId val="81013376"/>
      </c:barChart>
      <c:catAx>
        <c:axId val="8101184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1013376"/>
        <c:crosses val="autoZero"/>
        <c:auto val="1"/>
        <c:lblAlgn val="ctr"/>
        <c:lblOffset val="100"/>
      </c:catAx>
      <c:valAx>
        <c:axId val="81013376"/>
        <c:scaling>
          <c:orientation val="minMax"/>
        </c:scaling>
        <c:axPos val="l"/>
        <c:numFmt formatCode="0%" sourceLinked="1"/>
        <c:tickLblPos val="nextTo"/>
        <c:crossAx val="81011840"/>
        <c:crosses val="autoZero"/>
        <c:crossBetween val="between"/>
      </c:valAx>
    </c:plotArea>
    <c:legend>
      <c:legendPos val="t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Сравнительный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анализ успеваемости (7класс)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3.0092592592592591E-2"/>
          <c:y val="0.28197600299962561"/>
          <c:w val="0.94907407407407496"/>
          <c:h val="0.5415888638920129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до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-2.3148148148148147E-3"/>
                  <c:y val="0.10714285714285714"/>
                </c:manualLayout>
              </c:layout>
              <c:showVal val="1"/>
            </c:dLbl>
            <c:dLbl>
              <c:idx val="1"/>
              <c:layout>
                <c:manualLayout>
                  <c:x val="2.3148148148147301E-3"/>
                  <c:y val="0.10714285714285714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мальчики </c:v>
                </c:pt>
                <c:pt idx="1">
                  <c:v>девочки 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</c:v>
                </c:pt>
                <c:pt idx="1">
                  <c:v>0.60000000000000053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после</c:v>
                </c:pt>
              </c:strCache>
            </c:strRef>
          </c:tx>
          <c:spPr>
            <a:solidFill>
              <a:srgbClr val="AB8BCB"/>
            </a:solidFill>
          </c:spPr>
          <c:dLbls>
            <c:dLbl>
              <c:idx val="0"/>
              <c:layout>
                <c:manualLayout>
                  <c:x val="2.3148148148148572E-3"/>
                  <c:y val="0.11904761904761911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0.10714285714285714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4.3650793650793697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мальчики </c:v>
                </c:pt>
                <c:pt idx="1">
                  <c:v>девочки 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gapWidth val="95"/>
        <c:axId val="81088512"/>
        <c:axId val="81090048"/>
      </c:barChart>
      <c:catAx>
        <c:axId val="81088512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81090048"/>
        <c:crosses val="autoZero"/>
        <c:auto val="1"/>
        <c:lblAlgn val="ctr"/>
        <c:lblOffset val="100"/>
      </c:catAx>
      <c:valAx>
        <c:axId val="81090048"/>
        <c:scaling>
          <c:orientation val="minMax"/>
        </c:scaling>
        <c:axPos val="l"/>
        <c:numFmt formatCode="0%" sourceLinked="1"/>
        <c:tickLblPos val="nextTo"/>
        <c:crossAx val="81088512"/>
        <c:crosses val="autoZero"/>
        <c:crossBetween val="between"/>
      </c:valAx>
    </c:plotArea>
    <c:legend>
      <c:legendPos val="t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Сравнительный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анализ успеваемости (8класс)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3.0092592592592591E-2"/>
          <c:y val="0.28197600299962561"/>
          <c:w val="0.94907407407407496"/>
          <c:h val="0.5415888638920129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 до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-2.3148148148148147E-3"/>
                  <c:y val="0.10714285714285714"/>
                </c:manualLayout>
              </c:layout>
              <c:showVal val="1"/>
            </c:dLbl>
            <c:dLbl>
              <c:idx val="1"/>
              <c:layout>
                <c:manualLayout>
                  <c:x val="2.3148148148147301E-3"/>
                  <c:y val="0.10714285714285714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мальчики </c:v>
                </c:pt>
                <c:pt idx="1">
                  <c:v>девочки 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1</c:v>
                </c:pt>
                <c:pt idx="1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 после</c:v>
                </c:pt>
              </c:strCache>
            </c:strRef>
          </c:tx>
          <c:spPr>
            <a:solidFill>
              <a:srgbClr val="AB8BCB"/>
            </a:solidFill>
          </c:spPr>
          <c:dLbls>
            <c:dLbl>
              <c:idx val="0"/>
              <c:layout>
                <c:manualLayout>
                  <c:x val="2.3148148148148572E-3"/>
                  <c:y val="0.11904761904761911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0.10714285714285714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4.3650793650793697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мальчики </c:v>
                </c:pt>
                <c:pt idx="1">
                  <c:v>девочки 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gapWidth val="95"/>
        <c:axId val="81132160"/>
        <c:axId val="70603136"/>
      </c:barChart>
      <c:catAx>
        <c:axId val="8113216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70603136"/>
        <c:crosses val="autoZero"/>
        <c:auto val="1"/>
        <c:lblAlgn val="ctr"/>
        <c:lblOffset val="100"/>
      </c:catAx>
      <c:valAx>
        <c:axId val="70603136"/>
        <c:scaling>
          <c:orientation val="minMax"/>
        </c:scaling>
        <c:axPos val="l"/>
        <c:numFmt formatCode="0%" sourceLinked="1"/>
        <c:tickLblPos val="nextTo"/>
        <c:crossAx val="81132160"/>
        <c:crosses val="autoZero"/>
        <c:crossBetween val="between"/>
      </c:valAx>
    </c:plotArea>
    <c:legend>
      <c:legendPos val="t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A0BB3D-2611-44A1-A9F3-5049B93DD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95</Pages>
  <Words>16168</Words>
  <Characters>92161</Characters>
  <Application>Microsoft Office Word</Application>
  <DocSecurity>0</DocSecurity>
  <Lines>768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Сидорова</dc:creator>
  <cp:lastModifiedBy>Виктория Сидорова</cp:lastModifiedBy>
  <cp:revision>3</cp:revision>
  <dcterms:created xsi:type="dcterms:W3CDTF">2019-03-19T12:58:00Z</dcterms:created>
  <dcterms:modified xsi:type="dcterms:W3CDTF">2019-08-12T05:47:00Z</dcterms:modified>
</cp:coreProperties>
</file>