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97" w:rsidRPr="000B73D3" w:rsidRDefault="00F343E7" w:rsidP="00F343E7">
      <w:pPr>
        <w:pStyle w:val="4"/>
        <w:spacing w:before="0" w:beforeAutospacing="0" w:after="0" w:afterAutospacing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Конспект занятия по ознакомлению с окружающим</w:t>
      </w:r>
    </w:p>
    <w:p w:rsidR="007E1097" w:rsidRPr="000B73D3" w:rsidRDefault="007E1097" w:rsidP="00F343E7">
      <w:pPr>
        <w:pStyle w:val="4"/>
        <w:spacing w:before="0" w:beforeAutospacing="0" w:after="0" w:afterAutospacing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«Овощи</w:t>
      </w:r>
      <w:r w:rsidRPr="000B73D3">
        <w:rPr>
          <w:rFonts w:ascii="Times New Roman" w:hAnsi="Times New Roman"/>
          <w:b/>
          <w:color w:val="auto"/>
        </w:rPr>
        <w:t>».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i/>
          <w:color w:val="auto"/>
        </w:rPr>
      </w:pPr>
      <w:r w:rsidRPr="000B73D3">
        <w:rPr>
          <w:rFonts w:ascii="Times New Roman" w:hAnsi="Times New Roman"/>
          <w:b/>
          <w:i/>
          <w:color w:val="auto"/>
        </w:rPr>
        <w:t>Цель:</w:t>
      </w:r>
      <w:r w:rsidRPr="000B73D3">
        <w:rPr>
          <w:rFonts w:ascii="Times New Roman" w:hAnsi="Times New Roman"/>
          <w:i/>
          <w:color w:val="auto"/>
        </w:rPr>
        <w:t xml:space="preserve"> развитие познавательного интереса к культурным огородным растениям, формирование знаний об уходе за растениями, осознание детьми значимости овощей в жизнедеятельности человека. 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  <w:u w:val="single"/>
        </w:rPr>
      </w:pPr>
      <w:r w:rsidRPr="000B73D3">
        <w:rPr>
          <w:rFonts w:ascii="Times New Roman" w:hAnsi="Times New Roman"/>
          <w:color w:val="auto"/>
          <w:u w:val="single"/>
        </w:rPr>
        <w:t xml:space="preserve">Образовательные задачи: 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учить понимать идею сказки, передавать ее содержание, подражая интонационно героям;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учить соотносить названия овощей с их внешними характеристиками;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учить образовывать прилагательные с уменьшительно-ласкательными суффиксами.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  <w:u w:val="single"/>
        </w:rPr>
      </w:pPr>
      <w:r w:rsidRPr="000B73D3">
        <w:rPr>
          <w:rFonts w:ascii="Times New Roman" w:hAnsi="Times New Roman"/>
          <w:color w:val="auto"/>
          <w:u w:val="single"/>
        </w:rPr>
        <w:t>Развивающие задачи: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 xml:space="preserve"> развивать понимание текста загадки, стихотворения и соотносить его с предметами и образами по содержанию;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развивать общую моторику и моторику рук, тактильную память, зрительное внимание;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обогащать словарь по теме «Овощи»;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акцентировать внимание детей на произносительной стороне слова.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  <w:u w:val="single"/>
        </w:rPr>
      </w:pPr>
      <w:r w:rsidRPr="000B73D3">
        <w:rPr>
          <w:rFonts w:ascii="Times New Roman" w:hAnsi="Times New Roman"/>
          <w:color w:val="auto"/>
          <w:u w:val="single"/>
        </w:rPr>
        <w:t>Воспитательные задачи: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воспитывать трудолюбие, умение работать в коллективе, интерес к художественным произведениям разных жанров (стихи, сказка, загадка), практически уметь их различать.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  <w:u w:val="single"/>
        </w:rPr>
        <w:t>Оборудование:</w:t>
      </w:r>
      <w:r w:rsidRPr="000B73D3">
        <w:rPr>
          <w:rFonts w:ascii="Times New Roman" w:hAnsi="Times New Roman"/>
          <w:color w:val="auto"/>
        </w:rPr>
        <w:t xml:space="preserve"> </w:t>
      </w:r>
      <w:proofErr w:type="spellStart"/>
      <w:r w:rsidRPr="000B73D3">
        <w:rPr>
          <w:rFonts w:ascii="Times New Roman" w:hAnsi="Times New Roman"/>
          <w:color w:val="auto"/>
        </w:rPr>
        <w:t>фланелеграф</w:t>
      </w:r>
      <w:proofErr w:type="spellEnd"/>
      <w:r w:rsidRPr="000B73D3">
        <w:rPr>
          <w:rFonts w:ascii="Times New Roman" w:hAnsi="Times New Roman"/>
          <w:color w:val="auto"/>
        </w:rPr>
        <w:t>, картинки к нему (герои сказки «Репка»), маски-шапочки, макет репки для драматизации сказки, муляжи овощей, корзинка, аудиозапись детской песенки про Антошку.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Предварительная работа: разучивание пальчиковой игры, рассматривание овощей, сравнение их по цвету, форме, вкусу. Разукрашивание контуров овощей.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  <w:u w:val="single"/>
        </w:rPr>
      </w:pPr>
      <w:r w:rsidRPr="000B73D3">
        <w:rPr>
          <w:rFonts w:ascii="Times New Roman" w:hAnsi="Times New Roman"/>
          <w:color w:val="auto"/>
          <w:u w:val="single"/>
        </w:rPr>
        <w:t>Ход занятия</w:t>
      </w:r>
    </w:p>
    <w:p w:rsidR="007E1097" w:rsidRDefault="00A76813" w:rsidP="00A76813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</w:t>
      </w:r>
      <w:r w:rsidR="007E1097" w:rsidRPr="000B73D3">
        <w:rPr>
          <w:rFonts w:ascii="Times New Roman" w:hAnsi="Times New Roman"/>
          <w:color w:val="auto"/>
        </w:rPr>
        <w:t>ОРГАНИЗАЦИОННЫЙ МОМЕНТ</w:t>
      </w:r>
    </w:p>
    <w:p w:rsidR="007E1097" w:rsidRPr="007E1097" w:rsidRDefault="007E1097" w:rsidP="00A76813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Ребята, вот и наступила осень. Осень – пора сбора урожая. Урожай чего собирают люди осенью? (Урожай овощей). </w:t>
      </w:r>
      <w:proofErr w:type="gramStart"/>
      <w:r>
        <w:rPr>
          <w:rFonts w:ascii="Times New Roman" w:hAnsi="Times New Roman"/>
          <w:color w:val="auto"/>
        </w:rPr>
        <w:t xml:space="preserve">Почему именно осенью люди собирают урожай? </w:t>
      </w:r>
      <w:proofErr w:type="gramEnd"/>
      <w:r>
        <w:rPr>
          <w:rFonts w:ascii="Times New Roman" w:hAnsi="Times New Roman"/>
          <w:color w:val="auto"/>
        </w:rPr>
        <w:t xml:space="preserve">(Потому что овощи созревают осенью). Ребята, скажите, овощи заготавливают на зиму? </w:t>
      </w:r>
      <w:proofErr w:type="gramStart"/>
      <w:r>
        <w:rPr>
          <w:rFonts w:ascii="Times New Roman" w:hAnsi="Times New Roman"/>
          <w:color w:val="auto"/>
        </w:rPr>
        <w:t xml:space="preserve">Каким образом? </w:t>
      </w:r>
      <w:proofErr w:type="gramEnd"/>
      <w:r>
        <w:rPr>
          <w:rFonts w:ascii="Times New Roman" w:hAnsi="Times New Roman"/>
          <w:color w:val="auto"/>
        </w:rPr>
        <w:t>(Солят, консервируют). Ребята, давайте вспомним, как люди заготавливают на зиму капусту.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Пальчиковая гимнастика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 xml:space="preserve"> Воспитатель. Приготовились, ребята?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Будем мы как поварята: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 xml:space="preserve">Мы капусту рубим,          Резкие движения </w:t>
      </w:r>
      <w:proofErr w:type="gramStart"/>
      <w:r w:rsidRPr="000B73D3">
        <w:rPr>
          <w:rFonts w:ascii="Times New Roman" w:hAnsi="Times New Roman"/>
          <w:color w:val="auto"/>
        </w:rPr>
        <w:t>прямыми</w:t>
      </w:r>
      <w:proofErr w:type="gramEnd"/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 xml:space="preserve">             </w:t>
      </w:r>
      <w:r>
        <w:rPr>
          <w:rFonts w:ascii="Times New Roman" w:hAnsi="Times New Roman"/>
          <w:color w:val="auto"/>
        </w:rPr>
        <w:t xml:space="preserve">                               </w:t>
      </w:r>
      <w:r w:rsidRPr="000B73D3">
        <w:rPr>
          <w:rFonts w:ascii="Times New Roman" w:hAnsi="Times New Roman"/>
          <w:color w:val="auto"/>
        </w:rPr>
        <w:t>кистями рук вверх и вниз.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 xml:space="preserve">Мы морковку трем,         </w:t>
      </w:r>
      <w:r>
        <w:rPr>
          <w:rFonts w:ascii="Times New Roman" w:hAnsi="Times New Roman"/>
          <w:color w:val="auto"/>
        </w:rPr>
        <w:t xml:space="preserve"> </w:t>
      </w:r>
      <w:r w:rsidRPr="000B73D3">
        <w:rPr>
          <w:rFonts w:ascii="Times New Roman" w:hAnsi="Times New Roman"/>
          <w:color w:val="auto"/>
        </w:rPr>
        <w:t>Пальцы рук сжаты в кулаки,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 xml:space="preserve">             </w:t>
      </w:r>
      <w:r>
        <w:rPr>
          <w:rFonts w:ascii="Times New Roman" w:hAnsi="Times New Roman"/>
          <w:color w:val="auto"/>
        </w:rPr>
        <w:t xml:space="preserve">                               </w:t>
      </w:r>
      <w:r w:rsidRPr="000B73D3">
        <w:rPr>
          <w:rFonts w:ascii="Times New Roman" w:hAnsi="Times New Roman"/>
          <w:color w:val="auto"/>
        </w:rPr>
        <w:t>движения кулаков к себе и от себя.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 xml:space="preserve">Мы капусту солим,         </w:t>
      </w:r>
      <w:r>
        <w:rPr>
          <w:rFonts w:ascii="Times New Roman" w:hAnsi="Times New Roman"/>
          <w:color w:val="auto"/>
        </w:rPr>
        <w:t xml:space="preserve">  </w:t>
      </w:r>
      <w:r w:rsidRPr="000B73D3">
        <w:rPr>
          <w:rFonts w:ascii="Times New Roman" w:hAnsi="Times New Roman"/>
          <w:color w:val="auto"/>
        </w:rPr>
        <w:t>Движение пальцев, имитирующее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 xml:space="preserve">             </w:t>
      </w:r>
      <w:r>
        <w:rPr>
          <w:rFonts w:ascii="Times New Roman" w:hAnsi="Times New Roman"/>
          <w:color w:val="auto"/>
        </w:rPr>
        <w:t xml:space="preserve">                               </w:t>
      </w:r>
      <w:r w:rsidRPr="000B73D3">
        <w:rPr>
          <w:rFonts w:ascii="Times New Roman" w:hAnsi="Times New Roman"/>
          <w:color w:val="auto"/>
        </w:rPr>
        <w:t>посыпание солью из щепотки.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 xml:space="preserve">Мы капусту жмем.          </w:t>
      </w:r>
      <w:r>
        <w:rPr>
          <w:rFonts w:ascii="Times New Roman" w:hAnsi="Times New Roman"/>
          <w:color w:val="auto"/>
        </w:rPr>
        <w:t xml:space="preserve">  </w:t>
      </w:r>
      <w:r w:rsidRPr="000B73D3">
        <w:rPr>
          <w:rFonts w:ascii="Times New Roman" w:hAnsi="Times New Roman"/>
          <w:color w:val="auto"/>
        </w:rPr>
        <w:t>Разжимание и сжимание кулачков.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2. РАЗВИТИЕ ТАКТИЛЬНОЙ ПАМЯТИ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Воспитатель. Ребята, на занятии мы будем играть с овощами и героями известной сказки. Какая сказка – сами догадаетесь, а пока встречайте ее героев…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Игра «чудесный мешочек»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 xml:space="preserve">На </w:t>
      </w:r>
      <w:proofErr w:type="spellStart"/>
      <w:r w:rsidRPr="000B73D3">
        <w:rPr>
          <w:rFonts w:ascii="Times New Roman" w:hAnsi="Times New Roman"/>
          <w:color w:val="auto"/>
        </w:rPr>
        <w:t>фланелеграфе</w:t>
      </w:r>
      <w:proofErr w:type="spellEnd"/>
      <w:r w:rsidRPr="000B73D3">
        <w:rPr>
          <w:rFonts w:ascii="Times New Roman" w:hAnsi="Times New Roman"/>
          <w:color w:val="auto"/>
        </w:rPr>
        <w:t xml:space="preserve"> появляется фигура деда.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Воспитатель. Дедушка в огороде собрал много овощей, да в мешочек они перепутались.… Поможем ему различить овощи.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Дети по одному угадывают овощ, опираясь на тактильные ощущения, достают его из мешка, складывают в корзину. По возможности объясняют, как догадались. Дедушка благодарит за помощь.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3. ЛЕКСИКО-ГРАММАТИЧЕСКИЕ УПРАЖНЕНИЯ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Игра «Садовод»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lastRenderedPageBreak/>
        <w:t xml:space="preserve">На </w:t>
      </w:r>
      <w:proofErr w:type="spellStart"/>
      <w:r w:rsidRPr="000B73D3">
        <w:rPr>
          <w:rFonts w:ascii="Times New Roman" w:hAnsi="Times New Roman"/>
          <w:color w:val="auto"/>
        </w:rPr>
        <w:t>фланелеграфе</w:t>
      </w:r>
      <w:proofErr w:type="spellEnd"/>
      <w:r w:rsidRPr="000B73D3">
        <w:rPr>
          <w:rFonts w:ascii="Times New Roman" w:hAnsi="Times New Roman"/>
          <w:color w:val="auto"/>
        </w:rPr>
        <w:t xml:space="preserve"> – фигурка бабушки.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Воспитатель. У дедушки овощи перепутались, а у бабушки – слова в стихах. Давайте угадывать, о чем говорит поэт.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Показал садовод Нам такой огород,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Где на грядках, засеянных густо,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proofErr w:type="spellStart"/>
      <w:r w:rsidRPr="000B73D3">
        <w:rPr>
          <w:rFonts w:ascii="Times New Roman" w:hAnsi="Times New Roman"/>
          <w:color w:val="auto"/>
        </w:rPr>
        <w:t>Огурбузы</w:t>
      </w:r>
      <w:proofErr w:type="spellEnd"/>
      <w:r w:rsidRPr="000B73D3">
        <w:rPr>
          <w:rFonts w:ascii="Times New Roman" w:hAnsi="Times New Roman"/>
          <w:color w:val="auto"/>
        </w:rPr>
        <w:t xml:space="preserve"> росли, </w:t>
      </w:r>
      <w:proofErr w:type="spellStart"/>
      <w:r w:rsidRPr="000B73D3">
        <w:rPr>
          <w:rFonts w:ascii="Times New Roman" w:hAnsi="Times New Roman"/>
          <w:color w:val="auto"/>
        </w:rPr>
        <w:t>Помидыни</w:t>
      </w:r>
      <w:proofErr w:type="spellEnd"/>
      <w:r w:rsidRPr="000B73D3">
        <w:rPr>
          <w:rFonts w:ascii="Times New Roman" w:hAnsi="Times New Roman"/>
          <w:color w:val="auto"/>
        </w:rPr>
        <w:t xml:space="preserve"> росли,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proofErr w:type="spellStart"/>
      <w:r w:rsidRPr="000B73D3">
        <w:rPr>
          <w:rFonts w:ascii="Times New Roman" w:hAnsi="Times New Roman"/>
          <w:color w:val="auto"/>
        </w:rPr>
        <w:t>Редисвекла</w:t>
      </w:r>
      <w:proofErr w:type="spellEnd"/>
      <w:r w:rsidRPr="000B73D3">
        <w:rPr>
          <w:rFonts w:ascii="Times New Roman" w:hAnsi="Times New Roman"/>
          <w:color w:val="auto"/>
        </w:rPr>
        <w:t xml:space="preserve">, </w:t>
      </w:r>
      <w:proofErr w:type="spellStart"/>
      <w:r w:rsidRPr="000B73D3">
        <w:rPr>
          <w:rFonts w:ascii="Times New Roman" w:hAnsi="Times New Roman"/>
          <w:color w:val="auto"/>
        </w:rPr>
        <w:t>чеслук</w:t>
      </w:r>
      <w:proofErr w:type="spellEnd"/>
      <w:r w:rsidRPr="000B73D3">
        <w:rPr>
          <w:rFonts w:ascii="Times New Roman" w:hAnsi="Times New Roman"/>
          <w:color w:val="auto"/>
        </w:rPr>
        <w:t xml:space="preserve"> и </w:t>
      </w:r>
      <w:proofErr w:type="spellStart"/>
      <w:r w:rsidRPr="000B73D3">
        <w:rPr>
          <w:rFonts w:ascii="Times New Roman" w:hAnsi="Times New Roman"/>
          <w:color w:val="auto"/>
        </w:rPr>
        <w:t>репуста</w:t>
      </w:r>
      <w:proofErr w:type="spellEnd"/>
      <w:r w:rsidRPr="000B73D3">
        <w:rPr>
          <w:rFonts w:ascii="Times New Roman" w:hAnsi="Times New Roman"/>
          <w:color w:val="auto"/>
        </w:rPr>
        <w:t>,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proofErr w:type="spellStart"/>
      <w:r w:rsidRPr="000B73D3">
        <w:rPr>
          <w:rFonts w:ascii="Times New Roman" w:hAnsi="Times New Roman"/>
          <w:color w:val="auto"/>
        </w:rPr>
        <w:t>Сельдерошек</w:t>
      </w:r>
      <w:proofErr w:type="spellEnd"/>
      <w:r w:rsidRPr="000B73D3">
        <w:rPr>
          <w:rFonts w:ascii="Times New Roman" w:hAnsi="Times New Roman"/>
          <w:color w:val="auto"/>
        </w:rPr>
        <w:t xml:space="preserve"> поспел</w:t>
      </w:r>
      <w:proofErr w:type="gramStart"/>
      <w:r w:rsidRPr="000B73D3">
        <w:rPr>
          <w:rFonts w:ascii="Times New Roman" w:hAnsi="Times New Roman"/>
          <w:color w:val="auto"/>
        </w:rPr>
        <w:t xml:space="preserve"> И</w:t>
      </w:r>
      <w:proofErr w:type="gramEnd"/>
      <w:r w:rsidRPr="000B73D3">
        <w:rPr>
          <w:rFonts w:ascii="Times New Roman" w:hAnsi="Times New Roman"/>
          <w:color w:val="auto"/>
        </w:rPr>
        <w:t xml:space="preserve"> </w:t>
      </w:r>
      <w:proofErr w:type="spellStart"/>
      <w:r w:rsidRPr="000B73D3">
        <w:rPr>
          <w:rFonts w:ascii="Times New Roman" w:hAnsi="Times New Roman"/>
          <w:color w:val="auto"/>
        </w:rPr>
        <w:t>моркофель</w:t>
      </w:r>
      <w:proofErr w:type="spellEnd"/>
      <w:r w:rsidRPr="000B73D3">
        <w:rPr>
          <w:rFonts w:ascii="Times New Roman" w:hAnsi="Times New Roman"/>
          <w:color w:val="auto"/>
        </w:rPr>
        <w:t xml:space="preserve"> дозрел…Н. </w:t>
      </w:r>
      <w:proofErr w:type="spellStart"/>
      <w:r w:rsidRPr="000B73D3">
        <w:rPr>
          <w:rFonts w:ascii="Times New Roman" w:hAnsi="Times New Roman"/>
          <w:color w:val="auto"/>
        </w:rPr>
        <w:t>Кончаловская</w:t>
      </w:r>
      <w:proofErr w:type="spellEnd"/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Дети отгадывают названия овощей, которые перепутались.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Игра «Большие – маленькие» (с мячом)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 xml:space="preserve">На </w:t>
      </w:r>
      <w:proofErr w:type="spellStart"/>
      <w:r w:rsidRPr="000B73D3">
        <w:rPr>
          <w:rFonts w:ascii="Times New Roman" w:hAnsi="Times New Roman"/>
          <w:color w:val="auto"/>
        </w:rPr>
        <w:t>фланелеграфе</w:t>
      </w:r>
      <w:proofErr w:type="spellEnd"/>
      <w:r w:rsidRPr="000B73D3">
        <w:rPr>
          <w:rFonts w:ascii="Times New Roman" w:hAnsi="Times New Roman"/>
          <w:color w:val="auto"/>
        </w:rPr>
        <w:t xml:space="preserve"> – фигурка внучки.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Воспитатель. Внучка у деда с бабкой маленькая, овощи любит тоже маленькие. В кружок встаем, маленькие овощи назовем.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Дети встают в круг, воспитатель в центре. Он кидает мяч одному из детей и называет овощ, ребенок возвращает мяч, добавляя к слову уменьшительно-ласкательный суффикс: огурец – огурчик, морковь – морковка…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4. ФИЗКУЛЬТМИНУТКА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 xml:space="preserve">На </w:t>
      </w:r>
      <w:proofErr w:type="spellStart"/>
      <w:r w:rsidRPr="000B73D3">
        <w:rPr>
          <w:rFonts w:ascii="Times New Roman" w:hAnsi="Times New Roman"/>
          <w:color w:val="auto"/>
        </w:rPr>
        <w:t>фланелеграфе</w:t>
      </w:r>
      <w:proofErr w:type="spellEnd"/>
      <w:r w:rsidRPr="000B73D3">
        <w:rPr>
          <w:rFonts w:ascii="Times New Roman" w:hAnsi="Times New Roman"/>
          <w:color w:val="auto"/>
        </w:rPr>
        <w:t xml:space="preserve"> – Жучка.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Воспитатель. Жучка очень любит бегать, кружиться, прыгать. Давайте включим музыку и подвигаемся вместе с собачкой.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Дети имитируют текст песенки про Антошку под руководством воспитателя.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5. ОТГАДЫВАНИЕ ЗАГАДОК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 xml:space="preserve">На </w:t>
      </w:r>
      <w:proofErr w:type="spellStart"/>
      <w:r w:rsidRPr="000B73D3">
        <w:rPr>
          <w:rFonts w:ascii="Times New Roman" w:hAnsi="Times New Roman"/>
          <w:color w:val="auto"/>
        </w:rPr>
        <w:t>фланелеграфе</w:t>
      </w:r>
      <w:proofErr w:type="spellEnd"/>
      <w:r w:rsidRPr="000B73D3">
        <w:rPr>
          <w:rFonts w:ascii="Times New Roman" w:hAnsi="Times New Roman"/>
          <w:color w:val="auto"/>
        </w:rPr>
        <w:t xml:space="preserve"> – кошка.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Дети из корзины берут муляжи тех овощей, которые доставали из «чудесного мешочка» (каждый – свой) и садится на стульчики.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Воспитатель. Умная кошка принесла загадки. Если загадка про ваш овощ – надо встать, поднять его над головой и сказать «Это мой огурец».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Дети с учетом речевых возможностей объясняют, почему они так думают, опираясь на текст загадки.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Неказиста, шишковата, А придет на стол она,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Скажут весело ребята: «Ну, рассыпчата, вкусна!» (Картошка)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Красная девица</w:t>
      </w:r>
      <w:proofErr w:type="gramStart"/>
      <w:r w:rsidRPr="000B73D3">
        <w:rPr>
          <w:rFonts w:ascii="Times New Roman" w:hAnsi="Times New Roman"/>
          <w:color w:val="auto"/>
        </w:rPr>
        <w:t xml:space="preserve"> С</w:t>
      </w:r>
      <w:proofErr w:type="gramEnd"/>
      <w:r w:rsidRPr="000B73D3">
        <w:rPr>
          <w:rFonts w:ascii="Times New Roman" w:hAnsi="Times New Roman"/>
          <w:color w:val="auto"/>
        </w:rPr>
        <w:t>идит в темнице, А коса – на улице. (Морковь)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Щеки розовые, нос белый, В темноте сижу день целый,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А рубашка зелена, Вся на солнышке она. (Редис)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 xml:space="preserve"> Голова на ножке, В голове – горошки. (Горох)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 xml:space="preserve"> Я длинный и зеленый, Вкусный и соленный,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Вкусный и сырой. Кто же я такой? (Огурец)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 xml:space="preserve"> Уродилась я на славу: Голова бела, кудрява.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Кто любит щи – Меня ищи! (Капуста)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 xml:space="preserve"> Круглый бок, желтый бок – Сидит на грядке колобок.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  <w:r w:rsidRPr="000B73D3">
        <w:rPr>
          <w:rFonts w:ascii="Times New Roman" w:hAnsi="Times New Roman"/>
          <w:color w:val="auto"/>
        </w:rPr>
        <w:t xml:space="preserve"> К земле приросла крепко. Что же это? (Репка)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proofErr w:type="spellStart"/>
      <w:r w:rsidRPr="000B73D3">
        <w:rPr>
          <w:rFonts w:ascii="Times New Roman" w:hAnsi="Times New Roman"/>
          <w:color w:val="auto"/>
        </w:rPr>
        <w:t>Опытно-эксперементальная</w:t>
      </w:r>
      <w:proofErr w:type="spellEnd"/>
      <w:r w:rsidRPr="000B73D3">
        <w:rPr>
          <w:rFonts w:ascii="Times New Roman" w:hAnsi="Times New Roman"/>
          <w:color w:val="auto"/>
        </w:rPr>
        <w:t xml:space="preserve"> деятельность: Игра «Что вкуснее?»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6. ДРАМАТИЗАЦИЯ СКАЗКИ «РЕПКА»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 xml:space="preserve"> Воспитатель. Из какой же сказки были герои на занятии? Кого не хватает на </w:t>
      </w:r>
      <w:proofErr w:type="spellStart"/>
      <w:r w:rsidRPr="000B73D3">
        <w:rPr>
          <w:rFonts w:ascii="Times New Roman" w:hAnsi="Times New Roman"/>
          <w:color w:val="auto"/>
        </w:rPr>
        <w:t>фланелеграфе</w:t>
      </w:r>
      <w:proofErr w:type="spellEnd"/>
      <w:r w:rsidRPr="000B73D3">
        <w:rPr>
          <w:rFonts w:ascii="Times New Roman" w:hAnsi="Times New Roman"/>
          <w:color w:val="auto"/>
        </w:rPr>
        <w:t>? Правильно, мышки. Она принесла нам «шапочки» и предлагает поиграть в театр. Драматизация сказки.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>7. ИТОГ  Воспитатель. С кем играли на занятии? Чей подарок больше понравился? Что же у нас лежит в корзинке? Как это назвать, одним словом?</w:t>
      </w:r>
    </w:p>
    <w:p w:rsidR="007E1097" w:rsidRPr="000B73D3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0B73D3">
        <w:rPr>
          <w:rFonts w:ascii="Times New Roman" w:hAnsi="Times New Roman"/>
          <w:color w:val="auto"/>
        </w:rPr>
        <w:t xml:space="preserve">На память герои дарят изображения корзиночек. Дети должны соединить изображенные овощи с соответствующими геометрическими фигурами. </w:t>
      </w:r>
      <w:proofErr w:type="gramStart"/>
      <w:r w:rsidRPr="000B73D3">
        <w:rPr>
          <w:rFonts w:ascii="Times New Roman" w:hAnsi="Times New Roman"/>
          <w:color w:val="auto"/>
        </w:rPr>
        <w:t>(Игра «На что похоже</w:t>
      </w:r>
      <w:proofErr w:type="gramEnd"/>
    </w:p>
    <w:p w:rsidR="007E1097" w:rsidRDefault="007E1097" w:rsidP="007E1097">
      <w:pPr>
        <w:pStyle w:val="4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</w:p>
    <w:p w:rsidR="000A20CB" w:rsidRDefault="000A20CB"/>
    <w:sectPr w:rsidR="000A20CB" w:rsidSect="000A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3F6C"/>
    <w:multiLevelType w:val="hybridMultilevel"/>
    <w:tmpl w:val="BA12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097"/>
    <w:rsid w:val="000A20CB"/>
    <w:rsid w:val="000D7639"/>
    <w:rsid w:val="002158BA"/>
    <w:rsid w:val="002D1FB5"/>
    <w:rsid w:val="00604737"/>
    <w:rsid w:val="007E1097"/>
    <w:rsid w:val="00A76813"/>
    <w:rsid w:val="00F3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B"/>
  </w:style>
  <w:style w:type="paragraph" w:styleId="4">
    <w:name w:val="heading 4"/>
    <w:basedOn w:val="a"/>
    <w:link w:val="40"/>
    <w:qFormat/>
    <w:rsid w:val="007E1097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1097"/>
    <w:rPr>
      <w:rFonts w:ascii="Comic Sans MS" w:eastAsia="Times New Roman" w:hAnsi="Comic Sans MS" w:cs="Times New Roman"/>
      <w:color w:val="BD4B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799</Words>
  <Characters>4557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2019-09-17T03:13:00Z</dcterms:created>
  <dcterms:modified xsi:type="dcterms:W3CDTF">2019-09-17T03:26:00Z</dcterms:modified>
</cp:coreProperties>
</file>