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690A" w:rsidRPr="00BE690A" w:rsidRDefault="00BE690A" w:rsidP="00BE690A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 w:rsidRPr="00BE690A"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-796290</wp:posOffset>
            </wp:positionV>
            <wp:extent cx="7572375" cy="11715750"/>
            <wp:effectExtent l="19050" t="0" r="9525" b="0"/>
            <wp:wrapNone/>
            <wp:docPr id="1" name="Рисунок 1" descr="D:\ШАБЛОНЫ\ФОНЫ радужные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ШАБЛОНЫ\ФОНЫ радужные\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171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E690A">
        <w:rPr>
          <w:rFonts w:ascii="Times New Roman" w:hAnsi="Times New Roman" w:cs="Times New Roman"/>
          <w:b/>
          <w:color w:val="000000" w:themeColor="text1"/>
          <w:sz w:val="40"/>
          <w:szCs w:val="40"/>
        </w:rPr>
        <w:t>КОНСУЛЬТАЦИЯ ДЛЯ РОДИТЕЛЕЙ.</w:t>
      </w:r>
    </w:p>
    <w:p w:rsidR="00BE690A" w:rsidRPr="00887EDF" w:rsidRDefault="00BE690A" w:rsidP="00BE690A">
      <w:pPr>
        <w:spacing w:after="0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887EDF">
        <w:rPr>
          <w:rFonts w:ascii="Times New Roman" w:hAnsi="Times New Roman" w:cs="Times New Roman"/>
          <w:b/>
          <w:color w:val="FF0000"/>
          <w:sz w:val="40"/>
          <w:szCs w:val="40"/>
        </w:rPr>
        <w:t>Использование музыкальных игр на детских домашних праздниках.</w:t>
      </w:r>
    </w:p>
    <w:p w:rsidR="00BE690A" w:rsidRPr="00BE690A" w:rsidRDefault="00BE690A" w:rsidP="00BE690A">
      <w:pPr>
        <w:spacing w:after="0"/>
        <w:rPr>
          <w:rFonts w:ascii="Times New Roman" w:hAnsi="Times New Roman" w:cs="Times New Roman"/>
          <w:b/>
          <w:i/>
          <w:color w:val="000000" w:themeColor="text1"/>
          <w:sz w:val="52"/>
          <w:szCs w:val="52"/>
          <w:u w:val="single"/>
        </w:rPr>
      </w:pPr>
      <w:r w:rsidRPr="00BE690A">
        <w:rPr>
          <w:rFonts w:ascii="Times New Roman" w:hAnsi="Times New Roman" w:cs="Times New Roman"/>
          <w:b/>
          <w:i/>
          <w:color w:val="000000" w:themeColor="text1"/>
          <w:sz w:val="52"/>
          <w:szCs w:val="52"/>
          <w:u w:val="single"/>
        </w:rPr>
        <w:t>«Узнай по голосу»</w:t>
      </w:r>
    </w:p>
    <w:p w:rsidR="00BE690A" w:rsidRPr="00BE690A" w:rsidRDefault="00BE690A" w:rsidP="00BE690A">
      <w:pPr>
        <w:spacing w:after="0"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BE690A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Ребёнок отворачивается, а кто-то из детей нараспев произносит фразу «угадай по голосу». Постаравшись максимально видоизменить свой голос. </w:t>
      </w:r>
    </w:p>
    <w:p w:rsidR="00BE690A" w:rsidRPr="00BE690A" w:rsidRDefault="00BE690A" w:rsidP="00BE690A">
      <w:pPr>
        <w:spacing w:after="0"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BE690A">
        <w:rPr>
          <w:rFonts w:ascii="Times New Roman" w:hAnsi="Times New Roman" w:cs="Times New Roman"/>
          <w:color w:val="000000" w:themeColor="text1"/>
          <w:sz w:val="32"/>
          <w:szCs w:val="32"/>
        </w:rPr>
        <w:t>Ребёнок должен угадать</w:t>
      </w:r>
      <w:r w:rsidR="00887EDF">
        <w:rPr>
          <w:rFonts w:ascii="Times New Roman" w:hAnsi="Times New Roman" w:cs="Times New Roman"/>
          <w:color w:val="000000" w:themeColor="text1"/>
          <w:sz w:val="32"/>
          <w:szCs w:val="32"/>
        </w:rPr>
        <w:t>,</w:t>
      </w:r>
      <w:r w:rsidRPr="00BE690A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кто произнёс фразу. Если он даёт верный ответ, то тот, кого узнали, занимает место ведущего.</w:t>
      </w:r>
    </w:p>
    <w:p w:rsidR="00BE690A" w:rsidRPr="00BE690A" w:rsidRDefault="00BE690A" w:rsidP="00BE690A">
      <w:pPr>
        <w:spacing w:after="0"/>
        <w:rPr>
          <w:rFonts w:ascii="Times New Roman" w:hAnsi="Times New Roman" w:cs="Times New Roman"/>
          <w:b/>
          <w:i/>
          <w:color w:val="000000" w:themeColor="text1"/>
          <w:sz w:val="52"/>
          <w:szCs w:val="52"/>
          <w:u w:val="single"/>
        </w:rPr>
      </w:pPr>
      <w:r w:rsidRPr="00BE690A">
        <w:rPr>
          <w:rFonts w:ascii="Times New Roman" w:hAnsi="Times New Roman" w:cs="Times New Roman"/>
          <w:b/>
          <w:i/>
          <w:color w:val="000000" w:themeColor="text1"/>
          <w:sz w:val="52"/>
          <w:szCs w:val="52"/>
          <w:u w:val="single"/>
        </w:rPr>
        <w:t>«Зеркало»</w:t>
      </w:r>
    </w:p>
    <w:p w:rsidR="00BE690A" w:rsidRPr="00BE690A" w:rsidRDefault="00BE690A" w:rsidP="00BE690A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BE690A">
        <w:rPr>
          <w:rFonts w:ascii="Times New Roman" w:hAnsi="Times New Roman" w:cs="Times New Roman"/>
          <w:color w:val="000000" w:themeColor="text1"/>
          <w:sz w:val="32"/>
          <w:szCs w:val="32"/>
        </w:rPr>
        <w:t>Эффективным во время музыкальных игр оказывается приём, который называется «зеркало»: солист (один из детей) выходит вперёд и показывает импровизированные ритмические движения. Задача остальных детей – повторить движения солиста. Для такой игры можно использовать песню или просто инструментальную музыку, и</w:t>
      </w:r>
      <w:r w:rsidR="00887EDF">
        <w:rPr>
          <w:rFonts w:ascii="Times New Roman" w:hAnsi="Times New Roman" w:cs="Times New Roman"/>
          <w:color w:val="000000" w:themeColor="text1"/>
          <w:sz w:val="32"/>
          <w:szCs w:val="32"/>
        </w:rPr>
        <w:t>,</w:t>
      </w:r>
      <w:r w:rsidRPr="00BE690A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конечно же, танцевальную музыку. Главное условие – чёткий ритм. Который должен быть простым для детей.</w:t>
      </w:r>
    </w:p>
    <w:p w:rsidR="00BE690A" w:rsidRPr="00BE690A" w:rsidRDefault="00BE690A" w:rsidP="00BE690A">
      <w:pPr>
        <w:spacing w:after="0"/>
        <w:rPr>
          <w:rFonts w:ascii="Times New Roman" w:hAnsi="Times New Roman" w:cs="Times New Roman"/>
          <w:b/>
          <w:color w:val="000000" w:themeColor="text1"/>
          <w:sz w:val="52"/>
          <w:szCs w:val="52"/>
        </w:rPr>
      </w:pPr>
      <w:r w:rsidRPr="00BE690A">
        <w:rPr>
          <w:rFonts w:ascii="Times New Roman" w:hAnsi="Times New Roman" w:cs="Times New Roman"/>
          <w:b/>
          <w:i/>
          <w:color w:val="000000" w:themeColor="text1"/>
          <w:sz w:val="52"/>
          <w:szCs w:val="52"/>
          <w:u w:val="single"/>
        </w:rPr>
        <w:t>«Каравай»</w:t>
      </w:r>
    </w:p>
    <w:p w:rsidR="00BE690A" w:rsidRPr="00BE690A" w:rsidRDefault="00BE690A" w:rsidP="00BE690A">
      <w:pPr>
        <w:spacing w:after="0"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BE690A">
        <w:rPr>
          <w:rFonts w:ascii="Times New Roman" w:hAnsi="Times New Roman" w:cs="Times New Roman"/>
          <w:color w:val="000000" w:themeColor="text1"/>
          <w:sz w:val="32"/>
          <w:szCs w:val="32"/>
        </w:rPr>
        <w:t>Одним из самых популярных развлечений на дне рождении считается хоровод под названием «Каравай». Эту народную песенку любят все дети. Для исполнения хоровода все участники встают в круг, взявшись за руки, а виновник торжества встаёт в середину круга. Хоровод начинает двигаться в одну сторону, при этом все начинают петь слова песни. Комментируя их собственными жестами.</w:t>
      </w:r>
    </w:p>
    <w:p w:rsidR="00BE690A" w:rsidRPr="00BE690A" w:rsidRDefault="00BE690A" w:rsidP="00BE690A">
      <w:pPr>
        <w:spacing w:after="0"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BE690A">
        <w:rPr>
          <w:rFonts w:ascii="Times New Roman" w:hAnsi="Times New Roman" w:cs="Times New Roman"/>
          <w:color w:val="000000" w:themeColor="text1"/>
          <w:sz w:val="32"/>
          <w:szCs w:val="32"/>
        </w:rPr>
        <w:t>Как на (имя) день рождения</w:t>
      </w:r>
    </w:p>
    <w:p w:rsidR="00BE690A" w:rsidRPr="00BE690A" w:rsidRDefault="00BE690A" w:rsidP="00BE690A">
      <w:pPr>
        <w:spacing w:after="0"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BE690A">
        <w:rPr>
          <w:rFonts w:ascii="Times New Roman" w:hAnsi="Times New Roman" w:cs="Times New Roman"/>
          <w:color w:val="000000" w:themeColor="text1"/>
          <w:sz w:val="32"/>
          <w:szCs w:val="32"/>
        </w:rPr>
        <w:t>Испекли мы каравай.</w:t>
      </w:r>
    </w:p>
    <w:p w:rsidR="00BE690A" w:rsidRPr="00BE690A" w:rsidRDefault="00BE690A" w:rsidP="00BE690A">
      <w:pPr>
        <w:spacing w:after="0"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BE690A">
        <w:rPr>
          <w:rFonts w:ascii="Times New Roman" w:hAnsi="Times New Roman" w:cs="Times New Roman"/>
          <w:color w:val="000000" w:themeColor="text1"/>
          <w:sz w:val="32"/>
          <w:szCs w:val="32"/>
        </w:rPr>
        <w:t>Вот такой вышины, (все встают на цыпочки, поднимая)</w:t>
      </w:r>
    </w:p>
    <w:p w:rsidR="00BE690A" w:rsidRPr="00BE690A" w:rsidRDefault="00BE690A" w:rsidP="00BE690A">
      <w:pPr>
        <w:spacing w:after="0"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BE690A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Вот такой </w:t>
      </w:r>
      <w:proofErr w:type="spellStart"/>
      <w:r w:rsidRPr="00BE690A">
        <w:rPr>
          <w:rFonts w:ascii="Times New Roman" w:hAnsi="Times New Roman" w:cs="Times New Roman"/>
          <w:color w:val="000000" w:themeColor="text1"/>
          <w:sz w:val="32"/>
          <w:szCs w:val="32"/>
        </w:rPr>
        <w:t>нижины</w:t>
      </w:r>
      <w:proofErr w:type="spellEnd"/>
      <w:r w:rsidRPr="00BE690A">
        <w:rPr>
          <w:rFonts w:ascii="Times New Roman" w:hAnsi="Times New Roman" w:cs="Times New Roman"/>
          <w:color w:val="000000" w:themeColor="text1"/>
          <w:sz w:val="32"/>
          <w:szCs w:val="32"/>
        </w:rPr>
        <w:t>, (все приседают, опуская руки вниз)</w:t>
      </w:r>
    </w:p>
    <w:p w:rsidR="00BE690A" w:rsidRPr="00BE690A" w:rsidRDefault="00BE690A" w:rsidP="00BE690A">
      <w:pPr>
        <w:spacing w:after="0"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BE690A">
        <w:rPr>
          <w:rFonts w:ascii="Times New Roman" w:hAnsi="Times New Roman" w:cs="Times New Roman"/>
          <w:color w:val="000000" w:themeColor="text1"/>
          <w:sz w:val="32"/>
          <w:szCs w:val="32"/>
        </w:rPr>
        <w:t>Вот такой ширины, (раздвигают руки и расширяют круг)</w:t>
      </w:r>
    </w:p>
    <w:p w:rsidR="00BE690A" w:rsidRPr="00BE690A" w:rsidRDefault="00887EDF" w:rsidP="00BE690A">
      <w:pPr>
        <w:spacing w:after="0"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Вот такой ужины,</w:t>
      </w:r>
      <w:r w:rsidR="00BE690A" w:rsidRPr="00BE690A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(сужают круг)</w:t>
      </w:r>
    </w:p>
    <w:p w:rsidR="00BE690A" w:rsidRPr="00BE690A" w:rsidRDefault="00BE690A" w:rsidP="00BE690A">
      <w:pPr>
        <w:spacing w:after="0"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BE690A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Каравай, каравай, кого </w:t>
      </w:r>
      <w:proofErr w:type="gramStart"/>
      <w:r w:rsidRPr="00BE690A">
        <w:rPr>
          <w:rFonts w:ascii="Times New Roman" w:hAnsi="Times New Roman" w:cs="Times New Roman"/>
          <w:color w:val="000000" w:themeColor="text1"/>
          <w:sz w:val="32"/>
          <w:szCs w:val="32"/>
        </w:rPr>
        <w:t>любишь</w:t>
      </w:r>
      <w:proofErr w:type="gramEnd"/>
      <w:r w:rsidRPr="00BE690A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выбирай.</w:t>
      </w:r>
    </w:p>
    <w:p w:rsidR="00BE690A" w:rsidRPr="009710BE" w:rsidRDefault="00BE690A" w:rsidP="009710BE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BE690A">
        <w:rPr>
          <w:rFonts w:ascii="Times New Roman" w:hAnsi="Times New Roman" w:cs="Times New Roman"/>
          <w:color w:val="000000" w:themeColor="text1"/>
          <w:sz w:val="32"/>
          <w:szCs w:val="32"/>
        </w:rPr>
        <w:t>Именинник произносит: «Я люблю, конечно</w:t>
      </w:r>
      <w:r w:rsidR="00887EDF">
        <w:rPr>
          <w:rFonts w:ascii="Times New Roman" w:hAnsi="Times New Roman" w:cs="Times New Roman"/>
          <w:color w:val="000000" w:themeColor="text1"/>
          <w:sz w:val="32"/>
          <w:szCs w:val="32"/>
        </w:rPr>
        <w:t>,</w:t>
      </w:r>
      <w:r w:rsidRPr="00BE690A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всех, а (имя) больше всех». </w:t>
      </w:r>
      <w:r w:rsidR="00887EDF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  </w:t>
      </w:r>
      <w:r w:rsidRPr="00887EDF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>Танец с именинником.</w:t>
      </w:r>
    </w:p>
    <w:sectPr w:rsidR="00BE690A" w:rsidRPr="009710BE" w:rsidSect="008630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E690A"/>
    <w:rsid w:val="00863087"/>
    <w:rsid w:val="00887EDF"/>
    <w:rsid w:val="009710BE"/>
    <w:rsid w:val="00BE69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30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69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69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229</Words>
  <Characters>1307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Детский сад 27</Company>
  <LinksUpToDate>false</LinksUpToDate>
  <CharactersWithSpaces>1533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Методист</cp:lastModifiedBy>
  <cp:revision>4</cp:revision>
  <cp:lastPrinted>2018-04-20T05:33:00Z</cp:lastPrinted>
  <dcterms:created xsi:type="dcterms:W3CDTF">2018-04-20T05:12:00Z</dcterms:created>
  <dcterms:modified xsi:type="dcterms:W3CDTF">2019-10-28T08:52:00Z</dcterms:modified>
</cp:coreProperties>
</file>