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BB" w:rsidRPr="00D269F0" w:rsidRDefault="004227BB" w:rsidP="004227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9F0"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</w:p>
    <w:p w:rsidR="004227BB" w:rsidRPr="00D269F0" w:rsidRDefault="004227BB" w:rsidP="004227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AB5">
        <w:rPr>
          <w:rFonts w:ascii="Times New Roman" w:eastAsia="Calibri" w:hAnsi="Times New Roman" w:cs="Times New Roman"/>
          <w:b/>
          <w:sz w:val="28"/>
          <w:szCs w:val="28"/>
        </w:rPr>
        <w:t>«Наркотики – тренинг безопасного поведения»</w:t>
      </w:r>
    </w:p>
    <w:p w:rsidR="004227BB" w:rsidRPr="00D269F0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227BB" w:rsidRPr="00713AB5" w:rsidRDefault="004227BB" w:rsidP="004227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</w:t>
      </w:r>
      <w:r w:rsidRPr="00713A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713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227BB" w:rsidRPr="00713AB5" w:rsidRDefault="004227BB" w:rsidP="004227BB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навыки уверенного отказа от предложения </w:t>
      </w:r>
      <w:proofErr w:type="spellStart"/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4227BB" w:rsidRPr="00713AB5" w:rsidRDefault="004227BB" w:rsidP="004227B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ситуации, когда детей принуждать курить, употреблять алкоголь или наркотики;</w:t>
      </w:r>
    </w:p>
    <w:p w:rsidR="004227BB" w:rsidRPr="00713AB5" w:rsidRDefault="004227BB" w:rsidP="004227B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способами уверенного отказа;</w:t>
      </w:r>
    </w:p>
    <w:p w:rsidR="004227BB" w:rsidRPr="00713AB5" w:rsidRDefault="004227BB" w:rsidP="004227BB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тренировать способы отказа от </w:t>
      </w:r>
      <w:proofErr w:type="spellStart"/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1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</w:p>
    <w:p w:rsidR="004227BB" w:rsidRPr="00713AB5" w:rsidRDefault="004227BB" w:rsidP="004227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27BB" w:rsidRPr="00713AB5" w:rsidRDefault="004227BB" w:rsidP="004227BB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B5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713AB5">
        <w:rPr>
          <w:rFonts w:ascii="Times New Roman" w:eastAsia="Calibri" w:hAnsi="Times New Roman" w:cs="Times New Roman"/>
          <w:i/>
          <w:sz w:val="28"/>
          <w:szCs w:val="28"/>
        </w:rPr>
        <w:t>. Анализ ситуации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Будь осторожна! – сказала как-</w:t>
      </w:r>
      <w:r w:rsidRPr="00713AB5">
        <w:rPr>
          <w:rFonts w:ascii="Times New Roman" w:eastAsia="Calibri" w:hAnsi="Times New Roman" w:cs="Times New Roman"/>
          <w:sz w:val="28"/>
          <w:szCs w:val="28"/>
        </w:rPr>
        <w:t>то большая рыба рыбке маленькой. – Вот это – крючок! Не трогай его! Не хватай!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– Почему? – спросила маленькая рыбка.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– По двум причинам, – ответила большая рыбка. – Начнем с того, </w:t>
      </w:r>
      <w:proofErr w:type="gramStart"/>
      <w:r w:rsidRPr="00713AB5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 если ты схватишь его, тебя поймают, обваляют в муке и пожарят на сковородке. А затем съедят с гарниром из салата.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– Ой, ой! Спасибо тебе большое, что предупредила! Ты спасла мне жизнь! А вторая причина?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– А вторая причина в том, – объяснила большая рыба, – что я хочу тебя съесть! (Дж. </w:t>
      </w:r>
      <w:proofErr w:type="spellStart"/>
      <w:r w:rsidRPr="00713AB5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713AB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– В какой ситуации оказалась маленькая рыбка?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– Может ли человек оказаться в подобной ситуации?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– Почему нельзя слушать чужих людей, брать у них незнакомые продукты, пробовать их, нюхать?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– Назовите основные правила поведения при общении с незнакомыми людьми.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B5">
        <w:rPr>
          <w:rFonts w:ascii="Times New Roman" w:eastAsia="Calibri" w:hAnsi="Times New Roman" w:cs="Times New Roman"/>
          <w:i/>
          <w:sz w:val="28"/>
          <w:szCs w:val="28"/>
        </w:rPr>
        <w:t xml:space="preserve">II. Беседа по теме  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Вспомните, как с арабского языка переводится слово «алкоголь». Есть и другие одурманивающие вещества, которые могут выглядеть очень привлекательно – в виде жвачек, таблеток, витаминов, сигарет, приятно пахнущих веществ. Это – очень опасные вещества. Попробовав их, человек, даже взрослый попадает в ситуацию маленькой рыбки – будет постоянно находиться под угрозой «быть съеденным». Положение детей еще более серьезное.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lastRenderedPageBreak/>
        <w:t>Эти вещества называют «наркотиками», они очень опасны для здоровья. От наркотической зависимости очень трудно вылечиться.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Чтобы избежать беды, важно соблюдать правила безопасного поведения при общении с посторонними людьми: взрослыми, подростками и ровесниками. Помните, наркотики – это болезнь и гибель человека.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Тот, кто распространяет наркотики, совершает преступление.</w:t>
      </w:r>
    </w:p>
    <w:p w:rsidR="004227BB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B5">
        <w:rPr>
          <w:rFonts w:ascii="Times New Roman" w:eastAsia="Calibri" w:hAnsi="Times New Roman" w:cs="Times New Roman"/>
          <w:i/>
          <w:sz w:val="28"/>
          <w:szCs w:val="28"/>
        </w:rPr>
        <w:t xml:space="preserve">III. Это полезно помнить! </w:t>
      </w:r>
    </w:p>
    <w:p w:rsidR="004227BB" w:rsidRPr="00713AB5" w:rsidRDefault="004227BB" w:rsidP="004227B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Не вступайте в разговор с незнакомыми людьми. </w:t>
      </w:r>
    </w:p>
    <w:p w:rsidR="004227BB" w:rsidRPr="00713AB5" w:rsidRDefault="004227BB" w:rsidP="004227B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Не садитесь в чужие машины. </w:t>
      </w:r>
    </w:p>
    <w:p w:rsidR="004227BB" w:rsidRPr="00713AB5" w:rsidRDefault="004227BB" w:rsidP="004227B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Не принимайте угощение у посторонних людей. </w:t>
      </w:r>
    </w:p>
    <w:p w:rsidR="004227BB" w:rsidRPr="00713AB5" w:rsidRDefault="004227BB" w:rsidP="004227B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Не нюхайте, не пробуйте неизвестных веществ.</w:t>
      </w:r>
    </w:p>
    <w:p w:rsidR="004227BB" w:rsidRPr="00713AB5" w:rsidRDefault="004227BB" w:rsidP="004227BB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7BB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B5">
        <w:rPr>
          <w:rFonts w:ascii="Times New Roman" w:eastAsia="Calibri" w:hAnsi="Times New Roman" w:cs="Times New Roman"/>
          <w:i/>
          <w:sz w:val="28"/>
          <w:szCs w:val="28"/>
        </w:rPr>
        <w:t>IV. Оздоровительная минутка</w:t>
      </w:r>
      <w:r w:rsidRPr="0055356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13A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227BB" w:rsidRDefault="004227BB" w:rsidP="004227B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356E">
        <w:rPr>
          <w:rFonts w:ascii="Times New Roman" w:eastAsia="Calibri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«Ассоциации»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Воспитатель бросает мяч, произносит слово, подросток, возвращая мяч, произносит свои ассоциации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зависимость шприц кокаин алкоголь рок-н-ролл </w:t>
      </w:r>
      <w:proofErr w:type="spellStart"/>
      <w:r w:rsidRPr="00C25138">
        <w:rPr>
          <w:rFonts w:ascii="Times New Roman" w:eastAsia="Calibri" w:hAnsi="Times New Roman" w:cs="Times New Roman"/>
          <w:i/>
          <w:sz w:val="28"/>
          <w:szCs w:val="28"/>
        </w:rPr>
        <w:t>лсд</w:t>
      </w:r>
      <w:proofErr w:type="spellEnd"/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 кайф таблетки </w:t>
      </w:r>
      <w:proofErr w:type="spellStart"/>
      <w:r w:rsidRPr="00C25138">
        <w:rPr>
          <w:rFonts w:ascii="Times New Roman" w:eastAsia="Calibri" w:hAnsi="Times New Roman" w:cs="Times New Roman"/>
          <w:i/>
          <w:sz w:val="28"/>
          <w:szCs w:val="28"/>
        </w:rPr>
        <w:t>амфетамин</w:t>
      </w:r>
      <w:proofErr w:type="spellEnd"/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 трава героин удовольствие кокс дурь марихуана зло колёса приход смех смерть галлюцинации лекарство котики любовь радость космос аптека вред порошок глюки конопля мак угар яд кислота доза вещество </w:t>
      </w:r>
      <w:proofErr w:type="spellStart"/>
      <w:r w:rsidRPr="00C25138">
        <w:rPr>
          <w:rFonts w:ascii="Times New Roman" w:eastAsia="Calibri" w:hAnsi="Times New Roman" w:cs="Times New Roman"/>
          <w:i/>
          <w:sz w:val="28"/>
          <w:szCs w:val="28"/>
        </w:rPr>
        <w:t>экстази</w:t>
      </w:r>
      <w:proofErr w:type="spellEnd"/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 гашиш боль антидепрессанты употребление наркомания химия музыка таблетка привыкание веселье дурман  дрянь вещества проблемы глюк плантация болезнь контрабанда </w:t>
      </w:r>
      <w:proofErr w:type="spellStart"/>
      <w:r w:rsidRPr="00C25138">
        <w:rPr>
          <w:rFonts w:ascii="Times New Roman" w:eastAsia="Calibri" w:hAnsi="Times New Roman" w:cs="Times New Roman"/>
          <w:i/>
          <w:sz w:val="28"/>
          <w:szCs w:val="28"/>
        </w:rPr>
        <w:t>спид</w:t>
      </w:r>
      <w:proofErr w:type="spellEnd"/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 эйфория передозировка оборот клуб тусовка запрет барыга хиппи товар игла травка наркоман притон конец лечение счастье опьянение абстиненция сознание тюрьма скука </w:t>
      </w:r>
      <w:proofErr w:type="spellStart"/>
      <w:r w:rsidRPr="00C25138">
        <w:rPr>
          <w:rFonts w:ascii="Times New Roman" w:eastAsia="Calibri" w:hAnsi="Times New Roman" w:cs="Times New Roman"/>
          <w:i/>
          <w:sz w:val="28"/>
          <w:szCs w:val="28"/>
        </w:rPr>
        <w:t>неадекват</w:t>
      </w:r>
      <w:proofErr w:type="spellEnd"/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25138">
        <w:rPr>
          <w:rFonts w:ascii="Times New Roman" w:eastAsia="Calibri" w:hAnsi="Times New Roman" w:cs="Times New Roman"/>
          <w:i/>
          <w:sz w:val="28"/>
          <w:szCs w:val="28"/>
        </w:rPr>
        <w:t>психоделики</w:t>
      </w:r>
      <w:proofErr w:type="spellEnd"/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 колесо отрыв искушени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е экстаз пропаганда страх</w:t>
      </w:r>
      <w:r w:rsidRPr="00C25138">
        <w:rPr>
          <w:rFonts w:ascii="Times New Roman" w:eastAsia="Calibri" w:hAnsi="Times New Roman" w:cs="Times New Roman"/>
          <w:i/>
          <w:sz w:val="28"/>
          <w:szCs w:val="28"/>
        </w:rPr>
        <w:t xml:space="preserve"> деградация неразумность видение забвение  ломка изъятие никотин партия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227BB" w:rsidRDefault="004227BB" w:rsidP="004227B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V. Практическое </w:t>
      </w:r>
      <w:r w:rsidRPr="00713AB5">
        <w:rPr>
          <w:rFonts w:ascii="Times New Roman" w:eastAsia="Calibri" w:hAnsi="Times New Roman" w:cs="Times New Roman"/>
          <w:i/>
          <w:sz w:val="28"/>
          <w:szCs w:val="28"/>
        </w:rPr>
        <w:t>задание:</w:t>
      </w:r>
      <w:r w:rsidRPr="00713AB5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 Каждый ребенок делит лист на две части. Слева перечислены причины, из-за которых начинают курить, употреблять алкоголь и наркотики, а справа то, что может заменить эти вредные привычки.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Дети говорят и записывают, а воспитатель делает выводы, обобщив все сказанное. </w:t>
      </w:r>
      <w:proofErr w:type="gramStart"/>
      <w:r w:rsidRPr="00713AB5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713A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7BB" w:rsidRPr="00713AB5" w:rsidRDefault="004227BB" w:rsidP="004227B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Из любопытства.</w:t>
      </w:r>
    </w:p>
    <w:p w:rsidR="004227BB" w:rsidRPr="00713AB5" w:rsidRDefault="004227BB" w:rsidP="004227B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От скуки.</w:t>
      </w:r>
    </w:p>
    <w:p w:rsidR="004227BB" w:rsidRPr="00713AB5" w:rsidRDefault="004227BB" w:rsidP="004227B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Для поднятия авторитета среди друзей.</w:t>
      </w:r>
    </w:p>
    <w:p w:rsidR="004227BB" w:rsidRPr="00713AB5" w:rsidRDefault="004227BB" w:rsidP="004227B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За компанию.</w:t>
      </w:r>
    </w:p>
    <w:p w:rsidR="004227BB" w:rsidRPr="00713AB5" w:rsidRDefault="004227BB" w:rsidP="004227B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lastRenderedPageBreak/>
        <w:t>Чтобы почувствовать себя взрослым</w:t>
      </w:r>
    </w:p>
    <w:p w:rsidR="004227BB" w:rsidRPr="00713AB5" w:rsidRDefault="004227BB" w:rsidP="004227B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Заняться любым </w:t>
      </w:r>
      <w:proofErr w:type="gramStart"/>
      <w:r w:rsidRPr="00713AB5">
        <w:rPr>
          <w:rFonts w:ascii="Times New Roman" w:eastAsia="Calibri" w:hAnsi="Times New Roman" w:cs="Times New Roman"/>
          <w:sz w:val="28"/>
          <w:szCs w:val="28"/>
        </w:rPr>
        <w:t>интересным  и</w:t>
      </w:r>
      <w:proofErr w:type="gramEnd"/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 посильным делом: спортом,</w:t>
      </w:r>
    </w:p>
    <w:p w:rsidR="004227BB" w:rsidRPr="00713AB5" w:rsidRDefault="004227BB" w:rsidP="004227B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танцами, рукодельем, чтением, – в котором можно </w:t>
      </w:r>
      <w:proofErr w:type="spellStart"/>
      <w:r w:rsidRPr="00713AB5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713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7BB" w:rsidRPr="00713AB5" w:rsidRDefault="004227BB" w:rsidP="004227B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А теперь допишите предложения:</w:t>
      </w:r>
    </w:p>
    <w:p w:rsidR="004227BB" w:rsidRPr="00713AB5" w:rsidRDefault="004227BB" w:rsidP="004227B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Мне хорошо…</w:t>
      </w:r>
    </w:p>
    <w:p w:rsidR="004227BB" w:rsidRPr="00713AB5" w:rsidRDefault="004227BB" w:rsidP="004227B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Я чувствую себя смелым…</w:t>
      </w:r>
    </w:p>
    <w:p w:rsidR="004227BB" w:rsidRPr="00713AB5" w:rsidRDefault="004227BB" w:rsidP="004227B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Я горжусь собой…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Решение: «Я никогда не буду принимать наркотики!» 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 – Я уверена, что каждый из вас сможет принять правильное решение и не позволит причинить вред своему здоровью.</w:t>
      </w:r>
    </w:p>
    <w:p w:rsidR="004227BB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B5">
        <w:rPr>
          <w:rFonts w:ascii="Times New Roman" w:eastAsia="Calibri" w:hAnsi="Times New Roman" w:cs="Times New Roman"/>
          <w:i/>
          <w:sz w:val="28"/>
          <w:szCs w:val="28"/>
        </w:rPr>
        <w:t>VI. Игра «Давай поговорим»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 xml:space="preserve">Я думаю, что общение в общественных местах с незнакомыми людьми иногда может быть опасным. А вы как считаете? 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Я полагаю, что каждый из вас может гордиться собой, если научится самостоятельно мыслить, если научится говорить НЕТ любым вредным привычкам. А вы как думаете?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Вывод. Проговариваем все вместе: «Я умею сказать НЕТ любой вредной привычке».</w:t>
      </w:r>
    </w:p>
    <w:p w:rsidR="004227BB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B5">
        <w:rPr>
          <w:rFonts w:ascii="Times New Roman" w:eastAsia="Calibri" w:hAnsi="Times New Roman" w:cs="Times New Roman"/>
          <w:i/>
          <w:sz w:val="28"/>
          <w:szCs w:val="28"/>
        </w:rPr>
        <w:t xml:space="preserve">VII. </w:t>
      </w:r>
      <w:r>
        <w:rPr>
          <w:rFonts w:ascii="Times New Roman" w:eastAsia="Calibri" w:hAnsi="Times New Roman" w:cs="Times New Roman"/>
          <w:i/>
          <w:sz w:val="28"/>
          <w:szCs w:val="28"/>
        </w:rPr>
        <w:t>Заключительная часть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Давайте вместе скажем: «Я говорю наркотикам – НЕТ!»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B5">
        <w:rPr>
          <w:rFonts w:ascii="Times New Roman" w:eastAsia="Calibri" w:hAnsi="Times New Roman" w:cs="Times New Roman"/>
          <w:sz w:val="28"/>
          <w:szCs w:val="28"/>
        </w:rPr>
        <w:t>Наркотики опасны для здоровья, они губительны для человека.</w:t>
      </w: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27BB" w:rsidRPr="00713AB5" w:rsidRDefault="004227BB" w:rsidP="004227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2749E" w:rsidRDefault="0012749E"/>
    <w:sectPr w:rsidR="0012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36"/>
    <w:multiLevelType w:val="hybridMultilevel"/>
    <w:tmpl w:val="D428963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22C18"/>
    <w:multiLevelType w:val="hybridMultilevel"/>
    <w:tmpl w:val="8EC804F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F4560"/>
    <w:multiLevelType w:val="hybridMultilevel"/>
    <w:tmpl w:val="AC3CE7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20266"/>
    <w:multiLevelType w:val="hybridMultilevel"/>
    <w:tmpl w:val="6CE62D0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9E"/>
    <w:rsid w:val="0012749E"/>
    <w:rsid w:val="004227BB"/>
    <w:rsid w:val="009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1DF0-4A9A-4427-88B2-8169DAC4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2020-03-09T16:46:00Z</dcterms:created>
  <dcterms:modified xsi:type="dcterms:W3CDTF">2020-03-09T16:47:00Z</dcterms:modified>
</cp:coreProperties>
</file>