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E" w:rsidRPr="00EB053C" w:rsidRDefault="001A093E" w:rsidP="001A093E">
      <w:pPr>
        <w:pStyle w:val="a9"/>
        <w:rPr>
          <w:sz w:val="24"/>
          <w:szCs w:val="24"/>
        </w:rPr>
      </w:pPr>
    </w:p>
    <w:p w:rsidR="001A093E" w:rsidRPr="00EB053C" w:rsidRDefault="001A093E" w:rsidP="001A093E">
      <w:pPr>
        <w:pStyle w:val="a9"/>
        <w:rPr>
          <w:sz w:val="24"/>
          <w:szCs w:val="24"/>
        </w:rPr>
      </w:pPr>
    </w:p>
    <w:p w:rsidR="001A093E" w:rsidRPr="00EB053C" w:rsidRDefault="001A093E" w:rsidP="001A093E">
      <w:pPr>
        <w:pStyle w:val="a9"/>
        <w:rPr>
          <w:sz w:val="24"/>
          <w:szCs w:val="24"/>
        </w:rPr>
      </w:pPr>
      <w:r w:rsidRPr="00EB053C">
        <w:rPr>
          <w:sz w:val="24"/>
          <w:szCs w:val="24"/>
        </w:rPr>
        <w:t>МИНИСТЕРСТВО ОБРАЗОВАНИЯ И МОЛОДЕЖНОЙ ПОЛИТИКИ СВЕРДЛОВСКОЙ ОБЛАСТИ</w:t>
      </w:r>
    </w:p>
    <w:p w:rsidR="001A093E" w:rsidRPr="00EB053C" w:rsidRDefault="001A093E" w:rsidP="001A093E">
      <w:pPr>
        <w:pStyle w:val="a9"/>
        <w:ind w:firstLine="340"/>
        <w:rPr>
          <w:caps/>
          <w:sz w:val="24"/>
          <w:szCs w:val="24"/>
        </w:rPr>
      </w:pPr>
      <w:r w:rsidRPr="00EB053C">
        <w:rPr>
          <w:caps/>
          <w:sz w:val="24"/>
          <w:szCs w:val="24"/>
        </w:rPr>
        <w:t>ГОСУДАРСТВЕННОЕ АВТОНОМное профессиональное ОБРАЗОВАТЕЛЬНОЕ</w:t>
      </w:r>
      <w:r w:rsidRPr="00EB053C">
        <w:rPr>
          <w:sz w:val="24"/>
          <w:szCs w:val="24"/>
        </w:rPr>
        <w:t xml:space="preserve"> УЧРЕЖДЕНИЕ </w:t>
      </w:r>
      <w:r w:rsidRPr="00EB053C">
        <w:rPr>
          <w:caps/>
          <w:sz w:val="24"/>
          <w:szCs w:val="24"/>
        </w:rPr>
        <w:t>СвердловскоЙ области</w:t>
      </w:r>
    </w:p>
    <w:p w:rsidR="001A093E" w:rsidRPr="00EB053C" w:rsidRDefault="001A093E" w:rsidP="001A093E">
      <w:pPr>
        <w:pStyle w:val="a9"/>
        <w:ind w:firstLine="340"/>
        <w:rPr>
          <w:sz w:val="24"/>
          <w:szCs w:val="24"/>
        </w:rPr>
      </w:pPr>
      <w:r w:rsidRPr="00EB053C">
        <w:rPr>
          <w:sz w:val="24"/>
          <w:szCs w:val="24"/>
        </w:rPr>
        <w:t>«НИЖНЕТАГИЛЬСКИЙ ПЕДАГОГИЧЕСКИЙ КОЛЛЕДЖ №1»</w:t>
      </w:r>
    </w:p>
    <w:p w:rsidR="001A093E" w:rsidRPr="00EB053C" w:rsidRDefault="001A093E" w:rsidP="001A093E">
      <w:pPr>
        <w:pStyle w:val="a9"/>
        <w:spacing w:line="360" w:lineRule="auto"/>
        <w:ind w:firstLine="340"/>
        <w:rPr>
          <w:b w:val="0"/>
          <w:szCs w:val="28"/>
          <w:shd w:val="clear" w:color="auto" w:fill="FFFFFF"/>
        </w:rPr>
      </w:pPr>
      <w:r w:rsidRPr="00EB053C">
        <w:rPr>
          <w:b w:val="0"/>
          <w:szCs w:val="28"/>
          <w:shd w:val="clear" w:color="auto" w:fill="FFFFFF"/>
        </w:rPr>
        <w:t>Центр дополнительного профессионального образования</w:t>
      </w:r>
    </w:p>
    <w:p w:rsidR="001A093E" w:rsidRPr="00EB053C" w:rsidRDefault="001A093E" w:rsidP="001A0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1A093E" w:rsidRPr="00EB053C" w:rsidRDefault="001A093E" w:rsidP="001A093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53C">
        <w:rPr>
          <w:rFonts w:ascii="Times New Roman" w:hAnsi="Times New Roman" w:cs="Times New Roman"/>
          <w:b/>
          <w:sz w:val="32"/>
          <w:szCs w:val="32"/>
        </w:rPr>
        <w:t>Тема «Изучение эмоционально-личностной сферы ребенка, его отношения к родителям и социуму"</w:t>
      </w:r>
    </w:p>
    <w:p w:rsidR="001A093E" w:rsidRPr="00EB053C" w:rsidRDefault="001A093E" w:rsidP="001A09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tabs>
          <w:tab w:val="left" w:pos="56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ab/>
      </w:r>
    </w:p>
    <w:p w:rsidR="001A093E" w:rsidRPr="00EB053C" w:rsidRDefault="001A093E" w:rsidP="001A093E">
      <w:pPr>
        <w:tabs>
          <w:tab w:val="left" w:pos="56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tabs>
          <w:tab w:val="left" w:pos="568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Работу выполнил слушатель </w:t>
      </w:r>
    </w:p>
    <w:p w:rsidR="001A093E" w:rsidRPr="00EB053C" w:rsidRDefault="001A093E" w:rsidP="001A093E">
      <w:pPr>
        <w:tabs>
          <w:tab w:val="left" w:pos="568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программы ПП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ПиПИО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>:</w:t>
      </w:r>
    </w:p>
    <w:p w:rsidR="001A093E" w:rsidRPr="00EB053C" w:rsidRDefault="001A093E" w:rsidP="001A093E">
      <w:pPr>
        <w:tabs>
          <w:tab w:val="left" w:pos="568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053C"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  <w:r w:rsidRPr="00EB053C">
        <w:rPr>
          <w:rFonts w:ascii="Times New Roman" w:hAnsi="Times New Roman" w:cs="Times New Roman"/>
          <w:b/>
          <w:sz w:val="28"/>
          <w:szCs w:val="28"/>
        </w:rPr>
        <w:t xml:space="preserve"> Мария Юрьевна</w:t>
      </w:r>
    </w:p>
    <w:p w:rsidR="001A093E" w:rsidRPr="00EB053C" w:rsidRDefault="001A093E" w:rsidP="001A093E">
      <w:pPr>
        <w:tabs>
          <w:tab w:val="left" w:pos="4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tabs>
          <w:tab w:val="left" w:pos="4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93E" w:rsidRPr="00EB053C" w:rsidRDefault="001A093E" w:rsidP="001A093E">
      <w:pPr>
        <w:tabs>
          <w:tab w:val="left" w:pos="41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DA4B9E" w:rsidRPr="00EB053C" w:rsidRDefault="001A093E" w:rsidP="00DA4B9E">
      <w:pPr>
        <w:tabs>
          <w:tab w:val="left" w:pos="41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2020 го</w:t>
      </w:r>
      <w:r w:rsidR="00DA4B9E" w:rsidRPr="00EB053C">
        <w:rPr>
          <w:rFonts w:ascii="Times New Roman" w:hAnsi="Times New Roman" w:cs="Times New Roman"/>
          <w:sz w:val="28"/>
          <w:szCs w:val="28"/>
        </w:rPr>
        <w:t>д</w:t>
      </w:r>
    </w:p>
    <w:p w:rsidR="00EB053C" w:rsidRDefault="00EB053C" w:rsidP="00E54CC2">
      <w:pPr>
        <w:spacing w:line="360" w:lineRule="auto"/>
        <w:ind w:left="170" w:right="85" w:hanging="312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C2" w:rsidRPr="00EB053C" w:rsidRDefault="00014EC2" w:rsidP="00E54CC2">
      <w:pPr>
        <w:spacing w:line="360" w:lineRule="auto"/>
        <w:ind w:left="170" w:right="85" w:hanging="312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EC2" w:rsidRPr="00EB053C" w:rsidRDefault="00014EC2" w:rsidP="001A093E">
      <w:pPr>
        <w:spacing w:line="360" w:lineRule="auto"/>
        <w:ind w:left="170" w:right="423" w:hanging="3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C2C82" w:rsidRPr="00EB053C" w:rsidRDefault="00014EC2" w:rsidP="00DA4B9E">
      <w:pPr>
        <w:spacing w:after="0" w:line="360" w:lineRule="auto"/>
        <w:ind w:left="170" w:right="423" w:hanging="3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Введение…………………………………………</w:t>
      </w:r>
      <w:r w:rsidR="00E54CC2" w:rsidRPr="00EB053C">
        <w:rPr>
          <w:rFonts w:ascii="Times New Roman" w:hAnsi="Times New Roman" w:cs="Times New Roman"/>
          <w:sz w:val="28"/>
          <w:szCs w:val="28"/>
        </w:rPr>
        <w:t>………………………</w:t>
      </w:r>
      <w:r w:rsidR="00FC2C82" w:rsidRPr="00EB053C">
        <w:rPr>
          <w:rFonts w:ascii="Times New Roman" w:hAnsi="Times New Roman" w:cs="Times New Roman"/>
          <w:sz w:val="28"/>
          <w:szCs w:val="28"/>
        </w:rPr>
        <w:t>3</w:t>
      </w:r>
    </w:p>
    <w:p w:rsidR="00FC2C82" w:rsidRPr="00EB053C" w:rsidRDefault="00FC2C82" w:rsidP="00DA4B9E">
      <w:pPr>
        <w:spacing w:after="0" w:line="360" w:lineRule="auto"/>
        <w:ind w:left="170" w:right="423" w:hanging="31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4CC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основы развития эмоциональной сферы</w:t>
      </w:r>
      <w:r w:rsidR="00E54CC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</w:t>
      </w:r>
      <w:r w:rsidR="00DA4B9E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E54CC2" w:rsidRPr="00EB053C" w:rsidRDefault="00C629C4" w:rsidP="00DA4B9E">
      <w:pPr>
        <w:spacing w:after="0" w:line="360" w:lineRule="auto"/>
        <w:ind w:left="170" w:right="423" w:hanging="31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2762B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4CC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C8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</w:t>
      </w:r>
      <w:r w:rsidR="0002762B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FC2C8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эмоций детей дошкольного возраста</w:t>
      </w:r>
      <w:r w:rsidR="00FC2C8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54C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A4B9E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54CC2" w:rsidRPr="00EB053C" w:rsidRDefault="00C629C4" w:rsidP="00DA4B9E">
      <w:pPr>
        <w:spacing w:after="0" w:line="360" w:lineRule="auto"/>
        <w:ind w:left="170" w:right="423" w:hanging="312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2762B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54CC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C8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и методы развития эмоциональной сферы </w:t>
      </w:r>
    </w:p>
    <w:p w:rsidR="00FC2C82" w:rsidRPr="00EB053C" w:rsidRDefault="00FC2C82" w:rsidP="00DA4B9E">
      <w:pPr>
        <w:spacing w:after="0" w:line="360" w:lineRule="auto"/>
        <w:ind w:left="170" w:right="423" w:hanging="31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="00E54CC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</w:t>
      </w:r>
      <w:r w:rsidR="00E54CC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ьника…………………………………………………</w:t>
      </w:r>
      <w:r w:rsidR="001A093E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4B9E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4EC2" w:rsidRPr="00EB053C" w:rsidRDefault="00014EC2" w:rsidP="00DA4B9E">
      <w:pPr>
        <w:spacing w:after="0" w:line="360" w:lineRule="auto"/>
        <w:ind w:left="170" w:right="423" w:hanging="3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E54CC2" w:rsidRPr="00EB053C">
        <w:rPr>
          <w:rFonts w:ascii="Times New Roman" w:hAnsi="Times New Roman" w:cs="Times New Roman"/>
          <w:sz w:val="28"/>
          <w:szCs w:val="28"/>
        </w:rPr>
        <w:t>...</w:t>
      </w:r>
      <w:r w:rsidR="001A093E" w:rsidRPr="00EB053C">
        <w:rPr>
          <w:rFonts w:ascii="Times New Roman" w:hAnsi="Times New Roman" w:cs="Times New Roman"/>
          <w:sz w:val="28"/>
          <w:szCs w:val="28"/>
        </w:rPr>
        <w:t>..</w:t>
      </w:r>
      <w:r w:rsidR="00C629C4" w:rsidRPr="00EB053C">
        <w:rPr>
          <w:rFonts w:ascii="Times New Roman" w:hAnsi="Times New Roman" w:cs="Times New Roman"/>
          <w:sz w:val="28"/>
          <w:szCs w:val="28"/>
        </w:rPr>
        <w:t>1</w:t>
      </w:r>
      <w:r w:rsidR="00DA4B9E" w:rsidRPr="00EB053C">
        <w:rPr>
          <w:rFonts w:ascii="Times New Roman" w:hAnsi="Times New Roman" w:cs="Times New Roman"/>
          <w:sz w:val="28"/>
          <w:szCs w:val="28"/>
        </w:rPr>
        <w:t>5</w:t>
      </w:r>
    </w:p>
    <w:p w:rsidR="00014EC2" w:rsidRPr="00EB053C" w:rsidRDefault="00014EC2" w:rsidP="00DA4B9E">
      <w:pPr>
        <w:spacing w:after="0" w:line="360" w:lineRule="auto"/>
        <w:ind w:left="170" w:right="423" w:hanging="3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Список</w:t>
      </w:r>
      <w:r w:rsidR="00E54CC2" w:rsidRPr="00EB053C">
        <w:rPr>
          <w:rFonts w:ascii="Times New Roman" w:hAnsi="Times New Roman" w:cs="Times New Roman"/>
          <w:sz w:val="28"/>
          <w:szCs w:val="28"/>
        </w:rPr>
        <w:t xml:space="preserve"> </w:t>
      </w:r>
      <w:r w:rsidRPr="00EB053C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</w:t>
      </w:r>
      <w:r w:rsidR="00E54CC2" w:rsidRPr="00EB053C">
        <w:rPr>
          <w:rFonts w:ascii="Times New Roman" w:hAnsi="Times New Roman" w:cs="Times New Roman"/>
          <w:sz w:val="28"/>
          <w:szCs w:val="28"/>
        </w:rPr>
        <w:t>…...</w:t>
      </w:r>
      <w:r w:rsidR="001A093E" w:rsidRPr="00EB053C">
        <w:rPr>
          <w:rFonts w:ascii="Times New Roman" w:hAnsi="Times New Roman" w:cs="Times New Roman"/>
          <w:sz w:val="28"/>
          <w:szCs w:val="28"/>
        </w:rPr>
        <w:t>.1</w:t>
      </w:r>
      <w:r w:rsidR="0035232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FC2C82" w:rsidRPr="00EB053C" w:rsidRDefault="00FC2C82" w:rsidP="001A093E">
      <w:pPr>
        <w:spacing w:after="0" w:line="360" w:lineRule="auto"/>
        <w:ind w:left="170" w:right="1132" w:hanging="312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C2" w:rsidRPr="00EB053C" w:rsidRDefault="00014EC2" w:rsidP="00E54CC2">
      <w:pPr>
        <w:spacing w:after="0" w:line="360" w:lineRule="auto"/>
        <w:ind w:left="170" w:right="85" w:hanging="312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C2" w:rsidRPr="00EB053C" w:rsidRDefault="00014EC2" w:rsidP="00E54CC2">
      <w:pPr>
        <w:spacing w:line="360" w:lineRule="auto"/>
        <w:ind w:left="170" w:right="85" w:hanging="3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C2C82" w:rsidRPr="00EB053C" w:rsidRDefault="00FC2C82" w:rsidP="00E54CC2">
      <w:pPr>
        <w:spacing w:line="360" w:lineRule="auto"/>
        <w:ind w:left="170" w:right="85" w:hanging="3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C2C82" w:rsidRPr="00EB053C" w:rsidRDefault="00FC2C8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C2C82" w:rsidRPr="00EB053C" w:rsidRDefault="00FC2C8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C2C82" w:rsidRPr="00EB053C" w:rsidRDefault="00FC2C8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CC2" w:rsidRPr="00EB053C" w:rsidRDefault="00E54CC2" w:rsidP="00E54CC2">
      <w:pPr>
        <w:spacing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2762B" w:rsidRPr="00EB053C" w:rsidRDefault="0002762B" w:rsidP="00DA4B9E">
      <w:pPr>
        <w:spacing w:line="360" w:lineRule="auto"/>
        <w:ind w:right="85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A4B9E" w:rsidRPr="00EB053C" w:rsidRDefault="00DA4B9E" w:rsidP="00DA4B9E">
      <w:pPr>
        <w:spacing w:line="360" w:lineRule="auto"/>
        <w:ind w:right="85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A4B9E" w:rsidRPr="00EB053C" w:rsidRDefault="00DA4B9E" w:rsidP="00DA4B9E">
      <w:pPr>
        <w:spacing w:line="360" w:lineRule="auto"/>
        <w:ind w:right="85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FA5D70" w:rsidRPr="00EB053C" w:rsidRDefault="00014EC2" w:rsidP="001A093E">
      <w:pPr>
        <w:tabs>
          <w:tab w:val="left" w:pos="2977"/>
        </w:tabs>
        <w:spacing w:after="0" w:line="360" w:lineRule="auto"/>
        <w:ind w:left="170" w:right="85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3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B34C5" w:rsidRPr="00EB053C" w:rsidRDefault="0002762B" w:rsidP="001A093E">
      <w:pPr>
        <w:shd w:val="clear" w:color="auto" w:fill="FFFFFF"/>
        <w:tabs>
          <w:tab w:val="left" w:pos="2977"/>
        </w:tabs>
        <w:spacing w:after="0" w:line="360" w:lineRule="auto"/>
        <w:ind w:left="170" w:right="85" w:firstLine="709"/>
        <w:contextualSpacing/>
        <w:mirrorIndents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«История наших чувств формирует </w:t>
      </w:r>
    </w:p>
    <w:p w:rsidR="0002762B" w:rsidRPr="00EB053C" w:rsidRDefault="0002762B" w:rsidP="001A093E">
      <w:pPr>
        <w:shd w:val="clear" w:color="auto" w:fill="FFFFFF"/>
        <w:tabs>
          <w:tab w:val="left" w:pos="2977"/>
        </w:tabs>
        <w:spacing w:after="0" w:line="360" w:lineRule="auto"/>
        <w:ind w:left="170" w:right="85"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 характер и определяет нашу судьбу»</w:t>
      </w:r>
    </w:p>
    <w:p w:rsidR="00784F54" w:rsidRPr="00EB053C" w:rsidRDefault="0002762B" w:rsidP="00784F54">
      <w:pPr>
        <w:shd w:val="clear" w:color="auto" w:fill="FFFFFF"/>
        <w:tabs>
          <w:tab w:val="left" w:pos="2977"/>
        </w:tabs>
        <w:spacing w:after="0" w:line="360" w:lineRule="auto"/>
        <w:ind w:left="170" w:right="85"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Шелдон</w:t>
      </w:r>
      <w:proofErr w:type="spellEnd"/>
      <w:r w:rsidRPr="00EB0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B0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Роуд</w:t>
      </w:r>
      <w:proofErr w:type="spellEnd"/>
      <w:r w:rsidRPr="00EB0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84F54" w:rsidRPr="00EB053C" w:rsidRDefault="00784F54" w:rsidP="00784F54">
      <w:pPr>
        <w:shd w:val="clear" w:color="auto" w:fill="FFFFFF"/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эмоциональной сферы ребенка является актуальной на протяжении многих десятилетий, ведь развитие и становление эмоций у ребенка играет важную роль в жизни. Изменения, в последние десятилетия происшедшие в российском обществе, отразились и на жизни дошкольников: изменились игры и игрушки, появились новые рассказы и волшебные истории, дети проживают иные жизненные ситуации. Это не может не отразиться на развитии их эмоциональной сферы. Необходимость и важность изучения эмоций определяется той ролью, которую они играют в жизни человека, в процессе становления личности. </w:t>
      </w:r>
      <w:proofErr w:type="spell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 эмоции как «центральное звено» психической жизни человека, и прежде всего ребёнка. Эмоции определяют, организуют, предвосхищают и оценивают деятельность субъекта.</w:t>
      </w:r>
    </w:p>
    <w:p w:rsidR="00784F54" w:rsidRPr="00EB053C" w:rsidRDefault="00784F54" w:rsidP="00784F54">
      <w:pPr>
        <w:shd w:val="clear" w:color="auto" w:fill="FFFFFF"/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проблемой занимались многие педагоги, психологи (Л.С. </w:t>
      </w:r>
      <w:proofErr w:type="spell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Леонтьев, С.Л. Рубинштейн, Д.Б. </w:t>
      </w:r>
      <w:proofErr w:type="spell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которые утверждали, что положительные эмоции создают оптимальные условия для активной деятельности мозга и являются стимулом для познания мира. Эти эмоции участвуют в возникновении любой творческой деятельности ребенка, и конечно, в развитии его мышления. Если посмотреть на нашу повседневную жизнь, то можно увидеть, что от эмоций зависит наше отношение к людям, событиям, оценки собственных действий и поступков.</w:t>
      </w:r>
    </w:p>
    <w:p w:rsidR="00784F54" w:rsidRPr="00EB053C" w:rsidRDefault="00784F54" w:rsidP="00784F54">
      <w:pPr>
        <w:shd w:val="clear" w:color="auto" w:fill="FFFFFF"/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эмоций, их роли в возникновении мотивов как регуляторов деятельности и поведения ребенка является одной из наиболее важных и сложных проблем педагогики и психологии. Поскольку дает представление не только об общих закономерностях развития психики детей и ее отдельных сторон, но и об особенностях становления личности дошкольника.</w:t>
      </w:r>
    </w:p>
    <w:p w:rsidR="00784F54" w:rsidRPr="00EB053C" w:rsidRDefault="00784F54" w:rsidP="00784F54">
      <w:pPr>
        <w:shd w:val="clear" w:color="auto" w:fill="FFFFFF"/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дошкольниками в игре и повседневной деятельности показывают, что дети часто неадекватно выражают свои эмоции (злость, страх, удивление, стыд, радость, грусть), не умеют правильно оценивать эмоции других детей, что является существенным барьером в установлении доброжелательных взаимоотношений и умении конструктивно общаться.</w:t>
      </w:r>
    </w:p>
    <w:p w:rsidR="00784F54" w:rsidRPr="00EB053C" w:rsidRDefault="00784F54" w:rsidP="00784F54">
      <w:pPr>
        <w:shd w:val="clear" w:color="auto" w:fill="FFFFFF"/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Замыкаясь на телевизорах и компьютерах, дети стали меньше общаться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а ведь общение в значительной степени обогащает чувственную сферу. Поэтому работа, направленная на развитие эмоциональной сферы, очень актуальна и важна.</w:t>
      </w:r>
    </w:p>
    <w:p w:rsidR="00784F54" w:rsidRPr="00EB053C" w:rsidRDefault="00784F54" w:rsidP="00784F54">
      <w:pPr>
        <w:shd w:val="clear" w:color="auto" w:fill="FFFFFF"/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актуальность и социальная значимость вопроса развития эмоциональной сферы дошкольников определили направление моего исследования. Тем не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направление развития ребёнка всё ещё относятся к наиболее неразработанной области дошкольного образования.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EB053C">
        <w:rPr>
          <w:rFonts w:ascii="Times New Roman" w:hAnsi="Times New Roman" w:cs="Times New Roman"/>
          <w:sz w:val="28"/>
          <w:szCs w:val="28"/>
        </w:rPr>
        <w:t xml:space="preserve"> дети дошкольного возраста.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E05CD" w:rsidRPr="00EB053C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="004E05CD" w:rsidRPr="00EB053C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F30D4E" w:rsidRPr="00EB053C">
        <w:rPr>
          <w:rFonts w:ascii="Times New Roman" w:hAnsi="Times New Roman" w:cs="Times New Roman"/>
          <w:sz w:val="28"/>
          <w:szCs w:val="28"/>
        </w:rPr>
        <w:t>-личностная сфера ребенка, его отношение к родителям, социуму.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EB053C">
        <w:rPr>
          <w:rFonts w:ascii="Times New Roman" w:hAnsi="Times New Roman" w:cs="Times New Roman"/>
          <w:sz w:val="28"/>
          <w:szCs w:val="28"/>
        </w:rPr>
        <w:t xml:space="preserve"> изучить эмоциональную сферу у детей дошкольного возраста.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В соответствии с целью, объектом и предметом исследования определяются его основные </w:t>
      </w:r>
      <w:r w:rsidRPr="00EB053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B053C">
        <w:rPr>
          <w:rFonts w:ascii="Times New Roman" w:hAnsi="Times New Roman" w:cs="Times New Roman"/>
          <w:sz w:val="28"/>
          <w:szCs w:val="28"/>
        </w:rPr>
        <w:t>Изучить психолого-педагогическую литературу по теме исследования.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bCs/>
          <w:sz w:val="28"/>
          <w:szCs w:val="28"/>
        </w:rPr>
        <w:t>2. И</w:t>
      </w:r>
      <w:r w:rsidRPr="00EB053C">
        <w:rPr>
          <w:rFonts w:ascii="Times New Roman" w:hAnsi="Times New Roman" w:cs="Times New Roman"/>
          <w:sz w:val="28"/>
          <w:szCs w:val="28"/>
        </w:rPr>
        <w:t>зучить понятие эмоциональной сферы человека, виды эмоций.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B053C">
        <w:rPr>
          <w:rFonts w:ascii="Times New Roman" w:hAnsi="Times New Roman" w:cs="Times New Roman"/>
          <w:sz w:val="28"/>
          <w:szCs w:val="28"/>
        </w:rPr>
        <w:t>Рассмотреть о</w:t>
      </w: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собенности развития эмоций детей дошкольного возраста.</w:t>
      </w:r>
    </w:p>
    <w:p w:rsidR="00DA4B9E" w:rsidRPr="00EB053C" w:rsidRDefault="00C629C4" w:rsidP="009F3187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Рассмотреть средства и методы развития эмоциональной сферы ребенка дошкольника.</w:t>
      </w:r>
    </w:p>
    <w:p w:rsidR="009F3187" w:rsidRPr="00EB053C" w:rsidRDefault="009F3187" w:rsidP="009F3187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Теоретические основы развития эмоциональной сферы</w:t>
      </w:r>
      <w:r w:rsidR="00A851B2"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Понятие эмоциональной сферы человека</w:t>
      </w:r>
      <w:r w:rsidR="00A851B2" w:rsidRPr="00EB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05CD" w:rsidRPr="00EB053C" w:rsidRDefault="00680AAF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43466989"/>
      <w:r w:rsidRPr="00EB0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об истории изучения эмоций, Российская психология переживала периоды взлетов и падений, одними из первых об эмоциях заговорили в конце XIX - начале XX в., И.А. Сикорский, Н.Я. Грот, Н.Н. </w:t>
      </w:r>
      <w:proofErr w:type="spellStart"/>
      <w:r w:rsidRPr="00EB053C">
        <w:rPr>
          <w:rFonts w:ascii="Times New Roman" w:hAnsi="Times New Roman" w:cs="Times New Roman"/>
          <w:sz w:val="28"/>
          <w:szCs w:val="28"/>
          <w:shd w:val="clear" w:color="auto" w:fill="FFFFFF"/>
        </w:rPr>
        <w:t>Ланге</w:t>
      </w:r>
      <w:proofErr w:type="spellEnd"/>
      <w:r w:rsidRPr="00EB0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 Зеньковский. Психиатр И.А. Сикорский писал в своих дневниках "Воспитание в возрасте первого детства": "Могу с уверенностью сказать что, чувства и аффекты появились у детей значительно раньше, чем другие виды психических функций (например, воля, рассудок), и в известную пору составят самую выдающуюся сторону их душевной жизни". </w:t>
      </w:r>
    </w:p>
    <w:p w:rsidR="00680AAF" w:rsidRPr="00EB053C" w:rsidRDefault="00680AAF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Эмоции, по В.В.Зеньковскому, </w:t>
      </w:r>
      <w:r w:rsidR="0046471E" w:rsidRPr="00EB053C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EB053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прежде всего сама естественность поведения ребенка, непосредственность, грация и свобода. Когда же, как считает этот исследователь, в душе ребенка утверждается интерес к внешнему миру, тогда уже кончается период раннего детства, эмоциональная сфера перестает играть прежнюю роль, исчезает понемногу и непосредственность, грация детской души.</w:t>
      </w:r>
    </w:p>
    <w:bookmarkEnd w:id="1"/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эти подходы, мы считаем, что среди эмоциональных явлений можно выделить аффекты, собственно эмоции, настроение, эмоциональные состояния и чувст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Аффект </w:t>
      </w:r>
      <w:r w:rsidR="004E05CD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внезапно, сильные, бурно протекающие, кратковременные, не подвластные волевому контролю эмоциональные переживания. Многие известные аффекты гнева, страха, восторга.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эмоции 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длительные эмоциональные переживания. Они имеют отчетливо выраженный ситуационный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процессуальный характер, т.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Выражают оценочное отношение человека к складывающейся ситуации.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 </w:t>
      </w:r>
      <w:r w:rsidR="004E05CD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фоновый эмоциональный настрой человека, оказывающий существенное влияние на его деятельность. Он ситуационно зависим, однако человек может не осознавать причину того или иного настроения.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 состояния – более длительные по сравнению с собственно эмоциями эмоциональные переживания. Они в отличие от эмоций, могут длиться часами, днями, неделями и даже годами. В отличие от настроения, эмоциональные состояния более связаны с глубоко личностными состояниями.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например, состояния тревожности, стресса, кризисные, травматические состояния, депрессии и др.</w:t>
      </w:r>
      <w:proofErr w:type="gramEnd"/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А.Н. Леонтьева, – это устойчивые эмоциональные отношения к определенным объектам, это своеобразные «эмоциональные контакты», устойчивые «</w:t>
      </w:r>
      <w:proofErr w:type="spell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кристализированные</w:t>
      </w:r>
      <w:proofErr w:type="spell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» эмоциональные переживания, Основанием для их выделения служит их отчетливо выраженный предметный характер, относительная независимость от ситуации. Например, мать може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испытывать разные ситуационно-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обусловленные эмоции по отношению к ребенку, но устойчивое чувство по отношению к нему 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любовь. Можно заметить, что чувства, определенные как эмоциональные отношения, «эмоциональные контакты» смыкаются со свойствами личности, понимаемыми как система отношений к себе, другим людям и миру. Чувства в этом контакте 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подкласс системы отношений 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в которых эмоциональный компонент выражен более рационально. Значение чу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д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контакте особен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велико 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как особый подкласс и устройство определяют жизнь человека. Как особый подкласс чувств, вслед за С.Л. Рубиншт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ейном, можно выделить страсти, это 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сильные, стойкие чувства, овладевающие человеком, захватывающее его и устремляющие его к объекту или прочь от него. Для страсти характерно сужение сознания, вся интеллектуальная деятельность человека ограничивается и определяется сильными воздействиями страсти.</w:t>
      </w:r>
    </w:p>
    <w:p w:rsidR="00507233" w:rsidRPr="00EB053C" w:rsidRDefault="00A851B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эмоциональная сфера </w:t>
      </w:r>
      <w:r w:rsidR="0046471E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система взаимодействующих и </w:t>
      </w:r>
      <w:proofErr w:type="spellStart"/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взаимообуславливающих</w:t>
      </w:r>
      <w:proofErr w:type="spellEnd"/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и чувств. Чувства как, «эмоциональные контакты» человека являются сами по себе сущностью его психической реальности и определяют его поведение, а эмоции являются материалом для развития и изменения чувств и содержанием ситу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эмоциональной жизни.</w:t>
      </w:r>
    </w:p>
    <w:p w:rsidR="00507233" w:rsidRPr="00EB053C" w:rsidRDefault="00507233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A093E"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C57C2"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развития эмоций детей дошкольного возраста</w:t>
      </w:r>
      <w:r w:rsidR="00A851B2"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Эмоциональное развитие в младенчестве.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эмоции ребенок испытывает сразу после рождения. Это отрицательные переживания, связанные с физиологическими причинами.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эмоции, выраженные в крике, плаче, выполняют защитную функцию, сигнализируя о каком-то неблагополучии малыша: голоден, болен, мокрые пеленки, хочет спать и т. д. Взрослый, реагируя на них, обеспечивает благоприятные условия для жизни новорожденного.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время бодрствования удлиняется,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число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эмоций. Новорожденный переходит к более или менее спокойному состоянию.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эмоции развиваются только при взаимодействии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который, кроме обеспечения ухода, наполняет жизнь младенца разнообразными впечатлениями и проявляет к нему любовь и заботу. Выразительные эмоциональные реакции, с помощью которых ребенок сообщает взрослому о своем состоянии </w:t>
      </w:r>
      <w:r w:rsidR="009F3187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коммуникативное средство общения в вербальный период. На протяжении первого года жизни дети очень чувствительны к эмоциональному отношению и вниманию взрослых к себе. В атмосфере чуткости и доброжелательного внимания, родительской любви вырастет жизнерадостный, улыбчивый, активный ребенок. Его эмоциональные проявления полны, разнообразны, переживания глубоки. Частые запреты, сухость и эмоциональная бедность общения приводят к замкнутости, угрюмости плаксивости младенца.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дифференциации своих и чужих, избирательности чувств начинает формироваться любовь и симпатия к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Симпатия </w:t>
      </w:r>
      <w:r w:rsidR="009F3187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для развития товарищества, дружбы, любви, чувства дома, ответственности и гуманности. Она возникает в ответ на чувства, выражаемые другим человеком.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3–4 месяцев у малыша значительно расширяется круг объектов, которые вызывают положительные переживания. На пятом месяце жизни у ребенка обнаруживается яркая ориентировочная реакция на новое.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по-разному относится к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увиденному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громко смеется, хмурится, плачет. Ориентировочная деятельность, сопровождаясь эмоциональными реакциями, является первым звеном познавательного процесса. Зрительные и слуховые раздражители вызывают положительные эмоции.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эмоционального развития в младенческом возрасте: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развития эмоций составляют примитивные эмоции, вызванные органическими причинами;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обусловленные формы эмоциональных переживаний формируется в процессе общения младенца </w:t>
      </w:r>
      <w:proofErr w:type="gramStart"/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ситуативно-деловом общении у малыша появляется удовольствие от совместных манипуляций, радость при успехах и поощрениях, обида или гнев при порицании;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складываются предпосылки внешних чувств – любви и симпатии к </w:t>
      </w:r>
      <w:proofErr w:type="gramStart"/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развитие в раннем детстве.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 переживания ребенка кратковременны, неустойчивы, бурно выражаются. Эмоциональное возбуждение оказывает сильное влияние на все поведение малыша. Он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не задумываясь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влиянием сиюминутно возникших переживаний. Чувства выполняют побуждающую роль, являясь мотивом поведения, которое поэтому импульсивно. Чувства побуждают к поступкам и в них же закрепляются.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переживаний значительно обогащается, поскольку для малыша расширяются границы окружающего мира, появляются новые виды деятельности, увеличивается круг людей, в том числе и ровесников, с которыми он взаимодействует. Развивается самостоятельность движений и действий. Эмоции детей тесно связаны с предметной деятельностью, ее успешностью или не успешностью.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положительные эмоции, выражаются в улыбках, возгласах, частых обращениях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говорят о том, что ребенок действие освоил и хочет получить одобрение при каждом самостоятельно решении практической задачи, но полного умения еще нет и он может ошибаться.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теперь уже связаны именно с умением и результатами, характерными для самостоятельности человека, происходит дальнейшая социализация человека. К концу второго года жизни малыш получает удовлетворение от игры.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переживания, связанные не только с условными действиями, но и с сюжетом. К трем годам проявляются эстетические чувства. Малыши переживают характер музыки: веселой и грустной, плавной и бодрой. Восторг вызывает красивая одежда, цветущие растения, яркое и блестящее. Отличает красивое от некрасивого, гармоничное от негармоничного.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эмоционального развития в раннем возрасте: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переживания кратковременны, неустойчивы, выражаются бурно, дети очень впечатлительны, их поведение импульсивно, эмоции выступают мотивами поведения;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дальнейшая социализация эмоций, поскольку переживания связаны с результатами человеческой деятельности, и ребенок осваивает способы их выражения;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высшие чувства, среди которых особое место занимает симпатия, сочувствие, чувство гордости и стыда;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слова в эмоциональные процессы перестраивает их протекание и в совокупности с установлением связи между чувством и представлением создает предпосылки для их регуляции.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развитие в дошкольном возрасте.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развитие дошкольника </w:t>
      </w:r>
      <w:r w:rsidR="00014E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связано,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с появлением у него новых интересов, мотивов и потребностей. Важнейшим изменением в мотивационной сфере выступает возникновение общественных мотивов, уже не обусловленных достижением узколичных утилитарных целей.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интенсивно начинают развиваться социальные эмоции и нравственные чувства. К изменениям в эмоциональной сфере приводит установление иерархии мотивов. Выделение основного мотива, которому подчинена целая система других, стимулирует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глубокие переживанию. Чувства теряют ситуативность, становятся более глубокими по смыслу содержания, возникают в ответ на предполагаемые мысленные обстоятельства. Постепенно дошкольник начинает предвидеть не только интеллектуальные, но и эмоциональные результаты своей деятельности.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эмоциональной сфере связаны с развитием не только мотивационной, но и познавательной сферы личности, самосознания. Включение речи в эмоциональные процессы обеспечивает их интеллектуализацию, когда они становятся более осознанными, обобщенными.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трудом сдерживают эмоции, с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вязанные с органическими потребностями. Развитие общения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коллективная деятельность, сюжетно 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приводят к дальнейшему развитию симпатии, сочувствия, формированию товарищества. Интенсивно развиваются высшие чувства: нравственные, эстетические, познавательные. Источником гуманных чувств выступают взаимоотношения с близкими людьми. На предыдущих этапах детства проявлял доброжелательность, внимание, заботу, любовь, взрослый заложил мощный фундамент для становления нравственных чувств.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овладение нормами поведения является источником развития нравственных чувств. Переживания вызываются общественной санкцией, мнением детского общества. Мощным фактором развития гуманных чувств является и сюжетно 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игра, передавая эмоционально 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содержание дети учатся разделять переживания других.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деятельности достигая результата, полезного для окружающих, возникает радость от общего успеха, удовлетворение от хорошего выполнения своих обязанностей, сочувствие усилием товарищей.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знакомства детей с трудом взрослых формируется любовь и уважение к нему.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яркие положительные эмоции ребенок испытывает в ситуации сравнения себя с положительными литературными героями, активно ему сопереживая.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переживает радость, удовлетворения при совершении им достойных поступков и огорчение, возмущение, недовольство, когда он сам или другие нарушают общепринятые требования.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яркое чувство долга появляется в 6–7 лет. Ребенок осознает необходимость и обязательность правил общественного поведения и подчиняет им свои поступки. Возрастает способность к самооценке.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чу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д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ошкольном возрасте связано со становлением познавательной деятельности.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при узнавании нового, удивление и сомнение, яркие положительные эмоции не только сопровождают маленькие открытия ребенка, но и вызывает их.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св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язано со становлением собственной художественно – творческой деятельности детей и художественного воспитания. Эстетические чувства детей взаимосвязаны с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нравственными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одобряет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доброе, осуждает безобразное и злое в жизни, искусстве, литературе.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эмоционального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дошкольном возрасте: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осваивает социальные формы выражения чувств;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роль эмоций в деятельности ребенка, формируется эмоциональное предвосхищение;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увства становятся более осознанными, обобщенными, разумными, произвольными;</w:t>
      </w:r>
    </w:p>
    <w:p w:rsidR="008C57C2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C57C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ормируются высшие чувства – нравственные, интеллектуальные, эстетические.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C4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A093E"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и методы развития эмоциональной сферы ребенка дошкольника</w:t>
      </w:r>
      <w:r w:rsidR="00A851B2" w:rsidRPr="00E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достаточно средств и методов для эмоционального развития детей дошкольного возраста, например такие как:</w:t>
      </w:r>
      <w:proofErr w:type="gramEnd"/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Сюжетно-ролевые игры – эмоциональная отзывчивость ребенка к сверстникам, решение проблемных ситуаций.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Трудовое воспитание – элементарные трудовые поручения.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Театрализованная деятельность – передача эмоций, характера героев и отношение их друг к другу.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Совместные праздники, досуги.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Использование художественной литературы – мир словесного искусства несет в себе безграничные возможности для формирования эмоциональной сферы дошкольника. </w:t>
      </w:r>
      <w:proofErr w:type="spellStart"/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сказки, вызывают эмоциональный отклик, уча сопереживать, выражать собственные чувства мимикой, жестами, словами, побуждают дать эмоциональную оценку словам и действиям героев (веселый, грустный, хороший, обиделся)</w:t>
      </w:r>
      <w:proofErr w:type="gramEnd"/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задания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игры: «удивись, как зайчик», «порадуйся, как Маша», «скажи, как Зайчик, жалобно – Собака, Собака, помоги мне!»</w:t>
      </w:r>
      <w:proofErr w:type="gramEnd"/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музыки – вслушиваясь в слова и музыку песен и хоров, ребенок приобретает первоначальные понятия настроения музыки, приобретает опыт передачи чувств музыкальными средствами.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Изобразительная деятельность</w:t>
      </w:r>
      <w:r w:rsidR="00A851B2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цветовой гаммы, создание образов, отражающих настроение и впечатления ребенка.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Наглядность – один из основных и наиболее значительных методов обучения дошкольников. Метод наглядности – пример взрослого. Как педагог выражает свои чувства, реагирует на эмоциональные проявления других людей, его мимику, жесты, телодвижения, дети не только видят и отличают и порой попируют. Целесообразно ввести в практику игры с зеркалом.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Моделирование</w:t>
      </w:r>
      <w:r w:rsidR="00C629C4"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моделей для решения поставленных задач. Освоение детьми метода моделирования влияет на развитие абстрактного мышления, умение соотносить схематический образ с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моделей эмоционального состояния можно использовать: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пиктограммы,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 лица,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силуэты людей, </w:t>
      </w:r>
      <w:proofErr w:type="spell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пантомимически</w:t>
      </w:r>
      <w:proofErr w:type="spell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эмоции,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«подвижные аппликации».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Развитие речи – активизируется и обогащается словарь ребенка за счет слов, обозначающих чувства и эмоциональные состояния человека. Чтение наизусть </w:t>
      </w:r>
      <w:proofErr w:type="spell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пересказ сказок формирует эмоционально выразительную диалогическую и монологическую речь.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эмоциональной сферы позволяет ввести в обиход ребенка установленные формы вежливого общения (здороваться, благодарить, просить прощение и т. д.)</w:t>
      </w:r>
    </w:p>
    <w:p w:rsidR="008C57C2" w:rsidRPr="00EB053C" w:rsidRDefault="008C57C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Подвижные игры – высокая эмоциональная насыщенность подвижных игр позволяет использовать их для воспитания детей </w:t>
      </w:r>
      <w:proofErr w:type="gramStart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бодрыми</w:t>
      </w:r>
      <w:proofErr w:type="gramEnd"/>
      <w:r w:rsidRPr="00EB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жизнерадостными. Они доставляют детям радость, чувство удовольствия, вызывают интерес, захватывают воображение, побуждают к творческому выполнению игровых действий.</w:t>
      </w:r>
    </w:p>
    <w:p w:rsidR="00A617D2" w:rsidRPr="00EB053C" w:rsidRDefault="00A617D2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550D3" w:rsidRPr="00EB053C" w:rsidRDefault="00C550D3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629C4" w:rsidRPr="00EB053C" w:rsidRDefault="00C629C4" w:rsidP="001A093E">
      <w:pPr>
        <w:spacing w:after="0" w:line="360" w:lineRule="auto"/>
        <w:ind w:right="8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629C4" w:rsidRPr="00EB053C" w:rsidRDefault="00C629C4" w:rsidP="001A093E">
      <w:pPr>
        <w:spacing w:after="0" w:line="360" w:lineRule="auto"/>
        <w:ind w:left="170" w:right="85"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53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В последнее время проблема эмоционального развития детей дошкольного возраста всё чаще привлекает внимание педагогов и психологов. </w:t>
      </w:r>
      <w:proofErr w:type="gramStart"/>
      <w:r w:rsidRPr="00EB053C">
        <w:rPr>
          <w:rFonts w:ascii="Times New Roman" w:hAnsi="Times New Roman" w:cs="Times New Roman"/>
          <w:sz w:val="28"/>
          <w:szCs w:val="28"/>
        </w:rPr>
        <w:t>Теоретические и практические разработки в области изучения особенностей эмоциональной сферы дошкольников, изложенные в данной работе, дают возможность понять, что создание эмоционального благополучия и комфорта оказывает влияние практически на все сферы психического развития, будь то регуляция поведения, когнитивная сфера, овладение ребенком средствами и способами взаимодействия с другими людьми, поведение в группе сверстников, усвоение и овладение им социальным опытом.</w:t>
      </w:r>
      <w:proofErr w:type="gramEnd"/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Эмоциональное развитие дошкольника связано, прежде всего, с появлением у него новых интересов, мотивов и потребностей. Интенсивно начинают развиваться социальные эмоции и нравственные чувства. Изменения в эмоциональной сфере связаны с развитием не только мотивационной, но и познавательной сферы личности, самосознания.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Те нравственные, эстетические и интеллектуальные чувства, которые характеризуют высокоразвитого взрослого человека и которые способны вдохновить его на большие дела и на благородные поступки, не даны ребёнку в готовом виде от рождения. Дошкольник не умеет самостоятельно выражать свои чувства, эмоциональные переживания без специального образования, так как способность произвольно управлять своими действиями и эмоциями складывается на протяжении всего дошкольного детства. 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Эмоции играют важную роль в жизни детей, помогая восприни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мать действительность и реагировать на нее. Чувства господствуют над всеми сторонами жизни дошкольника, придавая им особую окрас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ку и выразительность, поэтому эмоции, которые он испытывает, лег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ко прочитываются на лице, в позе, жестах, во всем поведении.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Эмоции проходят путь прогрессивного развития, приобретая всё более богатое содержание и всё более сложные формы проявления под влиянием социальных условий жизни и воспитания.</w:t>
      </w: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3E" w:rsidRPr="00EB053C" w:rsidRDefault="001A093E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9C4" w:rsidRPr="00EB053C" w:rsidRDefault="00C629C4" w:rsidP="001A093E">
      <w:pPr>
        <w:spacing w:after="0" w:line="360" w:lineRule="auto"/>
        <w:ind w:left="170" w:right="85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3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 xml:space="preserve"> К. Э. Психология эмоций / Перев. с англ. СПб</w:t>
      </w:r>
      <w:proofErr w:type="gramStart"/>
      <w:r w:rsidRPr="00EB053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053C">
        <w:rPr>
          <w:rFonts w:ascii="Times New Roman" w:hAnsi="Times New Roman" w:cs="Times New Roman"/>
          <w:sz w:val="28"/>
          <w:szCs w:val="28"/>
        </w:rPr>
        <w:t xml:space="preserve">Питер, 2003. — 464 с.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>. «Мастера психологии».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Данилина  Т.А.,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 xml:space="preserve"> В.Я., Степина Н.М. В мире детских эмоций. – М.: Академия, 2001. -117 </w:t>
      </w:r>
      <w:proofErr w:type="gramStart"/>
      <w:r w:rsidRPr="00EB05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53C">
        <w:rPr>
          <w:rFonts w:ascii="Times New Roman" w:hAnsi="Times New Roman" w:cs="Times New Roman"/>
          <w:sz w:val="28"/>
          <w:szCs w:val="28"/>
        </w:rPr>
        <w:t>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Крюкова С. В.,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 xml:space="preserve"> Н. П. Удивляюсь, злюсь, боюсь, хвастаюсь и радуюсь. Программа эмоционального раз</w:t>
      </w:r>
      <w:r w:rsidRPr="00EB053C">
        <w:rPr>
          <w:rFonts w:ascii="Times New Roman" w:hAnsi="Times New Roman" w:cs="Times New Roman"/>
          <w:sz w:val="28"/>
          <w:szCs w:val="28"/>
        </w:rPr>
        <w:softHyphen/>
        <w:t xml:space="preserve">вития детей дошкольного и младшего школьного возраста: Практическое пособие. М.: Генезис, 2001.- 98 </w:t>
      </w:r>
      <w:proofErr w:type="gramStart"/>
      <w:r w:rsidRPr="00EB05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53C">
        <w:rPr>
          <w:rFonts w:ascii="Times New Roman" w:hAnsi="Times New Roman" w:cs="Times New Roman"/>
          <w:sz w:val="28"/>
          <w:szCs w:val="28"/>
        </w:rPr>
        <w:t>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 xml:space="preserve"> Н. Л. Мир детских эмоций. Дети 5-7 лет / Художники Г. В. Соколов, В. Н. Куров. Ярославль: Акаде</w:t>
      </w:r>
      <w:r w:rsidRPr="00EB053C">
        <w:rPr>
          <w:rFonts w:ascii="Times New Roman" w:hAnsi="Times New Roman" w:cs="Times New Roman"/>
          <w:sz w:val="28"/>
          <w:szCs w:val="28"/>
        </w:rPr>
        <w:softHyphen/>
        <w:t xml:space="preserve">мия развития, 2004. — 160 с.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>. «Ваш ребенок: наблюда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ем, изучаем, развиваем».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Минаева В. М. Развитие эмоций дошкольников. За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нятия. Игры. Пособие для практических работников дошкольных учреждений. М.: АРКТИ, 2001. — 48 с. (Развитие и воспитание дошкольника).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Мухина В. С. Детская психология. — М.: ООО Апрель Пресс, ЗАО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>, 2007. — 352 с. «Мир психологии».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 xml:space="preserve"> Р. В. Практическая психология образования: Учеб</w:t>
      </w:r>
      <w:proofErr w:type="gramStart"/>
      <w:r w:rsidRPr="00EB0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5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53C">
        <w:rPr>
          <w:rFonts w:ascii="Times New Roman" w:hAnsi="Times New Roman" w:cs="Times New Roman"/>
          <w:sz w:val="28"/>
          <w:szCs w:val="28"/>
        </w:rPr>
        <w:t xml:space="preserve">особие для студ. психол.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>. университетов. М.: Центр «Академия», 2003.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Рогов Е.И. Настольная книга практического психолога в образовании. М.: ВЛАДОС, -2006.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Рылеева Е. В. Путешествие в мир эмоций: Демонстра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ционные материалы для фронтальной работы. Раздаточные материалы для индивидуальной работы. Педагогическая тех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нология «Открой себя». М.: ЛИНКА-ПРЕСС. 2000.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>Шишова Т. Застенчивый невидимка. Как преодолеть детскую застенчивость: эмоционально развивающие игры и задания. М.: Изд. дом «Искатель», 2007.</w:t>
      </w:r>
    </w:p>
    <w:p w:rsidR="00C629C4" w:rsidRPr="00EB053C" w:rsidRDefault="00C629C4" w:rsidP="00E54CC2">
      <w:pPr>
        <w:numPr>
          <w:ilvl w:val="0"/>
          <w:numId w:val="1"/>
        </w:num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B053C">
        <w:rPr>
          <w:rFonts w:ascii="Times New Roman" w:hAnsi="Times New Roman" w:cs="Times New Roman"/>
          <w:sz w:val="28"/>
          <w:szCs w:val="28"/>
        </w:rPr>
        <w:t xml:space="preserve">Юдина Е. Г. Педагогическая диагностика в детском саду: Пособие для воспитателей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53C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EB053C">
        <w:rPr>
          <w:rFonts w:ascii="Times New Roman" w:hAnsi="Times New Roman" w:cs="Times New Roman"/>
          <w:sz w:val="28"/>
          <w:szCs w:val="28"/>
        </w:rPr>
        <w:t>. учреждений / Е. Г. Юдина, Г. Б. Степанова, Е. Н. Денисова. М.: Просве</w:t>
      </w:r>
      <w:r w:rsidRPr="00EB053C">
        <w:rPr>
          <w:rFonts w:ascii="Times New Roman" w:hAnsi="Times New Roman" w:cs="Times New Roman"/>
          <w:sz w:val="28"/>
          <w:szCs w:val="28"/>
        </w:rPr>
        <w:softHyphen/>
        <w:t>щение, 2002.</w:t>
      </w:r>
    </w:p>
    <w:p w:rsidR="00C629C4" w:rsidRPr="00EB053C" w:rsidRDefault="00C629C4" w:rsidP="00E54CC2">
      <w:pPr>
        <w:spacing w:after="0" w:line="360" w:lineRule="auto"/>
        <w:ind w:left="170" w:right="85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29C4" w:rsidRPr="00EB053C" w:rsidSect="001A093E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F7" w:rsidRDefault="006706F7" w:rsidP="00FC2C82">
      <w:pPr>
        <w:spacing w:after="0" w:line="240" w:lineRule="auto"/>
      </w:pPr>
      <w:r>
        <w:separator/>
      </w:r>
    </w:p>
  </w:endnote>
  <w:endnote w:type="continuationSeparator" w:id="0">
    <w:p w:rsidR="006706F7" w:rsidRDefault="006706F7" w:rsidP="00FC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F7" w:rsidRDefault="006706F7" w:rsidP="00FC2C82">
      <w:pPr>
        <w:spacing w:after="0" w:line="240" w:lineRule="auto"/>
      </w:pPr>
      <w:r>
        <w:separator/>
      </w:r>
    </w:p>
  </w:footnote>
  <w:footnote w:type="continuationSeparator" w:id="0">
    <w:p w:rsidR="006706F7" w:rsidRDefault="006706F7" w:rsidP="00FC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39155"/>
      <w:docPartObj>
        <w:docPartGallery w:val="Page Numbers (Top of Page)"/>
        <w:docPartUnique/>
      </w:docPartObj>
    </w:sdtPr>
    <w:sdtContent>
      <w:p w:rsidR="00FA5D70" w:rsidRDefault="00A95F69">
        <w:pPr>
          <w:pStyle w:val="a4"/>
          <w:jc w:val="right"/>
        </w:pPr>
        <w:r>
          <w:fldChar w:fldCharType="begin"/>
        </w:r>
        <w:r w:rsidR="00B575D9">
          <w:instrText xml:space="preserve"> PAGE   \* MERGEFORMAT </w:instrText>
        </w:r>
        <w:r>
          <w:fldChar w:fldCharType="separate"/>
        </w:r>
        <w:r w:rsidR="00557E2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A5D70" w:rsidRDefault="00FA5D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51F"/>
    <w:multiLevelType w:val="hybridMultilevel"/>
    <w:tmpl w:val="4C3855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F6B0863"/>
    <w:multiLevelType w:val="hybridMultilevel"/>
    <w:tmpl w:val="E684DA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57C2"/>
    <w:rsid w:val="00014EC2"/>
    <w:rsid w:val="0002762B"/>
    <w:rsid w:val="00082F8C"/>
    <w:rsid w:val="00153C8A"/>
    <w:rsid w:val="00154B3F"/>
    <w:rsid w:val="001A093E"/>
    <w:rsid w:val="001F2DF6"/>
    <w:rsid w:val="001F2F6F"/>
    <w:rsid w:val="00345453"/>
    <w:rsid w:val="00352326"/>
    <w:rsid w:val="003E4A99"/>
    <w:rsid w:val="0046471E"/>
    <w:rsid w:val="004E05CD"/>
    <w:rsid w:val="004E66FD"/>
    <w:rsid w:val="00507233"/>
    <w:rsid w:val="00557E27"/>
    <w:rsid w:val="006706F7"/>
    <w:rsid w:val="00680AAF"/>
    <w:rsid w:val="00784F54"/>
    <w:rsid w:val="007D0BF3"/>
    <w:rsid w:val="007E1CA3"/>
    <w:rsid w:val="00895813"/>
    <w:rsid w:val="008C57C2"/>
    <w:rsid w:val="009A2272"/>
    <w:rsid w:val="009F3187"/>
    <w:rsid w:val="00A53853"/>
    <w:rsid w:val="00A617D2"/>
    <w:rsid w:val="00A851B2"/>
    <w:rsid w:val="00A95F69"/>
    <w:rsid w:val="00AB33DA"/>
    <w:rsid w:val="00AB34C5"/>
    <w:rsid w:val="00AD7412"/>
    <w:rsid w:val="00B244F1"/>
    <w:rsid w:val="00B575D9"/>
    <w:rsid w:val="00B5776A"/>
    <w:rsid w:val="00BA3132"/>
    <w:rsid w:val="00BA3E84"/>
    <w:rsid w:val="00C1491E"/>
    <w:rsid w:val="00C44A91"/>
    <w:rsid w:val="00C550D3"/>
    <w:rsid w:val="00C629C4"/>
    <w:rsid w:val="00CA0E85"/>
    <w:rsid w:val="00DA4B9E"/>
    <w:rsid w:val="00E54CC2"/>
    <w:rsid w:val="00E633D8"/>
    <w:rsid w:val="00EA5D30"/>
    <w:rsid w:val="00EB053C"/>
    <w:rsid w:val="00EE609B"/>
    <w:rsid w:val="00F30D4E"/>
    <w:rsid w:val="00F57B31"/>
    <w:rsid w:val="00F80A8B"/>
    <w:rsid w:val="00FA5D70"/>
    <w:rsid w:val="00FC2C82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7C2"/>
  </w:style>
  <w:style w:type="paragraph" w:styleId="a4">
    <w:name w:val="header"/>
    <w:basedOn w:val="a"/>
    <w:link w:val="a5"/>
    <w:uiPriority w:val="99"/>
    <w:unhideWhenUsed/>
    <w:rsid w:val="00FC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C82"/>
  </w:style>
  <w:style w:type="paragraph" w:styleId="a6">
    <w:name w:val="footer"/>
    <w:basedOn w:val="a"/>
    <w:link w:val="a7"/>
    <w:uiPriority w:val="99"/>
    <w:semiHidden/>
    <w:unhideWhenUsed/>
    <w:rsid w:val="00FC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C82"/>
  </w:style>
  <w:style w:type="paragraph" w:styleId="a8">
    <w:name w:val="List Paragraph"/>
    <w:basedOn w:val="a"/>
    <w:uiPriority w:val="99"/>
    <w:qFormat/>
    <w:rsid w:val="00C629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1A093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A09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5E2E-CDB6-4A77-B68E-FA74A4F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Денис Викторович</cp:lastModifiedBy>
  <cp:revision>2</cp:revision>
  <cp:lastPrinted>2016-02-09T15:17:00Z</cp:lastPrinted>
  <dcterms:created xsi:type="dcterms:W3CDTF">2020-09-18T02:28:00Z</dcterms:created>
  <dcterms:modified xsi:type="dcterms:W3CDTF">2020-09-18T02:28:00Z</dcterms:modified>
</cp:coreProperties>
</file>