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Сообщение из опыта работы  на тему:</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РОЛЬ РУССКИХ НАРОДНЫХ СКАЗОК В НРАВСТВЕННО-ПАТРИОТИЧЕСКОМ ВОСПИТАНИИ  ДЕТЕЙ РАННЕГО ВОЗРАСТА</w:t>
      </w:r>
    </w:p>
    <w:p w:rsidR="00764740" w:rsidRDefault="00764740" w:rsidP="00764740">
      <w:pPr>
        <w:jc w:val="both"/>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МДОУ  детский  сада №59  «Умка» </w:t>
      </w:r>
      <w:r w:rsidRPr="00764740">
        <w:rPr>
          <w:rFonts w:ascii="Times New Roman" w:hAnsi="Times New Roman" w:cs="Times New Roman"/>
          <w:sz w:val="28"/>
          <w:szCs w:val="28"/>
        </w:rPr>
        <w:t>Кедрукова Елена Владимировна</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Актуальность:</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В содержании ФГОС отмечается острая необходимость активизации процесса воспитания патриотизма у дошкольников. В “Концепции духовно-нравственного развития и воспитания личности гражданина России» указывается, что «одна из важнейших ступеней развития гражданина России – это осознанное принятие личностью традиций, ценностей, особых форм культурно-исторической, социальной и духовной жизни его родины».   По указу Президента России 2020 год  объявлен Годом народного творчества. Устное народное творчество  - богатый материал для воспитания патриотических чувств.</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Дети в дошкольном  возрасте очень любознательны, отзывчивы, восприимчивы, у них происходит становление личности и формирование патриотических чувств, таких как любовь к  </w:t>
      </w:r>
      <w:proofErr w:type="gramStart"/>
      <w:r w:rsidRPr="00764740">
        <w:rPr>
          <w:rFonts w:ascii="Times New Roman" w:hAnsi="Times New Roman" w:cs="Times New Roman"/>
          <w:sz w:val="28"/>
          <w:szCs w:val="28"/>
        </w:rPr>
        <w:t>близким</w:t>
      </w:r>
      <w:proofErr w:type="gramEnd"/>
      <w:r w:rsidRPr="00764740">
        <w:rPr>
          <w:rFonts w:ascii="Times New Roman" w:hAnsi="Times New Roman" w:cs="Times New Roman"/>
          <w:sz w:val="28"/>
          <w:szCs w:val="28"/>
        </w:rPr>
        <w:t xml:space="preserve">, родному краю и Родине.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Для развития всех видов  деятельности ребенка 2-3 лет наиболее доступным материалом является сказка. Язык первых сказок, которые слышит ребенок, ритмичен, слова в них часто зарифмованы, героям даны неожиданные и забавные определения.</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Издавна через сказки взрослые передавали жизненную мудрость младшему поколению еще тогда, когда не было школ и специальных образовательных программ. Сказки учили основным законам жизни и нравственным нормам поведения, развивали внутренний мир ребенка, в зашифрованном виде передавая духовные знания.</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Цель:</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Создание условий для становления основ патриотического сознания детей.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Задачи: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Способствовать формированию нравственных качеств: отзывчивость, дружелюбие, умение уступать, помогать друг другу и др.</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lastRenderedPageBreak/>
        <w:t>Содействовать развитию мотивационной сферы: формированию стремления подражать положительным героям сказок</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Воспитывать в детях любовь и уважение к книге, к художественному слову, фольклору.</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Я хочу рассказать о том,  как в  группе кратковременного пребывания мы знакомим детей со сказками.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Самый распространенный метод ознакомления со сказкой – чтение ее воспитателем, т. е. дословная передача текста.  При чтении я стараюсь  обращать внимание на выразительность чтения. Выразительность достигается разнообразием интонаций, мимикой, иногда жестом, намеком на движение. Все эти приемы направлены на то, чтобы дети представили себе живой образ.  В  момент чтения,  дети учатся бережно обращаться с книгой.  Для лучшего восприятия, чтение книг  мы совмещаем с  рассматриванием иллюстраций</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При рассказывании сказки достигается наилучший контакт с детьми. Поэтому  часто я сказки рассказываю.  При рассказывании можно сокращать  текст, включать пояснений. Главное рассказывать  выразительно,  эмоционально, чтобы дети заслушивались.</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Сказка в раннем возрасте должна быть зримой, наглядной. Поэтому я  использую сюжетные игрушки по мотивам сказок, как в  качестве иллюстрации во время рассказа, так и для обыгрывания самими детьми</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w:t>
      </w:r>
    </w:p>
    <w:p w:rsidR="00764740" w:rsidRPr="00764740" w:rsidRDefault="00764740" w:rsidP="00764740">
      <w:pPr>
        <w:jc w:val="both"/>
        <w:rPr>
          <w:rFonts w:ascii="Times New Roman" w:hAnsi="Times New Roman" w:cs="Times New Roman"/>
          <w:sz w:val="28"/>
          <w:szCs w:val="28"/>
        </w:rPr>
      </w:pP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Для закрепления знаний использую  такие методы, как дидактические игры на материале знакомых сказок. Примерами дидактических игр могут служить игры:  “Отгадай из какой сказки», “Продолжи сказку ”</w:t>
      </w:r>
      <w:proofErr w:type="gramStart"/>
      <w:r w:rsidRPr="00764740">
        <w:rPr>
          <w:rFonts w:ascii="Times New Roman" w:hAnsi="Times New Roman" w:cs="Times New Roman"/>
          <w:sz w:val="28"/>
          <w:szCs w:val="28"/>
        </w:rPr>
        <w:t xml:space="preserve"> ,</w:t>
      </w:r>
      <w:proofErr w:type="gramEnd"/>
      <w:r w:rsidRPr="00764740">
        <w:rPr>
          <w:rFonts w:ascii="Times New Roman" w:hAnsi="Times New Roman" w:cs="Times New Roman"/>
          <w:sz w:val="28"/>
          <w:szCs w:val="28"/>
        </w:rPr>
        <w:t xml:space="preserve"> «Расскажи сказку» и другие. Часть игр я изготавливаю сама. Дети любят играть в игру « Расскажи сказку» сделанную на основе кругов </w:t>
      </w:r>
      <w:proofErr w:type="spellStart"/>
      <w:r w:rsidRPr="00764740">
        <w:rPr>
          <w:rFonts w:ascii="Times New Roman" w:hAnsi="Times New Roman" w:cs="Times New Roman"/>
          <w:sz w:val="28"/>
          <w:szCs w:val="28"/>
        </w:rPr>
        <w:t>Луллия</w:t>
      </w:r>
      <w:proofErr w:type="spellEnd"/>
      <w:r w:rsidRPr="00764740">
        <w:rPr>
          <w:rFonts w:ascii="Times New Roman" w:hAnsi="Times New Roman" w:cs="Times New Roman"/>
          <w:sz w:val="28"/>
          <w:szCs w:val="28"/>
        </w:rPr>
        <w:t>. Такая игра помогает запомнить последовательность сказки. В процессе игры я беседую с детьми</w:t>
      </w:r>
      <w:proofErr w:type="gramStart"/>
      <w:r w:rsidRPr="00764740">
        <w:rPr>
          <w:rFonts w:ascii="Times New Roman" w:hAnsi="Times New Roman" w:cs="Times New Roman"/>
          <w:sz w:val="28"/>
          <w:szCs w:val="28"/>
        </w:rPr>
        <w:t xml:space="preserve"> ,</w:t>
      </w:r>
      <w:proofErr w:type="gramEnd"/>
      <w:r w:rsidRPr="00764740">
        <w:rPr>
          <w:rFonts w:ascii="Times New Roman" w:hAnsi="Times New Roman" w:cs="Times New Roman"/>
          <w:sz w:val="28"/>
          <w:szCs w:val="28"/>
        </w:rPr>
        <w:t xml:space="preserve">  обращаю внимание на добрые и злые поступки героев, их взаимоотношения. Тем самым формирую нравственные понятия – дружба, помощь, семья.</w:t>
      </w:r>
    </w:p>
    <w:p w:rsidR="00764740" w:rsidRPr="00764740" w:rsidRDefault="00764740" w:rsidP="00764740">
      <w:pPr>
        <w:jc w:val="both"/>
        <w:rPr>
          <w:rFonts w:ascii="Times New Roman" w:hAnsi="Times New Roman" w:cs="Times New Roman"/>
          <w:sz w:val="28"/>
          <w:szCs w:val="28"/>
        </w:rPr>
      </w:pP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Я использую игры-потешки и физкультминутки  по русским сказкам</w:t>
      </w:r>
      <w:proofErr w:type="gramStart"/>
      <w:r w:rsidRPr="00764740">
        <w:rPr>
          <w:rFonts w:ascii="Times New Roman" w:hAnsi="Times New Roman" w:cs="Times New Roman"/>
          <w:sz w:val="28"/>
          <w:szCs w:val="28"/>
        </w:rPr>
        <w:t xml:space="preserve"> .</w:t>
      </w:r>
      <w:proofErr w:type="gramEnd"/>
      <w:r w:rsidRPr="00764740">
        <w:rPr>
          <w:rFonts w:ascii="Times New Roman" w:hAnsi="Times New Roman" w:cs="Times New Roman"/>
          <w:sz w:val="28"/>
          <w:szCs w:val="28"/>
        </w:rPr>
        <w:t xml:space="preserve"> Они очень нравятся детям , провожу  такие игры  и с группой детей, и индивидуально с одним ребенком. В таких играх дети приобретают коммуникативные  навыки,  учатся дружить, помогать и доверять  друг другу.  Во время физкультминуток,  я учу детей устанавливать контакт со сверстниками;  участвов</w:t>
      </w:r>
      <w:r>
        <w:rPr>
          <w:rFonts w:ascii="Times New Roman" w:hAnsi="Times New Roman" w:cs="Times New Roman"/>
          <w:sz w:val="28"/>
          <w:szCs w:val="28"/>
        </w:rPr>
        <w:t xml:space="preserve">ать в совместной деятельности. </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Замечательная репка</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На грядке уселась крепко,</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Тянет репку дед Иван -</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Добрый сильный великан.</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Помогает бабка Марья,</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А за бабкой — внучка Дарья</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Сарафан весёлой внучке</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Ухватила крепко Жучка</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А за Жучкой — кошка Мурка,</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А за Муркой — мышка Шурка.</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Хоть держалась крепко</w:t>
      </w:r>
    </w:p>
    <w:p w:rsidR="00764740" w:rsidRPr="00764740" w:rsidRDefault="00764740" w:rsidP="00764740">
      <w:pPr>
        <w:jc w:val="center"/>
        <w:rPr>
          <w:rFonts w:ascii="Times New Roman" w:hAnsi="Times New Roman" w:cs="Times New Roman"/>
          <w:sz w:val="28"/>
          <w:szCs w:val="28"/>
        </w:rPr>
      </w:pPr>
      <w:r w:rsidRPr="00764740">
        <w:rPr>
          <w:rFonts w:ascii="Times New Roman" w:hAnsi="Times New Roman" w:cs="Times New Roman"/>
          <w:sz w:val="28"/>
          <w:szCs w:val="28"/>
        </w:rPr>
        <w:t>Вытянута репка</w:t>
      </w:r>
    </w:p>
    <w:p w:rsidR="00764740" w:rsidRPr="00764740" w:rsidRDefault="00764740" w:rsidP="00764740">
      <w:pPr>
        <w:jc w:val="both"/>
        <w:rPr>
          <w:rFonts w:ascii="Times New Roman" w:hAnsi="Times New Roman" w:cs="Times New Roman"/>
          <w:sz w:val="28"/>
          <w:szCs w:val="28"/>
        </w:rPr>
      </w:pPr>
    </w:p>
    <w:p w:rsidR="00764740" w:rsidRPr="00764740" w:rsidRDefault="00764740" w:rsidP="00764740">
      <w:pPr>
        <w:jc w:val="both"/>
        <w:rPr>
          <w:rFonts w:ascii="Times New Roman" w:hAnsi="Times New Roman" w:cs="Times New Roman"/>
          <w:sz w:val="28"/>
          <w:szCs w:val="28"/>
        </w:rPr>
      </w:pP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Репка выросла большая. Вот какая! Вот какая!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Дед и бабка тянут репку, но она засела крепко.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Внучка к ним бежит, бежит, репку вытащить спешит.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Жучка хвостиком виляет, бабке с дедом помогает</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Кошка спинку выгибает, кошка когти выпускает.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Помогает дёрнуть репку, но она засела крепко.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С мышкой быстро и умело репку вытянули смело. </w:t>
      </w:r>
    </w:p>
    <w:p w:rsidR="00764740" w:rsidRPr="00764740" w:rsidRDefault="00764740" w:rsidP="00764740">
      <w:pPr>
        <w:jc w:val="both"/>
        <w:rPr>
          <w:rFonts w:ascii="Times New Roman" w:hAnsi="Times New Roman" w:cs="Times New Roman"/>
          <w:sz w:val="28"/>
          <w:szCs w:val="28"/>
        </w:rPr>
      </w:pP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Инсценирование  является одной из форм активного восприятия сказки. В ней,  ребенок исполняет роль сказочного персонажа. При инсценировании сказок я читаю текст, а дети выполняют действия. Я стараюсь обогащать  речь детей образными, меткими выражениями малых форм русского фольклора Говорящие дети повторяют   слова за мной.  Также нам помогают дети подготовительной группы. Они показывают короткие сказки или сценки по сказкам,   часто используют сюжеты сказок в своих играх. На занятиях по ознакомлению детей со сказкой применяю  технические средства обучения. Мы  прослушиваем сказки  в записи известных мастеров сцены.</w:t>
      </w:r>
    </w:p>
    <w:p w:rsidR="00764740" w:rsidRPr="00764740" w:rsidRDefault="00764740" w:rsidP="00764740">
      <w:pPr>
        <w:jc w:val="both"/>
        <w:rPr>
          <w:rFonts w:ascii="Times New Roman" w:hAnsi="Times New Roman" w:cs="Times New Roman"/>
          <w:sz w:val="28"/>
          <w:szCs w:val="28"/>
        </w:rPr>
      </w:pP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Работа с художественным словом предполагает ответную реакцию от детей в виде рисунка, лепки, аппликации по окончании сказки.   Знакомство со сказкой заканчивается продуктивной деятельностью: лепка элементов сказки – посуда для героя сказки репка, колобок,  построение нового дома для зверей, раскрашивание иллюстраций к сказкам и т. д. Дети увлеченные сюжетом сказки активно участвуют в играх и занятиях. Таким образом, я стараюсь сдружить детей, привлечь их к совместным действиям.</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Следующий прием – беседа по сказке. В беседе по сказкам я обращаю внимание детей на отношения героев</w:t>
      </w:r>
      <w:proofErr w:type="gramStart"/>
      <w:r w:rsidRPr="00764740">
        <w:rPr>
          <w:rFonts w:ascii="Times New Roman" w:hAnsi="Times New Roman" w:cs="Times New Roman"/>
          <w:sz w:val="28"/>
          <w:szCs w:val="28"/>
        </w:rPr>
        <w:t xml:space="preserve"> ,</w:t>
      </w:r>
      <w:proofErr w:type="gramEnd"/>
      <w:r w:rsidRPr="00764740">
        <w:rPr>
          <w:rFonts w:ascii="Times New Roman" w:hAnsi="Times New Roman" w:cs="Times New Roman"/>
          <w:sz w:val="28"/>
          <w:szCs w:val="28"/>
        </w:rPr>
        <w:t xml:space="preserve"> на их поступки.  Я  стремлюсь помочь ребенку разобраться в образе и выразить  свое отношение к нему. Очень важно побуждать детей проявлять отзывчивость, умение пожалеть, посочувствовать, порадоваться, оценить – хорошо, плохо.</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Сказка дает мощный толчок развитию самых добрых чувств в маленьком человеке.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Необходимо отметить особую роль родителей. Ведь игра и сказка не должны представляться как временные явления, они должны иметь своё продолжение в семье.  Рассказывание и чтение сказок заменили телевизор и компьютер. Поэтому  радует,  что у некоторых семей сохранилась старая добрая традиция – рассказывать сказки перед сном. Родители  помогают нам  организовать и обогащать  предметно-развивающую среду – изготовление реквизита для театра, пополнение библиотеки, помощь в постановке театральных постановок. У нас в планах  с помощью родителей,  создать теневой театр, изготовить «театр на фартуке»</w:t>
      </w:r>
      <w:proofErr w:type="gramStart"/>
      <w:r w:rsidRPr="00764740">
        <w:rPr>
          <w:rFonts w:ascii="Times New Roman" w:hAnsi="Times New Roman" w:cs="Times New Roman"/>
          <w:sz w:val="28"/>
          <w:szCs w:val="28"/>
        </w:rPr>
        <w:t xml:space="preserve"> .</w:t>
      </w:r>
      <w:proofErr w:type="gramEnd"/>
      <w:r w:rsidRPr="00764740">
        <w:rPr>
          <w:rFonts w:ascii="Times New Roman" w:hAnsi="Times New Roman" w:cs="Times New Roman"/>
          <w:sz w:val="28"/>
          <w:szCs w:val="28"/>
        </w:rPr>
        <w:t xml:space="preserve">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Для родителей  я оформила консультации по данной теме, провожу индивидуальные беседы.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В нашем детском саду есть  рекреация «Русская изба».  Дети с удовольствием ходят в избу на экскурсии. Как же интересно детям  заниматься в этой избе! Здесь мы обыгрываем сюжеты из сказок, рассказываем сказки. Проводим инсценировки.  Для «Русской избы»  были сшиты куклы,  с которыми дети могут поиграть. В «Русской избе» я стараюсь познакомить детей  с  фольклорными персонажами, одновременно приобщая их к  нравственным ценностям.  Я стараюсь создать обстановку способствующую  тому, чтобы детям было интересно рассматривать и познавать, заниматься и играть.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У каждого народа свои сказки, и все они передают от поколения к поколению основные нравственные ценности.  В содержании сказки всегда заложен урок. Основной смысл моих занятий не только ознакомить с содержанием сказки, но и  формировать у  детей личностное отношение к категориям духовности и нравственности на доступном их возрасту уровне, помочь реализовать свои знания в оценочных суждениях, выражающих отношение к семейным и духовным ценностям.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В процессе знакомства со сказками я  учу детей  применять накопленные практические навыки нравственных норм поведения в социуме.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w:t>
      </w:r>
      <w:proofErr w:type="gramStart"/>
      <w:r w:rsidRPr="00764740">
        <w:rPr>
          <w:rFonts w:ascii="Times New Roman" w:hAnsi="Times New Roman" w:cs="Times New Roman"/>
          <w:sz w:val="28"/>
          <w:szCs w:val="28"/>
        </w:rPr>
        <w:t>Различать понятия: «хороший» - «плохой», «красивый» - «некрасивый», «правда» - «ложь», «добро» - «зло»  и т. д. в сказке и в жизни;</w:t>
      </w:r>
      <w:proofErr w:type="gramEnd"/>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распознавать настроение по мимике: радость, гнев, удивление, печаль;</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выражать чувства и переживания словами.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Закончить свое выступление я бы хотела стихотворением Оксаны  </w:t>
      </w:r>
      <w:proofErr w:type="spellStart"/>
      <w:r w:rsidRPr="00764740">
        <w:rPr>
          <w:rFonts w:ascii="Times New Roman" w:hAnsi="Times New Roman" w:cs="Times New Roman"/>
          <w:sz w:val="28"/>
          <w:szCs w:val="28"/>
        </w:rPr>
        <w:t>Рыженковой</w:t>
      </w:r>
      <w:proofErr w:type="spellEnd"/>
      <w:r w:rsidRPr="00764740">
        <w:rPr>
          <w:rFonts w:ascii="Times New Roman" w:hAnsi="Times New Roman" w:cs="Times New Roman"/>
          <w:sz w:val="28"/>
          <w:szCs w:val="28"/>
        </w:rPr>
        <w:t>:</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В счастливом детстве каждого из нас</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Среди игрушек и забав несмелых, </w:t>
      </w:r>
    </w:p>
    <w:p w:rsid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Всег</w:t>
      </w:r>
      <w:r>
        <w:rPr>
          <w:rFonts w:ascii="Times New Roman" w:hAnsi="Times New Roman" w:cs="Times New Roman"/>
          <w:sz w:val="28"/>
          <w:szCs w:val="28"/>
        </w:rPr>
        <w:t>да есть место слышанной не раз,</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Внимательно, а часто между делом,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Такой понятной и такой родной,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Как мама </w:t>
      </w:r>
      <w:proofErr w:type="gramStart"/>
      <w:r w:rsidRPr="00764740">
        <w:rPr>
          <w:rFonts w:ascii="Times New Roman" w:hAnsi="Times New Roman" w:cs="Times New Roman"/>
          <w:sz w:val="28"/>
          <w:szCs w:val="28"/>
        </w:rPr>
        <w:t>доброй</w:t>
      </w:r>
      <w:proofErr w:type="gramEnd"/>
      <w:r w:rsidRPr="00764740">
        <w:rPr>
          <w:rFonts w:ascii="Times New Roman" w:hAnsi="Times New Roman" w:cs="Times New Roman"/>
          <w:sz w:val="28"/>
          <w:szCs w:val="28"/>
        </w:rPr>
        <w:t xml:space="preserve">, и, конечно светлой, </w:t>
      </w:r>
    </w:p>
    <w:p w:rsidR="00764740" w:rsidRPr="00764740" w:rsidRDefault="00764740" w:rsidP="00764740">
      <w:pPr>
        <w:jc w:val="both"/>
        <w:rPr>
          <w:rFonts w:ascii="Times New Roman" w:hAnsi="Times New Roman" w:cs="Times New Roman"/>
          <w:sz w:val="28"/>
          <w:szCs w:val="28"/>
        </w:rPr>
      </w:pPr>
      <w:proofErr w:type="gramStart"/>
      <w:r w:rsidRPr="00764740">
        <w:rPr>
          <w:rFonts w:ascii="Times New Roman" w:hAnsi="Times New Roman" w:cs="Times New Roman"/>
          <w:sz w:val="28"/>
          <w:szCs w:val="28"/>
        </w:rPr>
        <w:t>Вносящей</w:t>
      </w:r>
      <w:proofErr w:type="gramEnd"/>
      <w:r w:rsidRPr="00764740">
        <w:rPr>
          <w:rFonts w:ascii="Times New Roman" w:hAnsi="Times New Roman" w:cs="Times New Roman"/>
          <w:sz w:val="28"/>
          <w:szCs w:val="28"/>
        </w:rPr>
        <w:t xml:space="preserve"> в душу радость и покой,</w:t>
      </w:r>
    </w:p>
    <w:p w:rsidR="00764740" w:rsidRPr="00764740" w:rsidRDefault="00764740" w:rsidP="00764740">
      <w:pPr>
        <w:jc w:val="both"/>
        <w:rPr>
          <w:rFonts w:ascii="Times New Roman" w:hAnsi="Times New Roman" w:cs="Times New Roman"/>
          <w:sz w:val="28"/>
          <w:szCs w:val="28"/>
        </w:rPr>
      </w:pPr>
      <w:bookmarkStart w:id="0" w:name="_GoBack"/>
      <w:bookmarkEnd w:id="0"/>
      <w:proofErr w:type="gramStart"/>
      <w:r w:rsidRPr="00764740">
        <w:rPr>
          <w:rFonts w:ascii="Times New Roman" w:hAnsi="Times New Roman" w:cs="Times New Roman"/>
          <w:sz w:val="28"/>
          <w:szCs w:val="28"/>
        </w:rPr>
        <w:t>Дающей на любой вопрос ответы</w:t>
      </w:r>
      <w:proofErr w:type="gramEnd"/>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Частичку сердца прочно заняла,</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И, вырастая, вспоминаем с лаской,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Вручая вновь ребенка до утра</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Волшебнице, что называем Сказкой </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Нет жизни без любви, любви — без ласки,</w:t>
      </w:r>
    </w:p>
    <w:p w:rsidR="00764740" w:rsidRPr="00764740" w:rsidRDefault="00764740" w:rsidP="00764740">
      <w:pPr>
        <w:jc w:val="both"/>
        <w:rPr>
          <w:rFonts w:ascii="Times New Roman" w:hAnsi="Times New Roman" w:cs="Times New Roman"/>
          <w:sz w:val="28"/>
          <w:szCs w:val="28"/>
        </w:rPr>
      </w:pPr>
      <w:r w:rsidRPr="00764740">
        <w:rPr>
          <w:rFonts w:ascii="Times New Roman" w:hAnsi="Times New Roman" w:cs="Times New Roman"/>
          <w:sz w:val="28"/>
          <w:szCs w:val="28"/>
        </w:rPr>
        <w:t xml:space="preserve"> И детства нет, когда оно — без сказки.</w:t>
      </w:r>
    </w:p>
    <w:p w:rsidR="00764740" w:rsidRDefault="00764740" w:rsidP="00764740"/>
    <w:p w:rsidR="00703AB3" w:rsidRDefault="00703AB3"/>
    <w:sectPr w:rsidR="00703AB3" w:rsidSect="00FE5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64740"/>
    <w:rsid w:val="00355F05"/>
    <w:rsid w:val="00703AB3"/>
    <w:rsid w:val="00764740"/>
    <w:rsid w:val="00FE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1296</Words>
  <Characters>7389</Characters>
  <Application>Microsoft Office Word</Application>
  <DocSecurity>0</DocSecurity>
  <Lines>61</Lines>
  <Paragraphs>17</Paragraphs>
  <ScaleCrop>false</ScaleCrop>
  <Company>SPecialiST RePack</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Кедрукова</dc:creator>
  <cp:lastModifiedBy>Денис Викторович</cp:lastModifiedBy>
  <cp:revision>2</cp:revision>
  <dcterms:created xsi:type="dcterms:W3CDTF">2020-10-13T13:08:00Z</dcterms:created>
  <dcterms:modified xsi:type="dcterms:W3CDTF">2020-10-13T13:08:00Z</dcterms:modified>
</cp:coreProperties>
</file>