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A7" w:rsidRPr="00B65D47" w:rsidRDefault="00194FA7" w:rsidP="00194FA7">
      <w:pPr>
        <w:pStyle w:val="ad"/>
        <w:tabs>
          <w:tab w:val="center" w:pos="4819"/>
          <w:tab w:val="left" w:pos="843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65D47">
        <w:rPr>
          <w:rFonts w:ascii="Times New Roman" w:hAnsi="Times New Roman"/>
          <w:sz w:val="28"/>
          <w:szCs w:val="28"/>
        </w:rPr>
        <w:t>Управление образования администрации Партизанского городского округа</w:t>
      </w:r>
    </w:p>
    <w:p w:rsidR="00FF66E9" w:rsidRPr="00D74C18" w:rsidRDefault="00FF66E9" w:rsidP="00194F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C18">
        <w:rPr>
          <w:rFonts w:ascii="Times New Roman" w:eastAsia="Calibri" w:hAnsi="Times New Roman" w:cs="Times New Roman"/>
          <w:sz w:val="28"/>
          <w:szCs w:val="28"/>
        </w:rPr>
        <w:t>Муниципальная бюджетная образовательная организация</w:t>
      </w:r>
    </w:p>
    <w:p w:rsidR="00FF66E9" w:rsidRPr="00D74C18" w:rsidRDefault="00FF66E9" w:rsidP="00194F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C18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 </w:t>
      </w:r>
    </w:p>
    <w:p w:rsidR="00FF66E9" w:rsidRPr="00D74C18" w:rsidRDefault="00FF66E9" w:rsidP="00194F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C18">
        <w:rPr>
          <w:rFonts w:ascii="Times New Roman" w:eastAsia="Calibri" w:hAnsi="Times New Roman" w:cs="Times New Roman"/>
          <w:sz w:val="28"/>
          <w:szCs w:val="28"/>
        </w:rPr>
        <w:t xml:space="preserve">«Центр детского творчества» </w:t>
      </w:r>
    </w:p>
    <w:p w:rsidR="00FF66E9" w:rsidRPr="00D74C18" w:rsidRDefault="00FF66E9" w:rsidP="00194F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C18">
        <w:rPr>
          <w:rFonts w:ascii="Times New Roman" w:eastAsia="Calibri" w:hAnsi="Times New Roman" w:cs="Times New Roman"/>
          <w:sz w:val="28"/>
          <w:szCs w:val="28"/>
        </w:rPr>
        <w:t>Партизанского городского округа</w:t>
      </w:r>
    </w:p>
    <w:p w:rsidR="00FF66E9" w:rsidRPr="00D74C18" w:rsidRDefault="00FF66E9" w:rsidP="00194F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6E9" w:rsidRPr="00D74C18" w:rsidRDefault="00FF66E9" w:rsidP="00194F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6E9" w:rsidRPr="00D74C18" w:rsidRDefault="00FF66E9" w:rsidP="00194F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6E9" w:rsidRDefault="00FF66E9" w:rsidP="00194F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4FA7" w:rsidRDefault="00194FA7" w:rsidP="00194F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4FA7" w:rsidRDefault="00194FA7" w:rsidP="00194F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4FA7" w:rsidRPr="00D74C18" w:rsidRDefault="00194FA7" w:rsidP="00194F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6E9" w:rsidRPr="00D74C18" w:rsidRDefault="00FF66E9" w:rsidP="00194F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Интеллектуально-познавательная игра</w:t>
      </w:r>
    </w:p>
    <w:p w:rsidR="00FF66E9" w:rsidRDefault="00FF66E9" w:rsidP="00194F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561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Зимние гости</w:t>
      </w:r>
      <w:r w:rsidRPr="00D74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94FA7" w:rsidRPr="00D74C18" w:rsidRDefault="00194FA7" w:rsidP="00194F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детей 9 – 10 лет</w:t>
      </w:r>
    </w:p>
    <w:p w:rsidR="00FF66E9" w:rsidRPr="00D74C18" w:rsidRDefault="00FF66E9" w:rsidP="00194F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6E9" w:rsidRPr="00D74C18" w:rsidRDefault="00FF66E9" w:rsidP="00194FA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6E9" w:rsidRDefault="00FF66E9" w:rsidP="00194FA7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4FA7" w:rsidRDefault="00194FA7" w:rsidP="00194FA7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4FA7" w:rsidRPr="00D74C18" w:rsidRDefault="00194FA7" w:rsidP="00194FA7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4440" w:type="dxa"/>
        <w:tblInd w:w="5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0"/>
      </w:tblGrid>
      <w:tr w:rsidR="00FF66E9" w:rsidRPr="00D74C18" w:rsidTr="00904F79">
        <w:tc>
          <w:tcPr>
            <w:tcW w:w="4440" w:type="dxa"/>
            <w:hideMark/>
          </w:tcPr>
          <w:p w:rsidR="00FF66E9" w:rsidRPr="00D74C18" w:rsidRDefault="00FF66E9" w:rsidP="00194FA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C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Составил: </w:t>
            </w:r>
          </w:p>
          <w:p w:rsidR="00FF66E9" w:rsidRPr="00D74C18" w:rsidRDefault="003125DA" w:rsidP="00194FA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C18">
              <w:rPr>
                <w:rFonts w:ascii="Times New Roman" w:eastAsia="Calibri" w:hAnsi="Times New Roman" w:cs="Times New Roman"/>
                <w:sz w:val="28"/>
                <w:szCs w:val="28"/>
              </w:rPr>
              <w:t>Виктория Александровна</w:t>
            </w:r>
            <w:r w:rsidRPr="00D74C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66E9" w:rsidRPr="00D74C18">
              <w:rPr>
                <w:rFonts w:ascii="Times New Roman" w:eastAsia="Calibri" w:hAnsi="Times New Roman" w:cs="Times New Roman"/>
                <w:sz w:val="28"/>
                <w:szCs w:val="28"/>
              </w:rPr>
              <w:t>Мисливец</w:t>
            </w:r>
            <w:proofErr w:type="spellEnd"/>
            <w:r w:rsidR="00FF66E9" w:rsidRPr="00D74C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F66E9" w:rsidRPr="00D74C18" w:rsidRDefault="00FF66E9" w:rsidP="00194FA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C18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FF66E9" w:rsidRPr="00D74C18" w:rsidRDefault="00FF66E9" w:rsidP="00194FA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C18">
              <w:rPr>
                <w:rFonts w:ascii="Times New Roman" w:eastAsia="Calibri" w:hAnsi="Times New Roman" w:cs="Times New Roman"/>
                <w:sz w:val="28"/>
                <w:szCs w:val="28"/>
              </w:rPr>
              <w:t>МБОО ДО ЦДТ ПГО</w:t>
            </w:r>
          </w:p>
          <w:p w:rsidR="00FF66E9" w:rsidRPr="00D74C18" w:rsidRDefault="00FF66E9" w:rsidP="00194FA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F66E9" w:rsidRPr="00D74C18" w:rsidRDefault="00FF66E9" w:rsidP="00194F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F66E9" w:rsidRPr="00D74C18" w:rsidRDefault="00FF66E9" w:rsidP="00194FA7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4C18">
        <w:rPr>
          <w:rFonts w:ascii="Times New Roman" w:eastAsia="Calibri" w:hAnsi="Times New Roman" w:cs="Times New Roman"/>
          <w:sz w:val="28"/>
          <w:szCs w:val="28"/>
        </w:rPr>
        <w:t>Партизанск</w:t>
      </w:r>
      <w:proofErr w:type="spellEnd"/>
    </w:p>
    <w:p w:rsidR="00FF66E9" w:rsidRPr="00194FA7" w:rsidRDefault="00FF66E9" w:rsidP="00194FA7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C18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D74C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66E9" w:rsidRPr="00D74C18" w:rsidRDefault="00FF66E9" w:rsidP="00194F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C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Цель: </w:t>
      </w:r>
      <w:r>
        <w:rPr>
          <w:rFonts w:ascii="Times New Roman" w:eastAsia="Calibri" w:hAnsi="Times New Roman" w:cs="Times New Roman"/>
          <w:sz w:val="28"/>
          <w:szCs w:val="28"/>
        </w:rPr>
        <w:t>закрепление знаний детей о некоторых птицах, зимующих в нашем крае.</w:t>
      </w:r>
    </w:p>
    <w:p w:rsidR="00FF66E9" w:rsidRDefault="00FF66E9" w:rsidP="00194F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C18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FF66E9" w:rsidRDefault="00FF66E9" w:rsidP="00194F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C18">
        <w:rPr>
          <w:rFonts w:ascii="Times New Roman" w:eastAsia="Calibri" w:hAnsi="Times New Roman" w:cs="Times New Roman"/>
          <w:sz w:val="28"/>
          <w:szCs w:val="28"/>
        </w:rPr>
        <w:t>- воспит</w:t>
      </w:r>
      <w:r w:rsidR="001A48D4">
        <w:rPr>
          <w:rFonts w:ascii="Times New Roman" w:eastAsia="Calibri" w:hAnsi="Times New Roman" w:cs="Times New Roman"/>
          <w:sz w:val="28"/>
          <w:szCs w:val="28"/>
        </w:rPr>
        <w:t>ать</w:t>
      </w:r>
      <w:r w:rsidRPr="00D74C18">
        <w:rPr>
          <w:rFonts w:ascii="Times New Roman" w:eastAsia="Calibri" w:hAnsi="Times New Roman" w:cs="Times New Roman"/>
          <w:sz w:val="28"/>
          <w:szCs w:val="28"/>
        </w:rPr>
        <w:t xml:space="preserve"> бережно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74C18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74C18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>
        <w:rPr>
          <w:rFonts w:ascii="Times New Roman" w:eastAsia="Calibri" w:hAnsi="Times New Roman" w:cs="Times New Roman"/>
          <w:sz w:val="28"/>
          <w:szCs w:val="28"/>
        </w:rPr>
        <w:t>птицам;</w:t>
      </w:r>
    </w:p>
    <w:p w:rsidR="001A48D4" w:rsidRPr="00D74C18" w:rsidRDefault="00FF66E9" w:rsidP="00194F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C18">
        <w:rPr>
          <w:rFonts w:ascii="Times New Roman" w:eastAsia="Calibri" w:hAnsi="Times New Roman" w:cs="Times New Roman"/>
          <w:sz w:val="28"/>
          <w:szCs w:val="28"/>
        </w:rPr>
        <w:t>- разви</w:t>
      </w:r>
      <w:r w:rsidR="001A48D4">
        <w:rPr>
          <w:rFonts w:ascii="Times New Roman" w:eastAsia="Calibri" w:hAnsi="Times New Roman" w:cs="Times New Roman"/>
          <w:sz w:val="28"/>
          <w:szCs w:val="28"/>
        </w:rPr>
        <w:t>ть знания детей о птицах, зимующих в нашем крае;</w:t>
      </w:r>
    </w:p>
    <w:p w:rsidR="00FF66E9" w:rsidRPr="00D74C18" w:rsidRDefault="00FF66E9" w:rsidP="00194F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-познакомить с историей возникновения праздника «Синичкин день».</w:t>
      </w:r>
    </w:p>
    <w:p w:rsidR="00FF66E9" w:rsidRPr="00D74C18" w:rsidRDefault="00FF66E9" w:rsidP="00194FA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Ход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игры</w:t>
      </w:r>
    </w:p>
    <w:p w:rsidR="00FF66E9" w:rsidRDefault="00FF66E9" w:rsidP="00194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</w:pPr>
    </w:p>
    <w:p w:rsidR="002901C5" w:rsidRPr="00FF66E9" w:rsidRDefault="00FF66E9" w:rsidP="00194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Наша игра посвящена э</w:t>
      </w:r>
      <w:r w:rsidR="002901C5" w:rsidRPr="00FF66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кологическ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ому</w:t>
      </w:r>
      <w:r w:rsidR="002901C5" w:rsidRPr="00FF66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праздник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у</w:t>
      </w:r>
      <w:r w:rsidR="00A120A2" w:rsidRPr="00FF66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– «</w:t>
      </w:r>
      <w:r w:rsidR="002901C5" w:rsidRPr="00FF66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BFBFB"/>
          <w:lang w:eastAsia="ru-RU"/>
        </w:rPr>
        <w:t>Синичкин день</w:t>
      </w:r>
      <w:r w:rsidR="00A120A2" w:rsidRPr="00FF66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BFBFB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BFBFB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  <w:t xml:space="preserve"> </w:t>
      </w:r>
      <w:r w:rsidRPr="00FF66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  <w:t xml:space="preserve"> </w:t>
      </w:r>
      <w:r w:rsidR="002901C5" w:rsidRPr="00290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создан по инициативе Союза охраны птиц России и отмечается </w:t>
      </w:r>
      <w:hyperlink r:id="rId9" w:history="1">
        <w:r w:rsidR="002901C5" w:rsidRPr="00A0794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BFBFB"/>
            <w:lang w:eastAsia="ru-RU"/>
          </w:rPr>
          <w:t>12 ноября</w:t>
        </w:r>
      </w:hyperlink>
      <w:r w:rsidR="002901C5" w:rsidRPr="00A0794D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.</w:t>
      </w:r>
    </w:p>
    <w:p w:rsidR="002901C5" w:rsidRPr="003164B8" w:rsidRDefault="002901C5" w:rsidP="00194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В этот день жители разных населенных пунктов страны готовятся к встрече «зимних гостей» – птиц, остающихся на зимовку в российских регионах: синиц, щеглов, снегирей, соек, чечеток, свиристелей. Люди заготавливают для</w:t>
      </w:r>
      <w:r w:rsidR="00561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них подкормку, в том числе и «С</w:t>
      </w:r>
      <w:r w:rsidRPr="00290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иничкины лакомства»: несоленое сало, нежареные семечки тыквы, подсолнечника или арахиса, – делают и развешивают кормушки.</w:t>
      </w:r>
    </w:p>
    <w:p w:rsidR="002901C5" w:rsidRPr="002901C5" w:rsidRDefault="002901C5" w:rsidP="00194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Несмотря на то, что в качестве экологического праздника Синичкин день отмечается относительно недавно, его история уходит корнями в далекое прошлое. В народном календаре 12 ноября значится как день памяти православного святого </w:t>
      </w:r>
      <w:hyperlink r:id="rId10" w:history="1">
        <w:r w:rsidRPr="00A0794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BFBFB"/>
            <w:lang w:eastAsia="ru-RU"/>
          </w:rPr>
          <w:t xml:space="preserve">Зиновия </w:t>
        </w:r>
        <w:proofErr w:type="spellStart"/>
        <w:r w:rsidRPr="00A0794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BFBFB"/>
            <w:lang w:eastAsia="ru-RU"/>
          </w:rPr>
          <w:t>Синичника</w:t>
        </w:r>
        <w:proofErr w:type="spellEnd"/>
      </w:hyperlink>
      <w:r w:rsidRPr="00290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. По народным приметам, именно к этому времени синицы, предчувствуя скорые холода, перелетали из лесов ближе к человеческому жилью и ждали помощи от людей.</w:t>
      </w:r>
    </w:p>
    <w:p w:rsidR="007245C3" w:rsidRDefault="002901C5" w:rsidP="00194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</w:pPr>
      <w:r w:rsidRPr="00316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Русские люди замечали: если птицы целыми стайками появлялись у дома, значит, вот-вот грянут морозы. А еще в этот день предсказывали погоду по особым приметам: если синица свистит – быть ясному дню, если пищит – быть ночному морозу, собирается много синиц на кормушках – к метели и снегопаду.</w:t>
      </w:r>
    </w:p>
    <w:p w:rsidR="00A120A2" w:rsidRPr="007245C3" w:rsidRDefault="002901C5" w:rsidP="00194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5C3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Кстати, название «синица» они получили за звонкие песни, напоминающие перезвон колокольчика: «</w:t>
      </w:r>
      <w:proofErr w:type="spellStart"/>
      <w:r w:rsidRPr="007245C3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Зинь-зинь</w:t>
      </w:r>
      <w:proofErr w:type="spellEnd"/>
      <w:r w:rsidRPr="007245C3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!».</w:t>
      </w:r>
      <w:r w:rsidR="003164B8" w:rsidRPr="007245C3">
        <w:rPr>
          <w:rFonts w:ascii="Times New Roman" w:hAnsi="Times New Roman" w:cs="Times New Roman"/>
        </w:rPr>
        <w:t xml:space="preserve"> </w:t>
      </w:r>
    </w:p>
    <w:p w:rsidR="00A120A2" w:rsidRPr="00A120A2" w:rsidRDefault="00A120A2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Насекомоядные птицы приносят огромную пользу тем, что истребляют вредных насекомых и их личинок.</w:t>
      </w:r>
    </w:p>
    <w:p w:rsidR="00A120A2" w:rsidRDefault="00A120A2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полезны мелкие лесные и садовые пернатые – поползни, синички, дятлы и даже воробьи, постоянно населяющие леса, парки, сады и рощи. Эти птицы зимуют в родных местах.</w:t>
      </w:r>
    </w:p>
    <w:p w:rsidR="00C330C9" w:rsidRDefault="00F355F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 w:rsidR="00FF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пройдет в увлекательной форме.</w:t>
      </w:r>
      <w:r w:rsidR="00C3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предстоит разделиться на команды по 5 человек и придумать название своей команде из числа птиц, зимующих в нашем крае.</w:t>
      </w:r>
    </w:p>
    <w:p w:rsidR="00C330C9" w:rsidRPr="00C330C9" w:rsidRDefault="00C330C9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поле с вопросами по категориям:</w:t>
      </w:r>
      <w:r w:rsidRPr="00C33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Pr="00C3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тицы в вопросах»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3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«Узнай птицу по голосу», «П</w:t>
      </w:r>
      <w:r w:rsidRPr="00C3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тицы в мультиках и сказках»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3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Pr="00C3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тицы в алфавите»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«Птицы в ребусах», «П</w:t>
      </w:r>
      <w:r w:rsidRPr="00C3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тицы в загадках»</w:t>
      </w:r>
      <w:r w:rsidR="005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30C9" w:rsidRPr="00C330C9" w:rsidRDefault="00C330C9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категории по 8 вопросов с соответствующим количеством баллов.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выбирает вопрос</w:t>
      </w:r>
      <w:r w:rsidRPr="00C3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сложнее вопрос, тем больше баллов получаете. Но, если вы не смогли правильно ответить на вопрос, из суммы набранных баллов вашей команды стоимость этого вопроса вычитается.</w:t>
      </w:r>
    </w:p>
    <w:p w:rsidR="00F355F0" w:rsidRPr="00A120A2" w:rsidRDefault="00F355F0" w:rsidP="00194F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8" w:rsidRPr="006B6C82" w:rsidRDefault="006B6C82" w:rsidP="00194FA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«ПТИЦЫ В ВОПРОСАХ»</w:t>
      </w:r>
    </w:p>
    <w:p w:rsidR="006B6C82" w:rsidRPr="006B6C82" w:rsidRDefault="006B6C82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6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1.Какая птица-доктор в лесу строит квартиры для других птиц</w:t>
      </w:r>
      <w:r w:rsidR="002B6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летучих мышей</w:t>
      </w:r>
      <w:r w:rsidRPr="006B6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 (дятел)</w:t>
      </w:r>
    </w:p>
    <w:p w:rsidR="006B6C82" w:rsidRDefault="006B6C82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6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2.Представители этого вида пернатых способны имитировать различные звуки, в частности те, что издаются прочими птицами, живущими по соседству. Отсюда её второе название – пересмешница</w:t>
      </w:r>
      <w:proofErr w:type="gramStart"/>
      <w:r w:rsidRPr="006B6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6B6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6B6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6B6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ойка)</w:t>
      </w:r>
    </w:p>
    <w:p w:rsidR="006B6C82" w:rsidRPr="006B6C82" w:rsidRDefault="006B6C82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6B6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Какая птица может поворачивать голову на 180 и даже на 270 градусов? (сова)</w:t>
      </w:r>
    </w:p>
    <w:p w:rsidR="006B6C82" w:rsidRPr="006B6C82" w:rsidRDefault="006B6C82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6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4.Какие птицы прилетают к нам с первым снегом, а весной улетают на север в родные края? (снегирь)</w:t>
      </w:r>
    </w:p>
    <w:p w:rsidR="006B6C82" w:rsidRPr="006B6C82" w:rsidRDefault="006B6C82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6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5.Какая птица может двигаться по вертикальному стволу дерева и вниз и вверх головой</w:t>
      </w:r>
      <w:r w:rsidR="002B6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благодаря крепким лапам</w:t>
      </w:r>
      <w:r w:rsidRPr="006B6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 (поползень)</w:t>
      </w:r>
    </w:p>
    <w:p w:rsidR="006B6C82" w:rsidRPr="006B6C82" w:rsidRDefault="006B6C82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6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6.Этих зерноядных птиц в некоторых странах, например в Китае, уничтожали, считая вредными. А жители американского города Бостона, </w:t>
      </w:r>
      <w:r w:rsidRPr="006B6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наоборот, даже поставили этой птице памятник – за то, что она спасла их от голода, когда в округе появились в огромном количестве гусеницы бабочек – вредителей</w:t>
      </w:r>
      <w:proofErr w:type="gramStart"/>
      <w:r w:rsidRPr="006B6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6B6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6B6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6B6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оробей)</w:t>
      </w:r>
    </w:p>
    <w:p w:rsidR="006B6C82" w:rsidRPr="006B6C82" w:rsidRDefault="006B6C82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6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7.Какие птицы выводят птенцов ЗИМОЙ?</w:t>
      </w:r>
      <w:r w:rsidRPr="006B6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 Этих птиц еще называют «северным попугаем»</w:t>
      </w:r>
      <w:proofErr w:type="gramStart"/>
      <w:r w:rsidRPr="006B6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6B6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6B6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6B6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лёст)</w:t>
      </w:r>
    </w:p>
    <w:p w:rsidR="006B6C82" w:rsidRDefault="006B6C82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6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8.Какую птицу ещё называют "кардиналом", за важный горделивый вид хохолка</w:t>
      </w:r>
      <w:r w:rsidRPr="006B6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33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голове, напоминающий кардинальскую шапочку</w:t>
      </w:r>
      <w:proofErr w:type="gramStart"/>
      <w:r w:rsidRPr="00C33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C33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C33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C33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виристель)</w:t>
      </w:r>
    </w:p>
    <w:p w:rsidR="00C330C9" w:rsidRPr="00C330C9" w:rsidRDefault="00C330C9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C82" w:rsidRPr="006B6C82" w:rsidRDefault="006B6C82" w:rsidP="00194FA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«УЗНАЙ  ПТИЦУ ПО ГОЛОСУ»</w:t>
      </w:r>
    </w:p>
    <w:p w:rsidR="006B6C82" w:rsidRPr="006B6C82" w:rsidRDefault="006B6C82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отгадать название птицы по записи голоса:</w:t>
      </w:r>
    </w:p>
    <w:p w:rsidR="006B6C82" w:rsidRPr="006B6C82" w:rsidRDefault="006B6C82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-ворона</w:t>
      </w:r>
    </w:p>
    <w:p w:rsidR="006B6C82" w:rsidRPr="006B6C82" w:rsidRDefault="006B6C82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-сова</w:t>
      </w:r>
    </w:p>
    <w:p w:rsidR="006B6C82" w:rsidRPr="006B6C82" w:rsidRDefault="006B6C82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-дятел</w:t>
      </w:r>
    </w:p>
    <w:p w:rsidR="006B6C82" w:rsidRPr="006B6C82" w:rsidRDefault="006B6C82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-воробей</w:t>
      </w:r>
    </w:p>
    <w:p w:rsidR="006B6C82" w:rsidRPr="006B6C82" w:rsidRDefault="006B6C82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-свиристель-поползень</w:t>
      </w:r>
    </w:p>
    <w:p w:rsidR="006B6C82" w:rsidRPr="006B6C82" w:rsidRDefault="006B6C82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-клест</w:t>
      </w:r>
    </w:p>
    <w:p w:rsidR="006B6C82" w:rsidRPr="006B6C82" w:rsidRDefault="006B6C82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-снегирь</w:t>
      </w:r>
    </w:p>
    <w:p w:rsidR="003164B8" w:rsidRPr="006B6C82" w:rsidRDefault="003164B8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9D5" w:rsidRDefault="006B6C82" w:rsidP="00194FA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«ПТИЦЫ В М</w:t>
      </w:r>
      <w:r w:rsidR="00497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УЛЬТИКАХ И СКАЗКАХ</w:t>
      </w:r>
      <w:r w:rsidRPr="006B6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355F0" w:rsidRPr="00F355F0" w:rsidRDefault="00F355F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отгадать по картинке название мультика или сказки.</w:t>
      </w:r>
    </w:p>
    <w:p w:rsidR="00F355F0" w:rsidRPr="00F355F0" w:rsidRDefault="00F355F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-Лиса и журавль</w:t>
      </w:r>
    </w:p>
    <w:p w:rsidR="00F355F0" w:rsidRPr="00F355F0" w:rsidRDefault="00F355F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-Курочка Ряба</w:t>
      </w:r>
    </w:p>
    <w:p w:rsidR="00F355F0" w:rsidRPr="00F355F0" w:rsidRDefault="00F355F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-РИО</w:t>
      </w:r>
    </w:p>
    <w:p w:rsidR="00F355F0" w:rsidRPr="00F355F0" w:rsidRDefault="00F355F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F3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Энгри</w:t>
      </w:r>
      <w:proofErr w:type="spellEnd"/>
      <w:r w:rsidRPr="00F3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Бердс</w:t>
      </w:r>
      <w:proofErr w:type="spellEnd"/>
    </w:p>
    <w:p w:rsidR="00F355F0" w:rsidRPr="00F355F0" w:rsidRDefault="00F355F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-Гуси-Лебеди</w:t>
      </w:r>
    </w:p>
    <w:p w:rsidR="00F355F0" w:rsidRPr="00F355F0" w:rsidRDefault="00F355F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-Утиные истории</w:t>
      </w:r>
    </w:p>
    <w:p w:rsidR="00F355F0" w:rsidRPr="00F355F0" w:rsidRDefault="00F355F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-Цыпленок – </w:t>
      </w:r>
      <w:proofErr w:type="spellStart"/>
      <w:r w:rsidRPr="00F3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Цыпа</w:t>
      </w:r>
      <w:proofErr w:type="spellEnd"/>
    </w:p>
    <w:p w:rsidR="00F355F0" w:rsidRDefault="00F355F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Серая Шейка</w:t>
      </w:r>
    </w:p>
    <w:p w:rsidR="00F355F0" w:rsidRPr="00F355F0" w:rsidRDefault="00F355F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D69" w:rsidRDefault="00561D69" w:rsidP="00194FA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09D5" w:rsidRDefault="006B6C82" w:rsidP="00194FA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«ПТИЦЫ В АЛФАВИТЕ»</w:t>
      </w:r>
    </w:p>
    <w:p w:rsidR="006B6C82" w:rsidRDefault="006B6C82" w:rsidP="00194F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C82">
        <w:rPr>
          <w:rFonts w:ascii="Times New Roman" w:eastAsia="Calibri" w:hAnsi="Times New Roman" w:cs="Times New Roman"/>
          <w:sz w:val="28"/>
          <w:szCs w:val="28"/>
        </w:rPr>
        <w:t>Здесь</w:t>
      </w:r>
      <w:r w:rsidR="00F355F0">
        <w:rPr>
          <w:rFonts w:ascii="Times New Roman" w:eastAsia="Calibri" w:hAnsi="Times New Roman" w:cs="Times New Roman"/>
          <w:sz w:val="28"/>
          <w:szCs w:val="28"/>
        </w:rPr>
        <w:t xml:space="preserve"> зашифрованы названия зимующих </w:t>
      </w:r>
      <w:r w:rsidRPr="006B6C82">
        <w:rPr>
          <w:rFonts w:ascii="Times New Roman" w:eastAsia="Calibri" w:hAnsi="Times New Roman" w:cs="Times New Roman"/>
          <w:sz w:val="28"/>
          <w:szCs w:val="28"/>
        </w:rPr>
        <w:t>птиц.</w:t>
      </w:r>
      <w:r w:rsidRPr="00971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6C82">
        <w:rPr>
          <w:rFonts w:ascii="Times New Roman" w:eastAsia="Calibri" w:hAnsi="Times New Roman" w:cs="Times New Roman"/>
          <w:sz w:val="28"/>
          <w:szCs w:val="28"/>
        </w:rPr>
        <w:t>Вместо каждой буквы подставьте следующую за ней букву в алфавите и напишите название птицы.</w:t>
      </w:r>
    </w:p>
    <w:p w:rsidR="00971898" w:rsidRPr="00971898" w:rsidRDefault="00971898" w:rsidP="00194F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3260"/>
      </w:tblGrid>
      <w:tr w:rsidR="00971898" w:rsidTr="00F355F0">
        <w:trPr>
          <w:trHeight w:val="246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71898" w:rsidRPr="006B6C82" w:rsidRDefault="00971898" w:rsidP="00194FA7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6C82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  <w:proofErr w:type="gramStart"/>
            <w:r w:rsidRPr="006B6C82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  <w:r w:rsidRPr="006B6C82">
              <w:rPr>
                <w:rFonts w:ascii="Calibri" w:eastAsia="Calibri" w:hAnsi="Calibri" w:cs="Times New Roman"/>
                <w:sz w:val="24"/>
                <w:szCs w:val="24"/>
              </w:rPr>
              <w:t xml:space="preserve"> Н Б Я</w:t>
            </w:r>
          </w:p>
          <w:p w:rsidR="00971898" w:rsidRDefault="00971898" w:rsidP="00194FA7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6C82">
              <w:rPr>
                <w:rFonts w:ascii="Calibri" w:eastAsia="Calibri" w:hAnsi="Calibri" w:cs="Times New Roman"/>
                <w:sz w:val="24"/>
                <w:szCs w:val="24"/>
              </w:rPr>
              <w:t xml:space="preserve">2. Г </w:t>
            </w:r>
            <w:proofErr w:type="gramStart"/>
            <w:r w:rsidRPr="006B6C82">
              <w:rPr>
                <w:rFonts w:ascii="Calibri" w:eastAsia="Calibri" w:hAnsi="Calibri" w:cs="Times New Roman"/>
                <w:sz w:val="24"/>
                <w:szCs w:val="24"/>
              </w:rPr>
              <w:t>Ю</w:t>
            </w:r>
            <w:proofErr w:type="gramEnd"/>
            <w:r w:rsidRPr="006B6C82">
              <w:rPr>
                <w:rFonts w:ascii="Calibri" w:eastAsia="Calibri" w:hAnsi="Calibri" w:cs="Times New Roman"/>
                <w:sz w:val="24"/>
                <w:szCs w:val="24"/>
              </w:rPr>
              <w:t xml:space="preserve"> С Д К</w:t>
            </w:r>
          </w:p>
          <w:p w:rsidR="00971898" w:rsidRPr="006B6C82" w:rsidRDefault="00971898" w:rsidP="00194FA7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Н И Й Я</w:t>
            </w:r>
          </w:p>
          <w:p w:rsidR="00971898" w:rsidRPr="006B6C82" w:rsidRDefault="00971898" w:rsidP="00194FA7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  <w:r w:rsidRPr="006B6C82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  <w:proofErr w:type="gramStart"/>
            <w:r w:rsidRPr="006B6C82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  <w:r w:rsidRPr="006B6C82">
              <w:rPr>
                <w:rFonts w:ascii="Calibri" w:eastAsia="Calibri" w:hAnsi="Calibri" w:cs="Times New Roman"/>
                <w:sz w:val="24"/>
                <w:szCs w:val="24"/>
              </w:rPr>
              <w:t xml:space="preserve"> З М З Х Я </w:t>
            </w:r>
          </w:p>
          <w:p w:rsidR="00971898" w:rsidRPr="006B6C82" w:rsidRDefault="00971898" w:rsidP="00194FA7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Pr="006B6C82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proofErr w:type="gramStart"/>
            <w:r w:rsidRPr="006B6C82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  <w:r w:rsidRPr="006B6C82">
              <w:rPr>
                <w:rFonts w:ascii="Calibri" w:eastAsia="Calibri" w:hAnsi="Calibri" w:cs="Times New Roman"/>
                <w:sz w:val="24"/>
                <w:szCs w:val="24"/>
              </w:rPr>
              <w:t xml:space="preserve"> М Д В З П Ы</w:t>
            </w:r>
          </w:p>
          <w:p w:rsidR="00971898" w:rsidRPr="006B6C82" w:rsidRDefault="00971898" w:rsidP="00194FA7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 w:rsidRPr="006B6C82">
              <w:rPr>
                <w:rFonts w:ascii="Calibri" w:eastAsia="Calibri" w:hAnsi="Calibri" w:cs="Times New Roman"/>
                <w:sz w:val="24"/>
                <w:szCs w:val="24"/>
              </w:rPr>
              <w:t xml:space="preserve">.О Н О Н К Ж Д М </w:t>
            </w:r>
            <w:proofErr w:type="gramStart"/>
            <w:r w:rsidRPr="006B6C82">
              <w:rPr>
                <w:rFonts w:ascii="Calibri" w:eastAsia="Calibri" w:hAnsi="Calibri" w:cs="Times New Roman"/>
                <w:sz w:val="24"/>
                <w:szCs w:val="24"/>
              </w:rPr>
              <w:t>Ы</w:t>
            </w:r>
            <w:proofErr w:type="gramEnd"/>
          </w:p>
          <w:p w:rsidR="00971898" w:rsidRPr="006B6C82" w:rsidRDefault="00971898" w:rsidP="00194FA7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  <w:r w:rsidRPr="006B6C82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="00561D69" w:rsidRPr="006B6C8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561D69" w:rsidRPr="006B6C82">
              <w:rPr>
                <w:rFonts w:ascii="Calibri" w:eastAsia="Calibri" w:hAnsi="Calibri" w:cs="Times New Roman"/>
                <w:sz w:val="24"/>
                <w:szCs w:val="24"/>
              </w:rPr>
              <w:t xml:space="preserve">Й Д Г </w:t>
            </w:r>
            <w:proofErr w:type="gramStart"/>
            <w:r w:rsidR="00561D69" w:rsidRPr="006B6C82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gramEnd"/>
            <w:r w:rsidR="00561D69" w:rsidRPr="006B6C82">
              <w:rPr>
                <w:rFonts w:ascii="Calibri" w:eastAsia="Calibri" w:hAnsi="Calibri" w:cs="Times New Roman"/>
                <w:sz w:val="24"/>
                <w:szCs w:val="24"/>
              </w:rPr>
              <w:t xml:space="preserve"> Н Б Й Я</w:t>
            </w:r>
          </w:p>
          <w:p w:rsidR="00971898" w:rsidRDefault="00971898" w:rsidP="00561D69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 w:rsidRPr="006B6C82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  <w:proofErr w:type="gramStart"/>
            <w:r w:rsidR="00561D69" w:rsidRPr="006B6C82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  <w:r w:rsidR="00561D69" w:rsidRPr="006B6C82">
              <w:rPr>
                <w:rFonts w:ascii="Calibri" w:eastAsia="Calibri" w:hAnsi="Calibri" w:cs="Times New Roman"/>
                <w:sz w:val="24"/>
                <w:szCs w:val="24"/>
              </w:rPr>
              <w:t xml:space="preserve"> Б З П З Р С Д К 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71898" w:rsidRDefault="00971898" w:rsidP="00194FA7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1.СОВА</w:t>
            </w:r>
          </w:p>
          <w:p w:rsidR="00971898" w:rsidRDefault="00971898" w:rsidP="00194FA7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2.ДЯТЕЛ</w:t>
            </w:r>
          </w:p>
          <w:p w:rsidR="00971898" w:rsidRDefault="00971898" w:rsidP="00194FA7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3.СОЙКА</w:t>
            </w:r>
          </w:p>
          <w:p w:rsidR="00971898" w:rsidRDefault="00971898" w:rsidP="00194FA7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4.СИНИЦА</w:t>
            </w:r>
          </w:p>
          <w:p w:rsidR="00971898" w:rsidRDefault="00971898" w:rsidP="00194FA7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5.СНЕГИРЬ</w:t>
            </w:r>
          </w:p>
          <w:p w:rsidR="00971898" w:rsidRDefault="00971898" w:rsidP="00194FA7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6.ПОПОЛЗЕНЬ</w:t>
            </w:r>
          </w:p>
          <w:p w:rsidR="00971898" w:rsidRDefault="00971898" w:rsidP="00194FA7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  <w:r w:rsidR="00561D6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561D69">
              <w:rPr>
                <w:rFonts w:ascii="Calibri" w:eastAsia="Calibri" w:hAnsi="Calibri" w:cs="Times New Roman"/>
                <w:sz w:val="24"/>
                <w:szCs w:val="24"/>
              </w:rPr>
              <w:t>КЕДРОВКА</w:t>
            </w:r>
          </w:p>
          <w:p w:rsidR="00971898" w:rsidRDefault="00971898" w:rsidP="00561D69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  <w:r w:rsidR="00561D6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561D69">
              <w:rPr>
                <w:rFonts w:ascii="Calibri" w:eastAsia="Calibri" w:hAnsi="Calibri" w:cs="Times New Roman"/>
                <w:sz w:val="24"/>
                <w:szCs w:val="24"/>
              </w:rPr>
              <w:t>СВИРИСТЕЛЬ</w:t>
            </w:r>
          </w:p>
        </w:tc>
      </w:tr>
    </w:tbl>
    <w:p w:rsidR="006B6C82" w:rsidRPr="006B6C82" w:rsidRDefault="006B6C82" w:rsidP="00194F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4B8" w:rsidRDefault="006B6C82" w:rsidP="00194FA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«ПТИЦЫ В РЕБУСАХ»</w:t>
      </w:r>
    </w:p>
    <w:p w:rsidR="00A92E4E" w:rsidRDefault="00A92E4E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A92E4E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55F0" w:rsidRDefault="00F355F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Сорока</w:t>
      </w:r>
    </w:p>
    <w:p w:rsidR="00F355F0" w:rsidRDefault="00F355F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9E4D60D" wp14:editId="3AF48FBB">
            <wp:extent cx="1355246" cy="9584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697" cy="964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5F0" w:rsidRDefault="00F355F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Снегирь</w:t>
      </w:r>
    </w:p>
    <w:p w:rsidR="00F355F0" w:rsidRDefault="00F355F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33ADF0F" wp14:editId="148C3265">
            <wp:extent cx="2161246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11" cy="914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5F0" w:rsidRDefault="00F355F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Сова</w:t>
      </w:r>
    </w:p>
    <w:p w:rsidR="00F355F0" w:rsidRDefault="00F355F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1760E67" wp14:editId="09136ABA">
            <wp:extent cx="1987563" cy="79321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040" cy="794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5F0" w:rsidRDefault="00F355F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Дятел</w:t>
      </w:r>
    </w:p>
    <w:p w:rsidR="00A92E4E" w:rsidRDefault="00F355F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45224FA" wp14:editId="5E612D83">
            <wp:extent cx="1752600" cy="112664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303" cy="1129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5F0" w:rsidRDefault="00F355F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Ворона</w:t>
      </w:r>
    </w:p>
    <w:p w:rsidR="00F355F0" w:rsidRDefault="00F355F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FB96EA" wp14:editId="03D9590A">
            <wp:extent cx="2038350" cy="810249"/>
            <wp:effectExtent l="0" t="0" r="0" b="9525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004" cy="81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355F0" w:rsidRDefault="00F355F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Синица</w:t>
      </w:r>
    </w:p>
    <w:p w:rsidR="00F355F0" w:rsidRDefault="00F355F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3999CB" wp14:editId="70CDCD52">
            <wp:extent cx="2085975" cy="797446"/>
            <wp:effectExtent l="0" t="0" r="0" b="3175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90212" cy="79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355F0" w:rsidRDefault="00F355F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Голубь</w:t>
      </w:r>
    </w:p>
    <w:p w:rsidR="00F355F0" w:rsidRDefault="00F355F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24AB50F" wp14:editId="2710B414">
            <wp:extent cx="1886114" cy="12050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810" cy="1206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5F0" w:rsidRDefault="00F355F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Свиристель</w:t>
      </w:r>
    </w:p>
    <w:p w:rsidR="00F355F0" w:rsidRDefault="00F355F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6D91C83" wp14:editId="12279EBE">
            <wp:extent cx="2214391" cy="74418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81" cy="74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E4E" w:rsidRDefault="00A92E4E" w:rsidP="00194F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A92E4E" w:rsidSect="00A92E4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55F0" w:rsidRDefault="006B6C82" w:rsidP="00194F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«ПТИЦЫ В ЗАГАДКАХ»</w:t>
      </w: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Хоть я не молоток —</w:t>
      </w: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По дереву стучу:</w:t>
      </w: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В нем каждый уголок</w:t>
      </w: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Обследовать хочу.</w:t>
      </w: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Хожу я в шапке красной</w:t>
      </w: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И акробат прекрасный</w:t>
      </w:r>
      <w:proofErr w:type="gramStart"/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.(</w:t>
      </w:r>
      <w:proofErr w:type="gramEnd"/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дятел)</w:t>
      </w: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Я вчера гулял в пургу,</w:t>
      </w: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Видел веточку в снегу,</w:t>
      </w: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А на ветке красный шарик.</w:t>
      </w: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Кто же он, живой фонарик? (снегирь)</w:t>
      </w: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Птица хищная с ушами</w:t>
      </w: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Громко ухает ночами</w:t>
      </w:r>
      <w:proofErr w:type="gramStart"/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.</w:t>
      </w:r>
      <w:proofErr w:type="gramEnd"/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(</w:t>
      </w:r>
      <w:proofErr w:type="gramStart"/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с</w:t>
      </w:r>
      <w:proofErr w:type="gramEnd"/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ова)</w:t>
      </w: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Вот пернатый городской,</w:t>
      </w: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Всюду жмется к людям.</w:t>
      </w: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Мы голодною зимой</w:t>
      </w: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С ним делиться будем,</w:t>
      </w: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Просит серый озорник:</w:t>
      </w: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«Дайте хлеба крошку!</w:t>
      </w: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Я устал, </w:t>
      </w:r>
      <w:proofErr w:type="spellStart"/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чирик-чирик</w:t>
      </w:r>
      <w:proofErr w:type="spellEnd"/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,</w:t>
      </w: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И замерз немножко!» (воробей)</w:t>
      </w: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7245C3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Посмотрите на балкон:</w:t>
      </w: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7245C3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lastRenderedPageBreak/>
        <w:t xml:space="preserve"> Он с утра воркует тут.</w:t>
      </w: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7245C3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Эта птица — почтальон,</w:t>
      </w: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7245C3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Пролетит любой маршрут</w:t>
      </w:r>
      <w:proofErr w:type="gramStart"/>
      <w:r w:rsidRPr="007245C3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.</w:t>
      </w:r>
      <w:proofErr w:type="gramEnd"/>
      <w:r w:rsidRPr="007245C3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(</w:t>
      </w:r>
      <w:proofErr w:type="gramStart"/>
      <w:r w:rsidRPr="007245C3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г</w:t>
      </w:r>
      <w:proofErr w:type="gramEnd"/>
      <w:r w:rsidRPr="007245C3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олубь)</w:t>
      </w: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194FA7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7245C3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У этой птички клюв кривой, </w:t>
      </w:r>
    </w:p>
    <w:p w:rsidR="007245C3" w:rsidRPr="007245C3" w:rsidRDefault="00194FA7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А</w:t>
      </w:r>
      <w:r w:rsidR="007245C3" w:rsidRPr="007245C3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гнёзда вьёт она зимой,</w:t>
      </w:r>
    </w:p>
    <w:p w:rsidR="00194FA7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7245C3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Из шишек семечки клюёт, </w:t>
      </w:r>
    </w:p>
    <w:p w:rsidR="007245C3" w:rsidRPr="007245C3" w:rsidRDefault="00194FA7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К</w:t>
      </w:r>
      <w:r w:rsidR="007245C3" w:rsidRPr="007245C3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то это птичку назовёт? (клёст)</w:t>
      </w: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Бела, как снег,</w:t>
      </w: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proofErr w:type="gramStart"/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Черна</w:t>
      </w:r>
      <w:proofErr w:type="gramEnd"/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, как жук,</w:t>
      </w: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Вертится, как бес,</w:t>
      </w: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Повернулась — и в лес</w:t>
      </w:r>
      <w:proofErr w:type="gramStart"/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.</w:t>
      </w:r>
      <w:proofErr w:type="gramEnd"/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(</w:t>
      </w:r>
      <w:proofErr w:type="gramStart"/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с</w:t>
      </w:r>
      <w:proofErr w:type="gramEnd"/>
      <w:r w:rsidRPr="007245C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орока)</w:t>
      </w: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C40" w:rsidRPr="007245C3" w:rsidRDefault="00E23C4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4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Увидали ярких птиц, </w:t>
      </w:r>
    </w:p>
    <w:p w:rsidR="00E23C40" w:rsidRPr="007245C3" w:rsidRDefault="00E23C4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4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всё же - не синиц. </w:t>
      </w:r>
    </w:p>
    <w:p w:rsidR="00E23C40" w:rsidRPr="007245C3" w:rsidRDefault="00E23C4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4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 на яблоньке сидели, </w:t>
      </w:r>
    </w:p>
    <w:p w:rsidR="00E23C40" w:rsidRPr="007245C3" w:rsidRDefault="00E23C4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4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Яблочки с мороза ели. </w:t>
      </w:r>
    </w:p>
    <w:p w:rsidR="00E23C40" w:rsidRPr="007245C3" w:rsidRDefault="00E23C4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45C3">
        <w:rPr>
          <w:rFonts w:ascii="Times New Roman" w:hAnsi="Times New Roman" w:cs="Times New Roman"/>
          <w:sz w:val="28"/>
          <w:szCs w:val="28"/>
          <w:shd w:val="clear" w:color="auto" w:fill="FFFFFF"/>
        </w:rPr>
        <w:t>Хохолки на их головках,</w:t>
      </w:r>
    </w:p>
    <w:p w:rsidR="00E23C40" w:rsidRPr="007245C3" w:rsidRDefault="00E23C40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4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клевали очень ловко</w:t>
      </w:r>
      <w:proofErr w:type="gramStart"/>
      <w:r w:rsidRPr="007245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245C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7245C3">
        <w:rPr>
          <w:rFonts w:ascii="Times New Roman" w:hAnsi="Times New Roman" w:cs="Times New Roman"/>
          <w:sz w:val="28"/>
          <w:szCs w:val="28"/>
          <w:shd w:val="clear" w:color="auto" w:fill="FFFFFF"/>
        </w:rPr>
        <w:t>свиристели)</w:t>
      </w: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7245C3" w:rsidRPr="007245C3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5C3">
        <w:rPr>
          <w:rFonts w:ascii="Times New Roman" w:hAnsi="Times New Roman" w:cs="Times New Roman"/>
          <w:sz w:val="28"/>
          <w:szCs w:val="28"/>
          <w:shd w:val="clear" w:color="auto" w:fill="FFFFFF"/>
        </w:rPr>
        <w:t>Жюри подсчитывает баллы.</w:t>
      </w:r>
    </w:p>
    <w:p w:rsidR="003164B8" w:rsidRPr="006B6C82" w:rsidRDefault="003164B8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4B8" w:rsidRPr="00F355F0" w:rsidRDefault="007245C3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зимующим у нас птицам. Подготовьте зимние «столовые» для пернатых. Заготовьте корма, и зимой мы вместе будем регулярно подкармливать их!</w:t>
      </w:r>
    </w:p>
    <w:p w:rsidR="00497F46" w:rsidRDefault="00A120A2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Кормом для птиц могут быть семена подсолнуха, конопли, овес, просо, семена сортовых трав, мясо сырое, несоленое сало. Зимняя бескормица губительна для птиц. Многие из них не находят корма, гибнут в суровых условиях. </w:t>
      </w:r>
    </w:p>
    <w:p w:rsidR="00F355F0" w:rsidRDefault="002901C5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5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Вы начали подкармливать птиц, продолжайте делать это до конца зимнего сезона. Зерна, семечки и орехи следует подсыпать регулярно, иначе, обнаружив несколько раз кормушку пустой, птицы улетят в другое место. Зимняя столовая будет работать и весной, до тех пор, пока не проклюнется первая зелень.</w:t>
      </w:r>
    </w:p>
    <w:p w:rsidR="00F355F0" w:rsidRPr="00F355F0" w:rsidRDefault="002901C5" w:rsidP="0019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5C3">
        <w:rPr>
          <w:rFonts w:ascii="Times New Roman" w:hAnsi="Times New Roman" w:cs="Times New Roman"/>
          <w:color w:val="000000"/>
          <w:sz w:val="28"/>
          <w:szCs w:val="28"/>
        </w:rPr>
        <w:t xml:space="preserve">ПОМНИТЕ </w:t>
      </w:r>
      <w:r w:rsidRPr="00F355F0">
        <w:rPr>
          <w:rFonts w:ascii="Times New Roman" w:hAnsi="Times New Roman" w:cs="Times New Roman"/>
          <w:color w:val="000000"/>
          <w:sz w:val="28"/>
          <w:szCs w:val="28"/>
        </w:rPr>
        <w:t>главные правила при подкормке птиц:</w:t>
      </w:r>
    </w:p>
    <w:p w:rsidR="002901C5" w:rsidRPr="003164B8" w:rsidRDefault="00F355F0" w:rsidP="00194FA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901C5" w:rsidRPr="003164B8">
        <w:rPr>
          <w:color w:val="000000"/>
          <w:sz w:val="28"/>
          <w:szCs w:val="28"/>
        </w:rPr>
        <w:t>Если начал подкармливать птиц однажды в начале зимы, следи за тем, чтобы каждый день в кормушке был корм!</w:t>
      </w:r>
    </w:p>
    <w:p w:rsidR="002901C5" w:rsidRPr="003164B8" w:rsidRDefault="00F355F0" w:rsidP="00194FA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901C5" w:rsidRPr="003164B8">
        <w:rPr>
          <w:color w:val="000000"/>
          <w:sz w:val="28"/>
          <w:szCs w:val="28"/>
        </w:rPr>
        <w:t>Кормушка должна быть удобна и безопасна для птиц (плотное крепление, никаких острых краёв, недоступность для соседской кошки)!</w:t>
      </w:r>
    </w:p>
    <w:p w:rsidR="002901C5" w:rsidRPr="003164B8" w:rsidRDefault="00F355F0" w:rsidP="00194FA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901C5" w:rsidRPr="003164B8">
        <w:rPr>
          <w:color w:val="000000"/>
          <w:sz w:val="28"/>
          <w:szCs w:val="28"/>
        </w:rPr>
        <w:t>Повесь кормушку так, чтобы туда могли попасть мелкие и ловкие птицы, но ни как не голуби и вороны (для которых корма достаточно и на улице)!</w:t>
      </w:r>
    </w:p>
    <w:p w:rsidR="002901C5" w:rsidRPr="003164B8" w:rsidRDefault="00F355F0" w:rsidP="00194FA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901C5" w:rsidRPr="003164B8">
        <w:rPr>
          <w:color w:val="000000"/>
          <w:sz w:val="28"/>
          <w:szCs w:val="28"/>
        </w:rPr>
        <w:t>По возможности корм должен быть защищён от непогоды!</w:t>
      </w:r>
    </w:p>
    <w:p w:rsidR="002901C5" w:rsidRDefault="00F355F0" w:rsidP="00194FA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901C5" w:rsidRPr="003164B8">
        <w:rPr>
          <w:color w:val="000000"/>
          <w:sz w:val="28"/>
          <w:szCs w:val="28"/>
        </w:rPr>
        <w:t>Кормушку необходимо регулярно чистить!</w:t>
      </w:r>
    </w:p>
    <w:p w:rsidR="00F355F0" w:rsidRDefault="00F355F0" w:rsidP="00194FA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245C3" w:rsidRDefault="007245C3" w:rsidP="00194FA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</w:t>
      </w:r>
      <w:r w:rsidR="00194FA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194FA7">
        <w:rPr>
          <w:color w:val="000000"/>
          <w:sz w:val="28"/>
          <w:szCs w:val="28"/>
        </w:rPr>
        <w:t>игра</w:t>
      </w:r>
      <w:r>
        <w:rPr>
          <w:color w:val="000000"/>
          <w:sz w:val="28"/>
          <w:szCs w:val="28"/>
        </w:rPr>
        <w:t xml:space="preserve"> подош</w:t>
      </w:r>
      <w:r w:rsidR="00194FA7">
        <w:rPr>
          <w:color w:val="000000"/>
          <w:sz w:val="28"/>
          <w:szCs w:val="28"/>
        </w:rPr>
        <w:t>ла</w:t>
      </w:r>
      <w:r>
        <w:rPr>
          <w:color w:val="000000"/>
          <w:sz w:val="28"/>
          <w:szCs w:val="28"/>
        </w:rPr>
        <w:t xml:space="preserve"> к концу.</w:t>
      </w:r>
    </w:p>
    <w:p w:rsidR="007245C3" w:rsidRDefault="007245C3" w:rsidP="00194FA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объявляет победителей.</w:t>
      </w:r>
    </w:p>
    <w:p w:rsidR="007245C3" w:rsidRPr="003164B8" w:rsidRDefault="00C330C9" w:rsidP="00194FA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Награжд</w:t>
      </w:r>
      <w:r w:rsidR="007245C3">
        <w:rPr>
          <w:color w:val="000000"/>
          <w:sz w:val="28"/>
          <w:szCs w:val="28"/>
        </w:rPr>
        <w:t>ение.</w:t>
      </w:r>
    </w:p>
    <w:p w:rsidR="00C330C9" w:rsidRDefault="00C330C9" w:rsidP="00194F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0C9" w:rsidRDefault="00C330C9" w:rsidP="00194F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0C9" w:rsidRDefault="00C330C9" w:rsidP="00194F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0C9" w:rsidRDefault="00C330C9" w:rsidP="00194F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E4E" w:rsidRDefault="00A92E4E" w:rsidP="00194F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E4E" w:rsidRDefault="00A92E4E" w:rsidP="00194F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E4E" w:rsidRDefault="00A92E4E" w:rsidP="00194F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E4E" w:rsidRDefault="00A92E4E" w:rsidP="00194F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E4E" w:rsidRDefault="00A92E4E" w:rsidP="00194F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E4E" w:rsidRDefault="00A92E4E" w:rsidP="00194FA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D69" w:rsidRDefault="00561D69" w:rsidP="00194FA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23C40" w:rsidRDefault="007245C3" w:rsidP="00194F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использованной литературы:</w:t>
      </w:r>
    </w:p>
    <w:p w:rsidR="00A92E4E" w:rsidRDefault="00A92E4E" w:rsidP="007245C3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960" w:rsidRPr="00561D69" w:rsidRDefault="00A92E4E" w:rsidP="00561D6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BFBFB"/>
        </w:rPr>
      </w:pPr>
      <w:r w:rsidRPr="00561D69">
        <w:rPr>
          <w:sz w:val="28"/>
          <w:szCs w:val="28"/>
        </w:rPr>
        <w:t>1. Голоса. Зимующие птицы</w:t>
      </w:r>
      <w:r w:rsidR="00637960" w:rsidRPr="00561D69">
        <w:rPr>
          <w:sz w:val="28"/>
          <w:szCs w:val="28"/>
        </w:rPr>
        <w:t>.</w:t>
      </w:r>
      <w:r w:rsidR="00561D69" w:rsidRPr="00561D69">
        <w:rPr>
          <w:sz w:val="28"/>
          <w:szCs w:val="28"/>
        </w:rPr>
        <w:t xml:space="preserve"> </w:t>
      </w:r>
      <w:r w:rsidR="00561D69" w:rsidRPr="00561D69">
        <w:rPr>
          <w:sz w:val="28"/>
          <w:szCs w:val="28"/>
        </w:rPr>
        <w:t>[Электронный ресурс]</w:t>
      </w:r>
      <w:r w:rsidR="00637960" w:rsidRPr="00561D69">
        <w:rPr>
          <w:sz w:val="28"/>
          <w:szCs w:val="28"/>
        </w:rPr>
        <w:t xml:space="preserve"> https://yandex.ru/search/?text=голоса%20зимующие%20птицы&amp;lr=11421</w:t>
      </w:r>
      <w:r w:rsidR="00561D69" w:rsidRPr="00561D69">
        <w:rPr>
          <w:sz w:val="28"/>
          <w:szCs w:val="28"/>
          <w:shd w:val="clear" w:color="auto" w:fill="FBFBFB"/>
        </w:rPr>
        <w:t>(дата обращения 05.11.2020)</w:t>
      </w:r>
    </w:p>
    <w:p w:rsidR="00637960" w:rsidRPr="00561D69" w:rsidRDefault="00194FA7" w:rsidP="00194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37960" w:rsidRPr="0056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Иваницкий В.В. Я познаю мир: Птицы: </w:t>
      </w:r>
      <w:proofErr w:type="spellStart"/>
      <w:r w:rsidR="00637960" w:rsidRPr="00561D6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</w:t>
      </w:r>
      <w:proofErr w:type="spellEnd"/>
      <w:r w:rsidR="00637960" w:rsidRPr="00561D6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М.:ООО «Издательство АСТ»: ОО</w:t>
      </w:r>
      <w:r w:rsidR="00A92E4E" w:rsidRPr="0056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«Издательство </w:t>
      </w:r>
      <w:proofErr w:type="spellStart"/>
      <w:r w:rsidR="00A92E4E" w:rsidRPr="00561D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="00A92E4E" w:rsidRPr="00561D69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2004.</w:t>
      </w:r>
    </w:p>
    <w:p w:rsidR="00637960" w:rsidRPr="00561D69" w:rsidRDefault="00194FA7" w:rsidP="00194FA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BFBFB"/>
        </w:rPr>
      </w:pPr>
      <w:r w:rsidRPr="00561D69">
        <w:rPr>
          <w:sz w:val="28"/>
          <w:szCs w:val="28"/>
        </w:rPr>
        <w:t xml:space="preserve">3. </w:t>
      </w:r>
      <w:r w:rsidR="00637960" w:rsidRPr="00561D69">
        <w:rPr>
          <w:sz w:val="28"/>
          <w:szCs w:val="28"/>
        </w:rPr>
        <w:t xml:space="preserve">Календарь событий. </w:t>
      </w:r>
      <w:r w:rsidR="00A0794D" w:rsidRPr="00561D69">
        <w:rPr>
          <w:sz w:val="28"/>
          <w:szCs w:val="28"/>
        </w:rPr>
        <w:t>Экологические праздники.</w:t>
      </w:r>
      <w:r w:rsidR="00637960" w:rsidRPr="00561D69">
        <w:rPr>
          <w:sz w:val="28"/>
          <w:szCs w:val="28"/>
        </w:rPr>
        <w:t xml:space="preserve"> [Электронный ресурс] </w:t>
      </w:r>
      <w:r w:rsidR="00637960" w:rsidRPr="00561D69">
        <w:rPr>
          <w:sz w:val="28"/>
          <w:szCs w:val="28"/>
          <w:lang w:val="en-US"/>
        </w:rPr>
        <w:t>URL</w:t>
      </w:r>
      <w:r w:rsidR="00637960" w:rsidRPr="00561D69">
        <w:rPr>
          <w:sz w:val="28"/>
          <w:szCs w:val="28"/>
        </w:rPr>
        <w:t xml:space="preserve">: </w:t>
      </w:r>
      <w:hyperlink r:id="rId20" w:history="1">
        <w:r w:rsidR="00637960" w:rsidRPr="00561D69">
          <w:rPr>
            <w:rStyle w:val="a7"/>
            <w:color w:val="auto"/>
            <w:sz w:val="28"/>
            <w:szCs w:val="28"/>
            <w:u w:val="none"/>
            <w:shd w:val="clear" w:color="auto" w:fill="FBFBFB"/>
          </w:rPr>
          <w:t>https://www.calend.ru/holidays/ecology/</w:t>
        </w:r>
      </w:hyperlink>
      <w:r w:rsidR="00637960" w:rsidRPr="00561D69">
        <w:rPr>
          <w:sz w:val="28"/>
          <w:szCs w:val="28"/>
          <w:shd w:val="clear" w:color="auto" w:fill="FBFBFB"/>
        </w:rPr>
        <w:t xml:space="preserve"> (дата обращения </w:t>
      </w:r>
      <w:r w:rsidR="00A0794D" w:rsidRPr="00561D69">
        <w:rPr>
          <w:sz w:val="28"/>
          <w:szCs w:val="28"/>
          <w:shd w:val="clear" w:color="auto" w:fill="FBFBFB"/>
        </w:rPr>
        <w:t>05.11.2020)</w:t>
      </w:r>
    </w:p>
    <w:p w:rsidR="00A92E4E" w:rsidRPr="00561D69" w:rsidRDefault="00194FA7" w:rsidP="00561D6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BFBFB"/>
        </w:rPr>
      </w:pPr>
      <w:r w:rsidRPr="00561D69">
        <w:rPr>
          <w:sz w:val="28"/>
          <w:szCs w:val="28"/>
        </w:rPr>
        <w:t xml:space="preserve">4. </w:t>
      </w:r>
      <w:hyperlink r:id="rId21" w:history="1">
        <w:r w:rsidR="00E23C40" w:rsidRPr="00561D69">
          <w:rPr>
            <w:bCs/>
            <w:sz w:val="28"/>
            <w:szCs w:val="28"/>
          </w:rPr>
          <w:t>Корабль Знаний. Добрые полезные страницы.</w:t>
        </w:r>
      </w:hyperlink>
      <w:r w:rsidR="00637960" w:rsidRPr="00561D69">
        <w:rPr>
          <w:sz w:val="28"/>
          <w:szCs w:val="28"/>
          <w:shd w:val="clear" w:color="auto" w:fill="FFFFFF"/>
        </w:rPr>
        <w:t xml:space="preserve">Загадка про свиристелей </w:t>
      </w:r>
      <w:r w:rsidR="00561D69" w:rsidRPr="00561D69">
        <w:rPr>
          <w:sz w:val="28"/>
          <w:szCs w:val="28"/>
        </w:rPr>
        <w:t>[Электронный ресурс]</w:t>
      </w:r>
      <w:r w:rsidR="00E23C40" w:rsidRPr="00561D69">
        <w:rPr>
          <w:sz w:val="28"/>
          <w:szCs w:val="28"/>
          <w:shd w:val="clear" w:color="auto" w:fill="FFFFFF"/>
        </w:rPr>
        <w:t xml:space="preserve"> </w:t>
      </w:r>
      <w:hyperlink r:id="rId22" w:history="1">
        <w:r w:rsidR="00A92E4E" w:rsidRPr="00561D69">
          <w:rPr>
            <w:rStyle w:val="a7"/>
            <w:color w:val="auto"/>
            <w:sz w:val="28"/>
            <w:szCs w:val="28"/>
            <w:u w:val="none"/>
          </w:rPr>
          <w:t>https://ok.ru/korablznani/topics</w:t>
        </w:r>
      </w:hyperlink>
      <w:r w:rsidR="00561D69">
        <w:rPr>
          <w:rStyle w:val="a7"/>
          <w:color w:val="auto"/>
          <w:sz w:val="28"/>
          <w:szCs w:val="28"/>
          <w:u w:val="none"/>
        </w:rPr>
        <w:t xml:space="preserve"> </w:t>
      </w:r>
      <w:r w:rsidR="00561D69" w:rsidRPr="00561D69">
        <w:rPr>
          <w:sz w:val="28"/>
          <w:szCs w:val="28"/>
          <w:shd w:val="clear" w:color="auto" w:fill="FBFBFB"/>
        </w:rPr>
        <w:t>(дата обращения 05.11.2020)</w:t>
      </w:r>
    </w:p>
    <w:p w:rsidR="00A0794D" w:rsidRPr="00561D69" w:rsidRDefault="00194FA7" w:rsidP="00194FA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BFBFB"/>
        </w:rPr>
      </w:pPr>
      <w:r w:rsidRPr="00561D69">
        <w:rPr>
          <w:sz w:val="28"/>
          <w:szCs w:val="28"/>
        </w:rPr>
        <w:t xml:space="preserve">5. </w:t>
      </w:r>
      <w:r w:rsidR="00A0794D" w:rsidRPr="00561D69">
        <w:rPr>
          <w:sz w:val="28"/>
          <w:szCs w:val="28"/>
        </w:rPr>
        <w:t xml:space="preserve">Образовательная социальная сеть. Загадки про зимующих птиц для детей с ответами </w:t>
      </w:r>
      <w:r w:rsidR="00A92E4E" w:rsidRPr="00561D69">
        <w:rPr>
          <w:sz w:val="28"/>
          <w:szCs w:val="28"/>
        </w:rPr>
        <w:t xml:space="preserve">[Электронный ресурс] </w:t>
      </w:r>
      <w:r w:rsidR="00A92E4E" w:rsidRPr="00561D69">
        <w:rPr>
          <w:sz w:val="28"/>
          <w:szCs w:val="28"/>
          <w:lang w:val="en-US"/>
        </w:rPr>
        <w:t>URL</w:t>
      </w:r>
      <w:r w:rsidR="00A92E4E" w:rsidRPr="00561D69">
        <w:rPr>
          <w:sz w:val="28"/>
          <w:szCs w:val="28"/>
        </w:rPr>
        <w:t xml:space="preserve">: </w:t>
      </w:r>
      <w:hyperlink r:id="rId23" w:history="1">
        <w:r w:rsidR="00A92E4E" w:rsidRPr="00561D69">
          <w:rPr>
            <w:rStyle w:val="a7"/>
            <w:color w:val="auto"/>
            <w:sz w:val="28"/>
            <w:szCs w:val="28"/>
            <w:u w:val="none"/>
          </w:rPr>
          <w:t>https://nsportal.ru/detskiy-sad/raznoe/2018/11/24/zagadki-pro-zimuyushchih-ptits-dlya-detey-s-otvetami</w:t>
        </w:r>
      </w:hyperlink>
      <w:r w:rsidR="00A92E4E" w:rsidRPr="00561D69">
        <w:rPr>
          <w:sz w:val="28"/>
          <w:szCs w:val="28"/>
        </w:rPr>
        <w:t xml:space="preserve"> </w:t>
      </w:r>
      <w:r w:rsidR="00A92E4E" w:rsidRPr="00561D69">
        <w:rPr>
          <w:sz w:val="28"/>
          <w:szCs w:val="28"/>
          <w:shd w:val="clear" w:color="auto" w:fill="FBFBFB"/>
        </w:rPr>
        <w:t>(дата обращения 05.11.2020)</w:t>
      </w:r>
    </w:p>
    <w:p w:rsidR="00A0794D" w:rsidRPr="00561D69" w:rsidRDefault="00194FA7" w:rsidP="00194FA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BFBFB"/>
        </w:rPr>
      </w:pPr>
      <w:r w:rsidRPr="00561D69">
        <w:rPr>
          <w:sz w:val="28"/>
          <w:szCs w:val="28"/>
        </w:rPr>
        <w:t xml:space="preserve">6. </w:t>
      </w:r>
      <w:r w:rsidR="00637960" w:rsidRPr="00561D69">
        <w:rPr>
          <w:sz w:val="28"/>
          <w:szCs w:val="28"/>
        </w:rPr>
        <w:t>Птицы в мультиках и сказках.</w:t>
      </w:r>
      <w:r w:rsidR="00561D69" w:rsidRPr="00561D69">
        <w:rPr>
          <w:sz w:val="28"/>
          <w:szCs w:val="28"/>
        </w:rPr>
        <w:t xml:space="preserve"> </w:t>
      </w:r>
      <w:r w:rsidR="00561D69" w:rsidRPr="00561D69">
        <w:rPr>
          <w:sz w:val="28"/>
          <w:szCs w:val="28"/>
        </w:rPr>
        <w:t>[Электронный ресурс]</w:t>
      </w:r>
      <w:r w:rsidR="00A92E4E" w:rsidRPr="00561D69">
        <w:rPr>
          <w:sz w:val="28"/>
          <w:szCs w:val="28"/>
        </w:rPr>
        <w:t xml:space="preserve"> </w:t>
      </w:r>
      <w:hyperlink r:id="rId24" w:history="1">
        <w:r w:rsidR="00A92E4E" w:rsidRPr="00561D69">
          <w:rPr>
            <w:rStyle w:val="a7"/>
            <w:color w:val="auto"/>
            <w:sz w:val="28"/>
            <w:szCs w:val="28"/>
            <w:u w:val="none"/>
          </w:rPr>
          <w:t>https://yandex.ru/search/?text=птицы%20в%20мультиках%20и%20сказках&amp;lr=11421&amp;clid=1882610</w:t>
        </w:r>
      </w:hyperlink>
      <w:r w:rsidR="00A92E4E" w:rsidRPr="00561D69">
        <w:rPr>
          <w:sz w:val="28"/>
          <w:szCs w:val="28"/>
        </w:rPr>
        <w:t xml:space="preserve"> </w:t>
      </w:r>
      <w:r w:rsidR="00A92E4E" w:rsidRPr="00561D69">
        <w:rPr>
          <w:sz w:val="28"/>
          <w:szCs w:val="28"/>
          <w:shd w:val="clear" w:color="auto" w:fill="FBFBFB"/>
        </w:rPr>
        <w:t>(дата обращения 07.11.2020)</w:t>
      </w:r>
    </w:p>
    <w:p w:rsidR="00A0794D" w:rsidRPr="00561D69" w:rsidRDefault="00194FA7" w:rsidP="00194FA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BFBFB"/>
        </w:rPr>
      </w:pPr>
      <w:r w:rsidRPr="00561D69">
        <w:rPr>
          <w:sz w:val="28"/>
          <w:szCs w:val="28"/>
        </w:rPr>
        <w:t xml:space="preserve">7. </w:t>
      </w:r>
      <w:r w:rsidR="00A0794D" w:rsidRPr="00561D69">
        <w:rPr>
          <w:sz w:val="28"/>
          <w:szCs w:val="28"/>
        </w:rPr>
        <w:t xml:space="preserve">Ребусы. Зимующие птицы. </w:t>
      </w:r>
      <w:r w:rsidR="00561D69" w:rsidRPr="00561D69">
        <w:rPr>
          <w:sz w:val="28"/>
          <w:szCs w:val="28"/>
        </w:rPr>
        <w:t>[Электронный ресурс]</w:t>
      </w:r>
      <w:r w:rsidR="00561D69" w:rsidRPr="00561D69">
        <w:rPr>
          <w:sz w:val="28"/>
          <w:szCs w:val="28"/>
        </w:rPr>
        <w:t xml:space="preserve"> </w:t>
      </w:r>
      <w:hyperlink r:id="rId25" w:history="1">
        <w:r w:rsidR="00A92E4E" w:rsidRPr="00561D69">
          <w:rPr>
            <w:rStyle w:val="a7"/>
            <w:color w:val="auto"/>
            <w:sz w:val="28"/>
            <w:szCs w:val="28"/>
            <w:u w:val="none"/>
          </w:rPr>
          <w:t>https://yandex.ru/images/search?text=Ребусы%20зимующие%20птицы&amp;stype=image&amp;lr=11421&amp;source=wiz</w:t>
        </w:r>
      </w:hyperlink>
      <w:r w:rsidR="00A92E4E" w:rsidRPr="00561D69">
        <w:rPr>
          <w:sz w:val="28"/>
          <w:szCs w:val="28"/>
        </w:rPr>
        <w:t xml:space="preserve"> </w:t>
      </w:r>
      <w:r w:rsidR="00A92E4E" w:rsidRPr="00561D69">
        <w:rPr>
          <w:sz w:val="28"/>
          <w:szCs w:val="28"/>
          <w:shd w:val="clear" w:color="auto" w:fill="FBFBFB"/>
        </w:rPr>
        <w:t>(дата обращения 06.11.2020)</w:t>
      </w:r>
    </w:p>
    <w:p w:rsidR="00637960" w:rsidRPr="00561D69" w:rsidRDefault="00194FA7" w:rsidP="00194FA7">
      <w:pPr>
        <w:wordWrap w:val="0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61D69">
        <w:rPr>
          <w:rFonts w:ascii="Times New Roman" w:hAnsi="Times New Roman" w:cs="Times New Roman"/>
          <w:sz w:val="28"/>
          <w:szCs w:val="28"/>
        </w:rPr>
        <w:t xml:space="preserve">8. </w:t>
      </w:r>
      <w:r w:rsidR="00637960" w:rsidRPr="00561D69">
        <w:rPr>
          <w:rFonts w:ascii="Times New Roman" w:hAnsi="Times New Roman" w:cs="Times New Roman"/>
          <w:sz w:val="28"/>
          <w:szCs w:val="28"/>
        </w:rPr>
        <w:t xml:space="preserve">Рогожкин А.Г. Энциклопедический словарь юного натуралиста. – М.: Педагогика, 1981. </w:t>
      </w:r>
    </w:p>
    <w:p w:rsidR="00637960" w:rsidRPr="00561D69" w:rsidRDefault="00637960" w:rsidP="00194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7960" w:rsidRPr="00561D69" w:rsidSect="00A92E4E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8C" w:rsidRDefault="0049138C" w:rsidP="00A92E4E">
      <w:pPr>
        <w:spacing w:after="0" w:line="240" w:lineRule="auto"/>
      </w:pPr>
      <w:r>
        <w:separator/>
      </w:r>
    </w:p>
  </w:endnote>
  <w:endnote w:type="continuationSeparator" w:id="0">
    <w:p w:rsidR="0049138C" w:rsidRDefault="0049138C" w:rsidP="00A9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662615"/>
      <w:docPartObj>
        <w:docPartGallery w:val="Page Numbers (Bottom of Page)"/>
        <w:docPartUnique/>
      </w:docPartObj>
    </w:sdtPr>
    <w:sdtEndPr/>
    <w:sdtContent>
      <w:p w:rsidR="00A92E4E" w:rsidRDefault="00A92E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D69">
          <w:rPr>
            <w:noProof/>
          </w:rPr>
          <w:t>9</w:t>
        </w:r>
        <w:r>
          <w:fldChar w:fldCharType="end"/>
        </w:r>
      </w:p>
    </w:sdtContent>
  </w:sdt>
  <w:p w:rsidR="00A92E4E" w:rsidRDefault="00A92E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8C" w:rsidRDefault="0049138C" w:rsidP="00A92E4E">
      <w:pPr>
        <w:spacing w:after="0" w:line="240" w:lineRule="auto"/>
      </w:pPr>
      <w:r>
        <w:separator/>
      </w:r>
    </w:p>
  </w:footnote>
  <w:footnote w:type="continuationSeparator" w:id="0">
    <w:p w:rsidR="0049138C" w:rsidRDefault="0049138C" w:rsidP="00A92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682B"/>
    <w:multiLevelType w:val="multilevel"/>
    <w:tmpl w:val="0900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C5"/>
    <w:rsid w:val="00012E2B"/>
    <w:rsid w:val="000F09D5"/>
    <w:rsid w:val="00194FA7"/>
    <w:rsid w:val="001A48D4"/>
    <w:rsid w:val="002901C5"/>
    <w:rsid w:val="00290B5D"/>
    <w:rsid w:val="002B6E02"/>
    <w:rsid w:val="003125DA"/>
    <w:rsid w:val="003164B8"/>
    <w:rsid w:val="0049138C"/>
    <w:rsid w:val="00497F46"/>
    <w:rsid w:val="00561D69"/>
    <w:rsid w:val="00637960"/>
    <w:rsid w:val="006B6C82"/>
    <w:rsid w:val="007245C3"/>
    <w:rsid w:val="00971898"/>
    <w:rsid w:val="00A0794D"/>
    <w:rsid w:val="00A120A2"/>
    <w:rsid w:val="00A41A77"/>
    <w:rsid w:val="00A92E4E"/>
    <w:rsid w:val="00C330C9"/>
    <w:rsid w:val="00E23C40"/>
    <w:rsid w:val="00F355F0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1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9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971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3796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9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2E4E"/>
  </w:style>
  <w:style w:type="paragraph" w:styleId="aa">
    <w:name w:val="footer"/>
    <w:basedOn w:val="a"/>
    <w:link w:val="ab"/>
    <w:uiPriority w:val="99"/>
    <w:unhideWhenUsed/>
    <w:rsid w:val="00A9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2E4E"/>
  </w:style>
  <w:style w:type="paragraph" w:styleId="ac">
    <w:name w:val="List Paragraph"/>
    <w:basedOn w:val="a"/>
    <w:uiPriority w:val="34"/>
    <w:qFormat/>
    <w:rsid w:val="00A92E4E"/>
    <w:pPr>
      <w:ind w:left="720"/>
      <w:contextualSpacing/>
    </w:pPr>
  </w:style>
  <w:style w:type="paragraph" w:styleId="ad">
    <w:name w:val="No Spacing"/>
    <w:uiPriority w:val="1"/>
    <w:qFormat/>
    <w:rsid w:val="00194F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1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9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971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3796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9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2E4E"/>
  </w:style>
  <w:style w:type="paragraph" w:styleId="aa">
    <w:name w:val="footer"/>
    <w:basedOn w:val="a"/>
    <w:link w:val="ab"/>
    <w:uiPriority w:val="99"/>
    <w:unhideWhenUsed/>
    <w:rsid w:val="00A9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2E4E"/>
  </w:style>
  <w:style w:type="paragraph" w:styleId="ac">
    <w:name w:val="List Paragraph"/>
    <w:basedOn w:val="a"/>
    <w:uiPriority w:val="34"/>
    <w:qFormat/>
    <w:rsid w:val="00A92E4E"/>
    <w:pPr>
      <w:ind w:left="720"/>
      <w:contextualSpacing/>
    </w:pPr>
  </w:style>
  <w:style w:type="paragraph" w:styleId="ad">
    <w:name w:val="No Spacing"/>
    <w:uiPriority w:val="1"/>
    <w:qFormat/>
    <w:rsid w:val="00194F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665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05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2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92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9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981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2961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105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ok.ru/korablznani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yperlink" Target="https://yandex.ru/images/search?text=&#1056;&#1077;&#1073;&#1091;&#1089;&#1099;%20&#1079;&#1080;&#1084;&#1091;&#1102;&#1097;&#1080;&#1077;%20&#1087;&#1090;&#1080;&#1094;&#1099;&amp;stype=image&amp;lr=11421&amp;source=wi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calend.ru/holidays/ecolog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yandex.ru/search/?text=&#1087;&#1090;&#1080;&#1094;&#1099;%20&#1074;%20&#1084;&#1091;&#1083;&#1100;&#1090;&#1080;&#1082;&#1072;&#1093;%20&#1080;%20&#1089;&#1082;&#1072;&#1079;&#1082;&#1072;&#1093;&amp;lr=11421&amp;clid=188261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s://nsportal.ru/detskiy-sad/raznoe/2018/11/24/zagadki-pro-zimuyushchih-ptits-dlya-detey-s-otvetami" TargetMode="External"/><Relationship Id="rId10" Type="http://schemas.openxmlformats.org/officeDocument/2006/relationships/hyperlink" Target="https://www.calend.ru/narod/6786/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s://www.calend.ru/day/11-12/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ok.ru/korablznani/topic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02718-6C35-408C-8AEA-85AE38DF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10</cp:revision>
  <dcterms:created xsi:type="dcterms:W3CDTF">2020-11-05T00:21:00Z</dcterms:created>
  <dcterms:modified xsi:type="dcterms:W3CDTF">2020-11-19T13:02:00Z</dcterms:modified>
</cp:coreProperties>
</file>