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C0" w:rsidRPr="008C5E99" w:rsidRDefault="009621C0" w:rsidP="009621C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5E9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8E8BE9E" wp14:editId="13E5BB3F">
            <wp:extent cx="585216" cy="468173"/>
            <wp:effectExtent l="0" t="0" r="5715" b="8255"/>
            <wp:docPr id="24" name="Рисунок 24" descr="синяя п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яя пт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10" cy="4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C0" w:rsidRPr="008C5E99" w:rsidRDefault="009621C0" w:rsidP="009621C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621C0" w:rsidRPr="008C5E99" w:rsidRDefault="009621C0" w:rsidP="009621C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ТОМСКА</w:t>
      </w:r>
    </w:p>
    <w:p w:rsidR="009621C0" w:rsidRPr="008C5E99" w:rsidRDefault="009621C0" w:rsidP="009621C0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C5E99">
        <w:rPr>
          <w:rFonts w:ascii="Times New Roman" w:hAnsi="Times New Roman"/>
          <w:b/>
          <w:sz w:val="24"/>
          <w:szCs w:val="24"/>
        </w:rPr>
        <w:t>ДЕПАРТАМЕНТ ОБРАЗОВАНИЯ</w:t>
      </w: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E99">
        <w:rPr>
          <w:rFonts w:ascii="Times New Roman" w:hAnsi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E99"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5E99">
        <w:rPr>
          <w:rFonts w:ascii="Times New Roman" w:hAnsi="Times New Roman"/>
          <w:b/>
          <w:sz w:val="24"/>
          <w:szCs w:val="24"/>
        </w:rPr>
        <w:t>Детско-юношеский центр «Синяя птица» г. Томска</w:t>
      </w: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 wp14:anchorId="6F4D1F80" wp14:editId="7CBE5381">
                <wp:simplePos x="0" y="0"/>
                <wp:positionH relativeFrom="column">
                  <wp:posOffset>458470</wp:posOffset>
                </wp:positionH>
                <wp:positionV relativeFrom="paragraph">
                  <wp:posOffset>46354</wp:posOffset>
                </wp:positionV>
                <wp:extent cx="5142865" cy="0"/>
                <wp:effectExtent l="0" t="0" r="635" b="0"/>
                <wp:wrapNone/>
                <wp:docPr id="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8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12473E" id="Прямая соединительная линия 16" o:spid="_x0000_s1026" style="position:absolute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36.1pt,3.65pt" to="441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"/>
            </w:pict>
          </mc:Fallback>
        </mc:AlternateContent>
      </w:r>
    </w:p>
    <w:p w:rsidR="009621C0" w:rsidRPr="00A96A57" w:rsidRDefault="009621C0" w:rsidP="009621C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96A57">
        <w:rPr>
          <w:rFonts w:ascii="Times New Roman" w:hAnsi="Times New Roman"/>
          <w:sz w:val="18"/>
          <w:szCs w:val="18"/>
        </w:rPr>
        <w:t xml:space="preserve">Мокрушина ул., 22, Томск,  634045, тел.: (3822) 42-77-66, 41-13-66, факс: 42-77-66, </w:t>
      </w:r>
      <w:r w:rsidRPr="00A96A57">
        <w:rPr>
          <w:rFonts w:ascii="Times New Roman" w:hAnsi="Times New Roman"/>
          <w:sz w:val="18"/>
          <w:szCs w:val="18"/>
          <w:lang w:val="en-US"/>
        </w:rPr>
        <w:t>e</w:t>
      </w:r>
      <w:r w:rsidRPr="00A96A57">
        <w:rPr>
          <w:rFonts w:ascii="Times New Roman" w:hAnsi="Times New Roman"/>
          <w:sz w:val="18"/>
          <w:szCs w:val="18"/>
        </w:rPr>
        <w:t>-</w:t>
      </w:r>
      <w:r w:rsidRPr="00A96A57">
        <w:rPr>
          <w:rFonts w:ascii="Times New Roman" w:hAnsi="Times New Roman"/>
          <w:sz w:val="18"/>
          <w:szCs w:val="18"/>
          <w:lang w:val="en-US"/>
        </w:rPr>
        <w:t>mail</w:t>
      </w:r>
      <w:r w:rsidRPr="00A96A57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A96A57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pedclub</w:t>
      </w:r>
      <w:proofErr w:type="spellEnd"/>
      <w:r w:rsidRPr="00A96A57">
        <w:rPr>
          <w:rFonts w:ascii="Times New Roman" w:hAnsi="Times New Roman"/>
          <w:color w:val="0000FF"/>
          <w:sz w:val="18"/>
          <w:szCs w:val="18"/>
          <w:u w:val="single"/>
        </w:rPr>
        <w:t>@</w:t>
      </w:r>
      <w:r w:rsidRPr="00A96A57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mail</w:t>
      </w:r>
      <w:r w:rsidRPr="00A96A57">
        <w:rPr>
          <w:rFonts w:ascii="Times New Roman" w:hAnsi="Times New Roman"/>
          <w:color w:val="0000FF"/>
          <w:sz w:val="18"/>
          <w:szCs w:val="18"/>
          <w:u w:val="single"/>
        </w:rPr>
        <w:t>.</w:t>
      </w:r>
      <w:proofErr w:type="spellStart"/>
      <w:r w:rsidRPr="00A96A57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tomsknet</w:t>
      </w:r>
      <w:proofErr w:type="spellEnd"/>
      <w:r w:rsidRPr="00A96A57">
        <w:rPr>
          <w:rFonts w:ascii="Times New Roman" w:hAnsi="Times New Roman"/>
          <w:color w:val="0000FF"/>
          <w:sz w:val="18"/>
          <w:szCs w:val="18"/>
          <w:u w:val="single"/>
        </w:rPr>
        <w:t>.</w:t>
      </w:r>
      <w:proofErr w:type="spellStart"/>
      <w:r w:rsidRPr="00A96A57">
        <w:rPr>
          <w:rFonts w:ascii="Times New Roman" w:hAnsi="Times New Roman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9621C0" w:rsidRPr="00A96A57" w:rsidRDefault="009621C0" w:rsidP="009621C0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96A57">
        <w:rPr>
          <w:rFonts w:ascii="Times New Roman" w:hAnsi="Times New Roman"/>
          <w:sz w:val="18"/>
          <w:szCs w:val="18"/>
        </w:rPr>
        <w:t>ИНН/КПП 7018025993/701701001</w:t>
      </w: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621C0" w:rsidRPr="008C5E99" w:rsidRDefault="009621C0" w:rsidP="009621C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3"/>
        <w:gridCol w:w="4245"/>
      </w:tblGrid>
      <w:tr w:rsidR="009621C0" w:rsidRPr="008C5E99" w:rsidTr="00D71DEC">
        <w:trPr>
          <w:trHeight w:val="1754"/>
        </w:trPr>
        <w:tc>
          <w:tcPr>
            <w:tcW w:w="5043" w:type="dxa"/>
            <w:shd w:val="clear" w:color="auto" w:fill="auto"/>
          </w:tcPr>
          <w:p w:rsidR="009621C0" w:rsidRPr="008C5E99" w:rsidRDefault="009621C0" w:rsidP="00D71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  <w:p w:rsidR="009621C0" w:rsidRPr="008C5E99" w:rsidRDefault="009621C0" w:rsidP="00D71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9621C0" w:rsidRPr="008C5E99" w:rsidRDefault="009621C0" w:rsidP="00D71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протокол №  _____</w:t>
            </w:r>
          </w:p>
          <w:p w:rsidR="009621C0" w:rsidRPr="008C5E99" w:rsidRDefault="009621C0" w:rsidP="00D71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от ______________</w:t>
            </w:r>
          </w:p>
          <w:p w:rsidR="009621C0" w:rsidRPr="008C5E99" w:rsidRDefault="009621C0" w:rsidP="00D71D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</w:tcPr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Директор МАОУ ДО ДЮЦ</w:t>
            </w:r>
          </w:p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«Синяя птица»</w:t>
            </w:r>
          </w:p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 xml:space="preserve"> ____________________</w:t>
            </w:r>
          </w:p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5E99">
              <w:rPr>
                <w:rFonts w:ascii="Times New Roman" w:hAnsi="Times New Roman"/>
                <w:sz w:val="24"/>
                <w:szCs w:val="24"/>
              </w:rPr>
              <w:t>_________ Л.В. Лузина</w:t>
            </w:r>
          </w:p>
          <w:p w:rsidR="009621C0" w:rsidRPr="008C5E99" w:rsidRDefault="009621C0" w:rsidP="00D71D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1C0" w:rsidRDefault="009621C0" w:rsidP="009621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1C0" w:rsidRDefault="009621C0" w:rsidP="009621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1C0" w:rsidRDefault="009621C0" w:rsidP="009621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1C0" w:rsidRPr="000E697B" w:rsidRDefault="009621C0" w:rsidP="009621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1C0" w:rsidRPr="000E697B" w:rsidRDefault="009621C0" w:rsidP="009621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21C0" w:rsidRPr="000E697B" w:rsidRDefault="009621C0" w:rsidP="00962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7CA1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DB1D9A" w:rsidRPr="00AC7CA1">
        <w:rPr>
          <w:rFonts w:ascii="Times New Roman" w:hAnsi="Times New Roman"/>
          <w:b/>
          <w:sz w:val="28"/>
          <w:szCs w:val="28"/>
        </w:rPr>
        <w:t>каникулярной</w:t>
      </w:r>
      <w:r w:rsidRPr="00AC7CA1">
        <w:rPr>
          <w:rFonts w:ascii="Times New Roman" w:hAnsi="Times New Roman"/>
          <w:b/>
          <w:sz w:val="28"/>
          <w:szCs w:val="28"/>
        </w:rPr>
        <w:t xml:space="preserve"> занятости</w:t>
      </w:r>
      <w:r w:rsidRPr="000E697B">
        <w:rPr>
          <w:rFonts w:ascii="Times New Roman" w:hAnsi="Times New Roman"/>
          <w:b/>
          <w:sz w:val="28"/>
          <w:szCs w:val="28"/>
        </w:rPr>
        <w:t xml:space="preserve"> учащихся</w:t>
      </w:r>
    </w:p>
    <w:p w:rsidR="009621C0" w:rsidRPr="000E697B" w:rsidRDefault="009621C0" w:rsidP="009621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697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Осенний</w:t>
      </w:r>
      <w:r w:rsidRPr="000E697B">
        <w:rPr>
          <w:rFonts w:ascii="Times New Roman" w:hAnsi="Times New Roman"/>
          <w:b/>
          <w:sz w:val="28"/>
          <w:szCs w:val="28"/>
        </w:rPr>
        <w:t xml:space="preserve"> калейдоскоп»</w:t>
      </w:r>
    </w:p>
    <w:p w:rsidR="009621C0" w:rsidRPr="000E697B" w:rsidRDefault="009621C0" w:rsidP="00962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97B"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</w:rPr>
        <w:t>19</w:t>
      </w:r>
      <w:r w:rsidRPr="000E69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E697B">
        <w:rPr>
          <w:rFonts w:ascii="Times New Roman" w:hAnsi="Times New Roman"/>
          <w:sz w:val="28"/>
          <w:szCs w:val="28"/>
        </w:rPr>
        <w:t xml:space="preserve"> - </w:t>
      </w:r>
      <w:r w:rsidR="00B041B3">
        <w:rPr>
          <w:rFonts w:ascii="Times New Roman" w:hAnsi="Times New Roman"/>
          <w:sz w:val="28"/>
          <w:szCs w:val="28"/>
        </w:rPr>
        <w:t>06</w:t>
      </w:r>
      <w:r w:rsidRPr="000E69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</w:p>
    <w:p w:rsidR="009621C0" w:rsidRPr="000E697B" w:rsidRDefault="009621C0" w:rsidP="009621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697B">
        <w:rPr>
          <w:rFonts w:ascii="Times New Roman" w:hAnsi="Times New Roman"/>
          <w:sz w:val="28"/>
          <w:szCs w:val="28"/>
        </w:rPr>
        <w:t>Возраст учащихся: 5 - 18 лет</w:t>
      </w:r>
    </w:p>
    <w:p w:rsidR="009621C0" w:rsidRPr="008C5E99" w:rsidRDefault="009621C0" w:rsidP="009621C0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621C0" w:rsidRPr="008C5E99" w:rsidRDefault="009621C0" w:rsidP="009621C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21C0" w:rsidRPr="008C5E99" w:rsidRDefault="009621C0" w:rsidP="009621C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right"/>
        <w:outlineLvl w:val="2"/>
        <w:rPr>
          <w:rFonts w:ascii="Times New Roman" w:eastAsia="DejaVu Sans" w:hAnsi="Times New Roman"/>
          <w:b/>
          <w:bCs/>
          <w:i/>
          <w:sz w:val="24"/>
          <w:szCs w:val="24"/>
          <w:lang w:eastAsia="he-IL" w:bidi="he-IL"/>
        </w:rPr>
      </w:pPr>
    </w:p>
    <w:p w:rsidR="009621C0" w:rsidRDefault="009621C0" w:rsidP="009621C0">
      <w:pPr>
        <w:keepNext/>
        <w:widowControl w:val="0"/>
        <w:suppressAutoHyphens/>
        <w:spacing w:after="0"/>
        <w:jc w:val="center"/>
        <w:outlineLvl w:val="2"/>
        <w:rPr>
          <w:rFonts w:ascii="Times New Roman" w:eastAsia="DejaVu Sans" w:hAnsi="Times New Roman"/>
          <w:b/>
          <w:bCs/>
          <w:sz w:val="24"/>
          <w:szCs w:val="24"/>
          <w:lang w:eastAsia="he-IL" w:bidi="he-IL"/>
        </w:rPr>
      </w:pPr>
    </w:p>
    <w:p w:rsidR="009621C0" w:rsidRPr="008C5E99" w:rsidRDefault="009621C0" w:rsidP="009621C0">
      <w:pPr>
        <w:keepNext/>
        <w:widowControl w:val="0"/>
        <w:suppressAutoHyphens/>
        <w:spacing w:after="0"/>
        <w:jc w:val="center"/>
        <w:outlineLvl w:val="2"/>
        <w:rPr>
          <w:rFonts w:ascii="Times New Roman" w:eastAsia="DejaVu Sans" w:hAnsi="Times New Roman"/>
          <w:b/>
          <w:bCs/>
          <w:sz w:val="24"/>
          <w:szCs w:val="24"/>
          <w:lang w:eastAsia="he-IL" w:bidi="he-IL"/>
        </w:rPr>
      </w:pPr>
    </w:p>
    <w:p w:rsidR="009621C0" w:rsidRPr="00A96A57" w:rsidRDefault="009621C0" w:rsidP="009621C0">
      <w:pPr>
        <w:keepNext/>
        <w:widowControl w:val="0"/>
        <w:suppressAutoHyphens/>
        <w:spacing w:after="0"/>
        <w:outlineLvl w:val="2"/>
        <w:rPr>
          <w:rFonts w:ascii="Times New Roman" w:eastAsia="DejaVu Sans" w:hAnsi="Times New Roman"/>
          <w:b/>
          <w:bCs/>
          <w:sz w:val="26"/>
          <w:szCs w:val="26"/>
          <w:lang w:eastAsia="he-IL" w:bidi="he-IL"/>
        </w:rPr>
      </w:pPr>
      <w:r w:rsidRPr="00A96A57">
        <w:rPr>
          <w:rFonts w:ascii="Times New Roman" w:eastAsia="DejaVu Sans" w:hAnsi="Times New Roman"/>
          <w:b/>
          <w:bCs/>
          <w:sz w:val="26"/>
          <w:szCs w:val="26"/>
          <w:lang w:eastAsia="he-IL" w:bidi="he-IL"/>
        </w:rPr>
        <w:t xml:space="preserve">                                   </w:t>
      </w:r>
      <w:r>
        <w:rPr>
          <w:rFonts w:ascii="Times New Roman" w:eastAsia="DejaVu Sans" w:hAnsi="Times New Roman"/>
          <w:b/>
          <w:bCs/>
          <w:sz w:val="26"/>
          <w:szCs w:val="26"/>
          <w:lang w:eastAsia="he-IL" w:bidi="he-IL"/>
        </w:rPr>
        <w:t xml:space="preserve">                       Томск-2020</w:t>
      </w:r>
    </w:p>
    <w:p w:rsidR="009621C0" w:rsidRPr="008C5E99" w:rsidRDefault="009621C0" w:rsidP="009621C0">
      <w:pPr>
        <w:spacing w:after="0"/>
        <w:rPr>
          <w:rFonts w:ascii="Times New Roman" w:hAnsi="Times New Roman"/>
          <w:sz w:val="24"/>
          <w:szCs w:val="24"/>
        </w:rPr>
      </w:pPr>
    </w:p>
    <w:p w:rsidR="009621C0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F2A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Информационная карта программы</w:t>
      </w: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852"/>
        <w:gridCol w:w="6223"/>
      </w:tblGrid>
      <w:tr w:rsidR="009621C0" w:rsidRPr="006F2A72" w:rsidTr="00D71DEC">
        <w:trPr>
          <w:trHeight w:val="518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41199E">
              <w:rPr>
                <w:rFonts w:ascii="Times New Roman" w:hAnsi="Times New Roman" w:cs="Times New Roman"/>
                <w:sz w:val="28"/>
                <w:szCs w:val="28"/>
              </w:rPr>
              <w:t>каникулярной</w:t>
            </w: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учащихся</w:t>
            </w:r>
          </w:p>
          <w:p w:rsidR="009621C0" w:rsidRPr="006F2A72" w:rsidRDefault="009621C0" w:rsidP="0096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Осенний</w:t>
            </w: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 xml:space="preserve"> калейдоскоп»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Основание для  разработки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Формой организации свободного времени детей разного возраста, пола и уровня развития, для поддержания художественного, технического, социального творчества ребенка.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Основная цель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Организация занятости учащихся в каникулярный период.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программы</w:t>
            </w:r>
          </w:p>
        </w:tc>
        <w:tc>
          <w:tcPr>
            <w:tcW w:w="3509" w:type="dxa"/>
          </w:tcPr>
          <w:p w:rsidR="009621C0" w:rsidRPr="006F2A72" w:rsidRDefault="009621C0" w:rsidP="00962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организации занятости учащихся в каникулярный период;</w:t>
            </w:r>
          </w:p>
          <w:p w:rsidR="009621C0" w:rsidRPr="006F2A72" w:rsidRDefault="009621C0" w:rsidP="00962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формирование навыков самостоятельной</w:t>
            </w:r>
          </w:p>
          <w:p w:rsidR="009621C0" w:rsidRPr="006F2A72" w:rsidRDefault="009621C0" w:rsidP="00D71D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учебной деятельности на основе дифференциации обучения;</w:t>
            </w:r>
          </w:p>
          <w:p w:rsidR="009621C0" w:rsidRPr="006F2A72" w:rsidRDefault="009621C0" w:rsidP="00962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активности, творческого потенциала каждого ребенка;</w:t>
            </w:r>
          </w:p>
          <w:p w:rsidR="009621C0" w:rsidRPr="006F2A72" w:rsidRDefault="009621C0" w:rsidP="009621C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развитие культуры дистанционного общения по средствам мессенджеров.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Условия достижения цели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подпрограмм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Основные направления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Художественное</w:t>
            </w:r>
          </w:p>
          <w:p w:rsidR="009621C0" w:rsidRPr="00B041B3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Социально-педагогическое</w:t>
            </w:r>
          </w:p>
        </w:tc>
      </w:tr>
      <w:tr w:rsidR="009621C0" w:rsidRPr="006F2A72" w:rsidTr="00D71DEC"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</w:tr>
      <w:tr w:rsidR="009621C0" w:rsidRPr="006F2A72" w:rsidTr="00D71DEC">
        <w:trPr>
          <w:trHeight w:val="135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Целевая аудитория</w:t>
            </w:r>
          </w:p>
        </w:tc>
        <w:tc>
          <w:tcPr>
            <w:tcW w:w="3509" w:type="dxa"/>
          </w:tcPr>
          <w:p w:rsidR="009621C0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Дети и подростки, 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учащиеся МАОУ ДО ДЮЦ «Синяя птица» </w:t>
            </w:r>
          </w:p>
          <w:p w:rsidR="009621C0" w:rsidRPr="006F2A72" w:rsidRDefault="009621C0" w:rsidP="00D7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Возраст учащихся: 5 - 18 лет</w:t>
            </w:r>
          </w:p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9621C0" w:rsidRPr="006F2A72" w:rsidTr="00D71DEC">
        <w:trPr>
          <w:trHeight w:val="142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финансирования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</w:t>
            </w:r>
          </w:p>
        </w:tc>
      </w:tr>
      <w:tr w:rsidR="009621C0" w:rsidRPr="006F2A72" w:rsidTr="00D71DEC">
        <w:trPr>
          <w:trHeight w:val="165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56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Ожидаемые результаты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организация досуга и проведение мероприятий в дистанционном формате;</w:t>
            </w:r>
          </w:p>
          <w:p w:rsidR="009621C0" w:rsidRPr="006F2A72" w:rsidRDefault="009621C0" w:rsidP="00D7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пополнение жизни детей интересными социо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культурными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событиями;</w:t>
            </w:r>
          </w:p>
          <w:p w:rsidR="009621C0" w:rsidRPr="006F2A72" w:rsidRDefault="009621C0" w:rsidP="00D7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развитие творческих способностей, инициативы и активности ребёнка;</w:t>
            </w:r>
          </w:p>
          <w:p w:rsidR="009621C0" w:rsidRPr="006F2A72" w:rsidRDefault="009621C0" w:rsidP="00D71D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привитие навыков самоорганизации;</w:t>
            </w:r>
          </w:p>
          <w:p w:rsidR="009621C0" w:rsidRPr="006F2A72" w:rsidRDefault="009621C0" w:rsidP="00D71DE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популяризация занятости детей каникулярное время.</w:t>
            </w:r>
          </w:p>
        </w:tc>
      </w:tr>
      <w:tr w:rsidR="009621C0" w:rsidRPr="006F2A72" w:rsidTr="00D71DEC">
        <w:trPr>
          <w:trHeight w:val="142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566" w:type="dxa"/>
          </w:tcPr>
          <w:p w:rsidR="009621C0" w:rsidRPr="00AC7CA1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Разработчики программы</w:t>
            </w:r>
          </w:p>
        </w:tc>
        <w:tc>
          <w:tcPr>
            <w:tcW w:w="3509" w:type="dxa"/>
          </w:tcPr>
          <w:p w:rsidR="009621C0" w:rsidRPr="006F2A72" w:rsidRDefault="009621C0" w:rsidP="00D71DEC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F2A72">
              <w:rPr>
                <w:sz w:val="28"/>
                <w:szCs w:val="28"/>
              </w:rPr>
              <w:t>Лузина Л.В. – директор</w:t>
            </w:r>
          </w:p>
          <w:p w:rsidR="009621C0" w:rsidRPr="006F2A72" w:rsidRDefault="009621C0" w:rsidP="00D71DEC">
            <w:pPr>
              <w:pStyle w:val="20"/>
              <w:keepNext/>
              <w:keepLines/>
              <w:shd w:val="clear" w:color="auto" w:fill="auto"/>
              <w:spacing w:after="0" w:line="276" w:lineRule="auto"/>
              <w:rPr>
                <w:sz w:val="28"/>
                <w:szCs w:val="28"/>
              </w:rPr>
            </w:pPr>
            <w:r w:rsidRPr="006F2A72">
              <w:rPr>
                <w:sz w:val="28"/>
                <w:szCs w:val="28"/>
              </w:rPr>
              <w:t>Недорезова П.А.</w:t>
            </w:r>
            <w:r w:rsidRPr="006F2A72">
              <w:t xml:space="preserve"> </w:t>
            </w:r>
            <w:r w:rsidRPr="006F2A72">
              <w:rPr>
                <w:sz w:val="28"/>
                <w:szCs w:val="28"/>
              </w:rPr>
              <w:t>– методист</w:t>
            </w:r>
          </w:p>
          <w:p w:rsidR="009621C0" w:rsidRPr="009621C0" w:rsidRDefault="009621C0" w:rsidP="00962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Буркина А.Н.</w:t>
            </w:r>
            <w:r w:rsidRPr="006F2A72">
              <w:rPr>
                <w:rFonts w:ascii="Times New Roman" w:hAnsi="Times New Roman" w:cs="Times New Roman"/>
              </w:rPr>
              <w:t xml:space="preserve"> </w:t>
            </w: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– зам. Директора по УВР</w:t>
            </w:r>
          </w:p>
        </w:tc>
      </w:tr>
      <w:tr w:rsidR="009621C0" w:rsidRPr="006F2A72" w:rsidTr="00D71DEC">
        <w:trPr>
          <w:trHeight w:val="142"/>
        </w:trPr>
        <w:tc>
          <w:tcPr>
            <w:tcW w:w="496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566" w:type="dxa"/>
          </w:tcPr>
          <w:p w:rsidR="009621C0" w:rsidRPr="00AC7CA1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Педагогическая команда по реализации программы</w:t>
            </w:r>
          </w:p>
        </w:tc>
        <w:tc>
          <w:tcPr>
            <w:tcW w:w="3509" w:type="dxa"/>
          </w:tcPr>
          <w:p w:rsidR="009621C0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Педагоги дополнительного образования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Абдуллина А.М.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Копанева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О.В.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Кожин  Р.А.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Кижло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А.Ю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Гноева Н.Ф.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Мельгачева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Ю.Н.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Брусьянина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В.В.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Вахитов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В.А.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Беляев П.Ю.</w:t>
            </w:r>
          </w:p>
          <w:p w:rsidR="00B64D8F" w:rsidRPr="00AC7CA1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Нежмакова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Д.Ф.</w:t>
            </w:r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Никулин В.М.</w:t>
            </w:r>
          </w:p>
          <w:p w:rsidR="00B64D8F" w:rsidRDefault="00B64D8F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Червая</w:t>
            </w:r>
            <w:proofErr w:type="spellEnd"/>
            <w:r w:rsidRPr="00AC7C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Я.Ю.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755CD5" w:rsidRPr="006F2A72" w:rsidRDefault="00755CD5" w:rsidP="00B64D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Пиляй Е.Н.</w:t>
            </w:r>
          </w:p>
        </w:tc>
      </w:tr>
    </w:tbl>
    <w:p w:rsidR="009621C0" w:rsidRPr="006F2A72" w:rsidRDefault="009621C0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Default="009621C0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64D8F" w:rsidRDefault="00B64D8F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CA1" w:rsidRDefault="00AC7CA1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CA1" w:rsidRDefault="00AC7CA1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CA1" w:rsidRDefault="00AC7CA1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C7CA1" w:rsidRDefault="00AC7CA1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041B3" w:rsidRDefault="00B041B3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21C0" w:rsidRPr="006F2A72" w:rsidRDefault="009621C0" w:rsidP="00962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F2A7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:rsidR="009621C0" w:rsidRPr="006F2A72" w:rsidRDefault="009621C0" w:rsidP="00B64D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Пояснительная записка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</w:tr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Цель и задачи 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10-13</w:t>
            </w:r>
          </w:p>
        </w:tc>
      </w:tr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Механизм реализации программы 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3-14</w:t>
            </w:r>
          </w:p>
        </w:tc>
      </w:tr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Формы работы и режим занятий 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</w:tr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стр.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</w:tr>
      <w:tr w:rsidR="009621C0" w:rsidRPr="006F2A72" w:rsidTr="009621C0">
        <w:tc>
          <w:tcPr>
            <w:tcW w:w="6912" w:type="dxa"/>
          </w:tcPr>
          <w:p w:rsidR="009621C0" w:rsidRPr="006F2A72" w:rsidRDefault="009621C0" w:rsidP="00D71DE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Необходимые условия реализации программы</w:t>
            </w:r>
          </w:p>
        </w:tc>
        <w:tc>
          <w:tcPr>
            <w:tcW w:w="2659" w:type="dxa"/>
          </w:tcPr>
          <w:p w:rsidR="009621C0" w:rsidRPr="006F2A72" w:rsidRDefault="009621C0" w:rsidP="00D71D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стр.1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6F2A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</w:tbl>
    <w:p w:rsidR="009621C0" w:rsidRPr="006F2A72" w:rsidRDefault="009621C0" w:rsidP="009621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414BD" w:rsidRDefault="009414BD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9621C0" w:rsidRDefault="009621C0"/>
    <w:p w:rsidR="007002E0" w:rsidRPr="006F2A72" w:rsidRDefault="007002E0" w:rsidP="007002E0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4E687D" w:rsidRDefault="004E687D" w:rsidP="00F04C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период осенних каникул</w:t>
      </w:r>
      <w:r w:rsidR="00577328">
        <w:rPr>
          <w:sz w:val="28"/>
          <w:szCs w:val="28"/>
          <w:shd w:val="clear" w:color="auto" w:fill="FFFFFF"/>
        </w:rPr>
        <w:t xml:space="preserve"> дети получают возможность получить эмоциональных отдых от строгой школьной атмосферы, что является необходимым условием для осуществления продолжительных процессов развития и воспитания. В данном контексте особенно важно грамотно организовать краткосрочную каникулярную занятость учащихся,</w:t>
      </w:r>
      <w:r w:rsidR="00F04C80">
        <w:rPr>
          <w:sz w:val="28"/>
          <w:szCs w:val="28"/>
          <w:shd w:val="clear" w:color="auto" w:fill="FFFFFF"/>
        </w:rPr>
        <w:t xml:space="preserve"> что в полной мере может обеспечить система образования.</w:t>
      </w:r>
    </w:p>
    <w:p w:rsidR="007002E0" w:rsidRPr="006F2A72" w:rsidRDefault="00103EB2" w:rsidP="00103EB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Каникулярным временем ребёнок имеет право распоряжаться самостоятельно, ввиду чего содержание и организация этого </w:t>
      </w:r>
      <w:r w:rsidR="007002E0" w:rsidRPr="006F2A72">
        <w:rPr>
          <w:sz w:val="28"/>
          <w:szCs w:val="28"/>
          <w:shd w:val="clear" w:color="auto" w:fill="FFFFFF"/>
        </w:rPr>
        <w:t xml:space="preserve">- актуальная жизненная проблема личности, в развитии которой неоценима помощь </w:t>
      </w:r>
      <w:r w:rsidR="00495F4E">
        <w:rPr>
          <w:sz w:val="28"/>
          <w:szCs w:val="28"/>
          <w:shd w:val="clear" w:color="auto" w:fill="FFFFFF"/>
        </w:rPr>
        <w:t xml:space="preserve">педагогов. </w:t>
      </w:r>
      <w:r w:rsidR="007002E0" w:rsidRPr="006F2A72">
        <w:rPr>
          <w:sz w:val="28"/>
          <w:szCs w:val="28"/>
          <w:shd w:val="clear" w:color="auto" w:fill="FFFFFF"/>
        </w:rPr>
        <w:t xml:space="preserve">Организованная деятельность детей в каникулярный период позволяет сделать дополнительное образование детей непрерывным </w:t>
      </w:r>
      <w:r w:rsidR="007002E0" w:rsidRPr="006F2A72">
        <w:rPr>
          <w:sz w:val="28"/>
          <w:szCs w:val="28"/>
        </w:rPr>
        <w:t>в течение всего года, ведь образов</w:t>
      </w:r>
      <w:r w:rsidR="007002E0" w:rsidRPr="006F2A72">
        <w:rPr>
          <w:sz w:val="28"/>
          <w:szCs w:val="28"/>
          <w:shd w:val="clear" w:color="auto" w:fill="FFFFFF"/>
        </w:rPr>
        <w:t xml:space="preserve">ание детей происходит в любой момент их деятельности. Дополнительное образование детей – это не отдых в свободное от учёбы время, а направленный процесс воспитания и обучения ребенка в привлекательных для него формах, находящийся за рамками общего образовательного процесса. 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2A72">
        <w:rPr>
          <w:sz w:val="28"/>
          <w:szCs w:val="28"/>
        </w:rPr>
        <w:t>В связи с повсеместным переходом на дистанционные формы обучения и организации досуговой деятельности, возникает необходимость осуществить поиск, апробацию и внедрение альтернативной формы занятости в каникулярное время, адекватной требованиям современному российскому обществу.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F2A72">
        <w:rPr>
          <w:sz w:val="28"/>
          <w:szCs w:val="28"/>
          <w:shd w:val="clear" w:color="auto" w:fill="FFFFFF"/>
        </w:rPr>
        <w:t>Организация полезной дистанционной занятости учащихся МАОУ ДО ДЮЦ «Синяя птица» во время каникул дает возможность заниматься всем желающим, в том числе учащимся с ограниченными возможностями здоровья</w:t>
      </w:r>
      <w:r w:rsidRPr="006F2A72">
        <w:rPr>
          <w:sz w:val="28"/>
          <w:szCs w:val="28"/>
        </w:rPr>
        <w:t>. Занятость в каникулярной период позволяет построить фактически для каждого учащегося свою индивидуальную траекторию, пройти ее, обращаясь к созданной информационной среде, в том режиме, в котором это наиболее удобно и комфортно.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Разработка данной программы организации занятости учащихся в каникулярный период вызвана повышением спроса родителей и детей на организованную дистанционную занятость учащихся в каникулярный период.</w:t>
      </w:r>
    </w:p>
    <w:p w:rsidR="007002E0" w:rsidRPr="00495F4E" w:rsidRDefault="007002E0" w:rsidP="00495F4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Новизна</w:t>
      </w:r>
      <w:r w:rsidRPr="006F2A72">
        <w:rPr>
          <w:sz w:val="28"/>
          <w:szCs w:val="28"/>
        </w:rPr>
        <w:t xml:space="preserve"> программы определяется применением особых форм и методов дистанционного обучения с привлечением широкого спектра информационных ресурсов и современных технологий. </w:t>
      </w:r>
    </w:p>
    <w:p w:rsidR="007002E0" w:rsidRPr="006F2A72" w:rsidRDefault="007002E0" w:rsidP="007002E0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F2A72">
        <w:rPr>
          <w:b/>
          <w:sz w:val="28"/>
          <w:szCs w:val="28"/>
        </w:rPr>
        <w:t>1.1.</w:t>
      </w:r>
      <w:r w:rsidRPr="006F2A72">
        <w:rPr>
          <w:sz w:val="28"/>
          <w:szCs w:val="28"/>
        </w:rPr>
        <w:t xml:space="preserve"> </w:t>
      </w:r>
      <w:r w:rsidRPr="006F2A72">
        <w:rPr>
          <w:b/>
          <w:sz w:val="28"/>
          <w:szCs w:val="28"/>
        </w:rPr>
        <w:t>Нормативная база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 xml:space="preserve">Программа </w:t>
      </w:r>
      <w:r w:rsidR="004E687D">
        <w:rPr>
          <w:sz w:val="28"/>
          <w:szCs w:val="28"/>
        </w:rPr>
        <w:t>каникулярной</w:t>
      </w:r>
      <w:r w:rsidRPr="006F2A72">
        <w:rPr>
          <w:sz w:val="28"/>
          <w:szCs w:val="28"/>
        </w:rPr>
        <w:t xml:space="preserve"> занятости «</w:t>
      </w:r>
      <w:r w:rsidR="004E687D">
        <w:rPr>
          <w:sz w:val="28"/>
          <w:szCs w:val="28"/>
        </w:rPr>
        <w:t>Осенний</w:t>
      </w:r>
      <w:r w:rsidRPr="006F2A72">
        <w:rPr>
          <w:sz w:val="28"/>
          <w:szCs w:val="28"/>
        </w:rPr>
        <w:t xml:space="preserve"> калейдоскоп» составлена на основе следующих нормативных документов: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Конвенции о</w:t>
      </w:r>
      <w:r w:rsidR="004E687D">
        <w:rPr>
          <w:sz w:val="28"/>
          <w:szCs w:val="28"/>
        </w:rPr>
        <w:t xml:space="preserve"> </w:t>
      </w:r>
      <w:r w:rsidRPr="006F2A72">
        <w:rPr>
          <w:sz w:val="28"/>
          <w:szCs w:val="28"/>
        </w:rPr>
        <w:t>правах ребенка; Конституции РФ;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- Федерального закона Российской Федерации от 29 декабря 2012 г. </w:t>
      </w:r>
      <w:r w:rsidRPr="006F2A72">
        <w:rPr>
          <w:sz w:val="28"/>
          <w:szCs w:val="28"/>
          <w:lang w:val="en-US"/>
        </w:rPr>
        <w:t>N</w:t>
      </w:r>
      <w:r w:rsidRPr="006F2A72">
        <w:rPr>
          <w:sz w:val="28"/>
          <w:szCs w:val="28"/>
        </w:rPr>
        <w:t xml:space="preserve"> 273-ФЗ «Об образовании в Российской Федерации»; 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- Распоряжение Правительства Российской Федерации от 29 мая 2015г. №996-р «Стратегия развития воспитания в Российской федерации на период до 2025 года»;  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Постановление Главного государственного санитарного врача Российской Федерации от 4 июля 2014 г. №41 «Об утверждении СанПиН 2.4.4.31172-14 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образования»;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- Локальный нормативный акт: Положение об организации образовательного процесса с использованием электронной информационно-образовательной среды и дистанционных образовательных технологий в МАОУ ДО ДЮЦ «Синяя птица»; 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Программа развития на 2018-2023 гг.;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Образовательная программа;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Должностные инструкции работников;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- Приказ директора МАОУ ДО ДЮЦ «Синяя птица» о занятости учащихся в каникулярный период.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Программа «</w:t>
      </w:r>
      <w:r w:rsidR="004E687D">
        <w:rPr>
          <w:sz w:val="28"/>
          <w:szCs w:val="28"/>
        </w:rPr>
        <w:t>Осенний</w:t>
      </w:r>
      <w:r w:rsidRPr="006F2A72">
        <w:rPr>
          <w:sz w:val="28"/>
          <w:szCs w:val="28"/>
        </w:rPr>
        <w:t xml:space="preserve"> калейдоскоп» является, с одной стороны, формой организации свободного времени детей разного возраста, пола и уровня развития, а с другой - пространством развития художественного, технического, социального творчества ребенка. </w:t>
      </w:r>
    </w:p>
    <w:p w:rsidR="007002E0" w:rsidRPr="006F2A72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Данная программа является комплексной, многопрофильной, т.к. включает в себя разноплановую деятельность по четырем направленностям (Художественная, социально-педагогическая, техническая и физкультурно-спортивная). Программа направлена на развитие информационных технологий и событийных пространств.</w:t>
      </w:r>
    </w:p>
    <w:p w:rsidR="007002E0" w:rsidRPr="006F75C3" w:rsidRDefault="007002E0" w:rsidP="007002E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Программа по продолжительности краткосрочная, т.к. реализуется в определенных временных рамках – с </w:t>
      </w:r>
      <w:r w:rsidR="004E687D" w:rsidRPr="006F75C3">
        <w:rPr>
          <w:sz w:val="28"/>
          <w:szCs w:val="28"/>
        </w:rPr>
        <w:t>октября по ноябрь</w:t>
      </w:r>
      <w:r w:rsidRPr="006F75C3">
        <w:rPr>
          <w:sz w:val="28"/>
          <w:szCs w:val="28"/>
        </w:rPr>
        <w:t>.</w:t>
      </w:r>
    </w:p>
    <w:p w:rsidR="00F769E2" w:rsidRPr="006F75C3" w:rsidRDefault="00F769E2" w:rsidP="00F769E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6F75C3">
        <w:rPr>
          <w:b/>
          <w:sz w:val="28"/>
          <w:szCs w:val="28"/>
        </w:rPr>
        <w:t>1.2. План реализации программы «Осенний калейдоскоп»</w:t>
      </w:r>
    </w:p>
    <w:p w:rsidR="00F769E2" w:rsidRPr="006F75C3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В ходе реализации программы реализуется деятельность в рамках перечня подпрограмм по четырем направлениям: художественное, техническое, социально-педагогическое, физкультурно-спортивное. Также занятость учащихся проводится в формате творческих мастерских:</w:t>
      </w:r>
    </w:p>
    <w:p w:rsidR="00AB027E" w:rsidRPr="006F75C3" w:rsidRDefault="005F1AAF" w:rsidP="00AB027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F75C3">
        <w:rPr>
          <w:sz w:val="28"/>
          <w:szCs w:val="28"/>
        </w:rPr>
        <w:t xml:space="preserve">1. </w:t>
      </w:r>
      <w:r w:rsidRPr="006F75C3">
        <w:rPr>
          <w:i/>
          <w:sz w:val="28"/>
          <w:szCs w:val="28"/>
        </w:rPr>
        <w:t>Творческая мастерская по декоративно-прикладному творчеству</w:t>
      </w:r>
    </w:p>
    <w:p w:rsidR="00AB027E" w:rsidRPr="006F75C3" w:rsidRDefault="00AB027E" w:rsidP="00AB027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Мастерская охватывает художественное творчество, направленное на создание декоративных изделий, тем или иным образом совмещающих утилитарную, эстетическую и художественную функции. Учащиеся получают подробные рекомендации в режиме онлайн, а также пошаговую инструкцию по выполнению той или иной конструкции. </w:t>
      </w:r>
      <w:r w:rsidR="003946DA" w:rsidRPr="006F75C3">
        <w:rPr>
          <w:sz w:val="28"/>
          <w:szCs w:val="28"/>
        </w:rPr>
        <w:t>В рамках работы творческой мастерской будут созданы следующие поделки:</w:t>
      </w:r>
    </w:p>
    <w:p w:rsidR="003946DA" w:rsidRPr="006F75C3" w:rsidRDefault="0014616E" w:rsidP="005607A3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Поделка «</w:t>
      </w:r>
      <w:r w:rsidR="003946DA" w:rsidRPr="006F75C3">
        <w:rPr>
          <w:sz w:val="28"/>
          <w:szCs w:val="28"/>
        </w:rPr>
        <w:t>Птицы</w:t>
      </w:r>
      <w:r w:rsidRPr="006F75C3">
        <w:rPr>
          <w:sz w:val="28"/>
          <w:szCs w:val="28"/>
        </w:rPr>
        <w:t>»</w:t>
      </w:r>
      <w:r w:rsidR="003946DA" w:rsidRPr="006F75C3">
        <w:rPr>
          <w:sz w:val="28"/>
          <w:szCs w:val="28"/>
        </w:rPr>
        <w:t xml:space="preserve"> из пряжи и картона;</w:t>
      </w:r>
    </w:p>
    <w:p w:rsidR="003946DA" w:rsidRPr="006F75C3" w:rsidRDefault="003946DA" w:rsidP="003946D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Открытка «Тёплая осень»</w:t>
      </w:r>
      <w:r w:rsidR="005202C5" w:rsidRPr="006F75C3">
        <w:rPr>
          <w:sz w:val="28"/>
          <w:szCs w:val="28"/>
          <w:lang w:val="en-US"/>
        </w:rPr>
        <w:t>;</w:t>
      </w:r>
    </w:p>
    <w:p w:rsidR="003946DA" w:rsidRPr="006F75C3" w:rsidRDefault="0014616E" w:rsidP="003946DA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Поделка </w:t>
      </w:r>
      <w:r w:rsidR="003946DA" w:rsidRPr="006F75C3">
        <w:rPr>
          <w:sz w:val="28"/>
          <w:szCs w:val="28"/>
        </w:rPr>
        <w:t>«Осенние птички из листьев»</w:t>
      </w:r>
      <w:r w:rsidR="005202C5" w:rsidRPr="006F75C3">
        <w:rPr>
          <w:sz w:val="28"/>
          <w:szCs w:val="28"/>
        </w:rPr>
        <w:t>;</w:t>
      </w:r>
    </w:p>
    <w:p w:rsidR="003946DA" w:rsidRPr="006F75C3" w:rsidRDefault="005202C5" w:rsidP="005202C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Поделка из бумаги в технике оригами «</w:t>
      </w:r>
      <w:proofErr w:type="spellStart"/>
      <w:r w:rsidRPr="006F75C3">
        <w:rPr>
          <w:sz w:val="28"/>
          <w:szCs w:val="28"/>
        </w:rPr>
        <w:t>Карандашница</w:t>
      </w:r>
      <w:proofErr w:type="spellEnd"/>
      <w:r w:rsidRPr="006F75C3">
        <w:rPr>
          <w:sz w:val="28"/>
          <w:szCs w:val="28"/>
        </w:rPr>
        <w:t>»;</w:t>
      </w:r>
    </w:p>
    <w:p w:rsidR="005202C5" w:rsidRPr="006F75C3" w:rsidRDefault="005202C5" w:rsidP="005202C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Открытка «Распускающийся цветок»</w:t>
      </w:r>
      <w:r w:rsidRPr="006F75C3">
        <w:rPr>
          <w:sz w:val="28"/>
          <w:szCs w:val="28"/>
          <w:lang w:val="en-US"/>
        </w:rPr>
        <w:t>;</w:t>
      </w:r>
    </w:p>
    <w:p w:rsidR="005202C5" w:rsidRPr="006F75C3" w:rsidRDefault="005202C5" w:rsidP="005202C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Объемная поделка из бумаги «Мухомор»;</w:t>
      </w:r>
    </w:p>
    <w:p w:rsidR="005202C5" w:rsidRPr="006F75C3" w:rsidRDefault="005202C5" w:rsidP="005202C5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Поделка </w:t>
      </w:r>
      <w:r w:rsidR="00060C33" w:rsidRPr="006F75C3">
        <w:rPr>
          <w:sz w:val="28"/>
          <w:szCs w:val="28"/>
        </w:rPr>
        <w:t>«</w:t>
      </w:r>
      <w:r w:rsidRPr="006F75C3">
        <w:rPr>
          <w:sz w:val="28"/>
          <w:szCs w:val="28"/>
        </w:rPr>
        <w:t>Лама</w:t>
      </w:r>
      <w:r w:rsidR="00060C33" w:rsidRPr="006F75C3">
        <w:rPr>
          <w:sz w:val="28"/>
          <w:szCs w:val="28"/>
        </w:rPr>
        <w:t>»</w:t>
      </w:r>
      <w:r w:rsidRPr="006F75C3">
        <w:rPr>
          <w:sz w:val="28"/>
          <w:szCs w:val="28"/>
        </w:rPr>
        <w:t xml:space="preserve"> </w:t>
      </w:r>
      <w:r w:rsidR="00AC7CA1" w:rsidRPr="006F75C3">
        <w:rPr>
          <w:sz w:val="28"/>
          <w:szCs w:val="28"/>
        </w:rPr>
        <w:t>с применением техники ткачества;</w:t>
      </w:r>
    </w:p>
    <w:p w:rsidR="00AB027E" w:rsidRPr="006F75C3" w:rsidRDefault="00060C33" w:rsidP="005515A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Поделка «Бумажный самолётик»</w:t>
      </w:r>
      <w:r w:rsidRPr="006F75C3">
        <w:rPr>
          <w:sz w:val="28"/>
          <w:szCs w:val="28"/>
          <w:lang w:val="en-US"/>
        </w:rPr>
        <w:t>;</w:t>
      </w:r>
    </w:p>
    <w:p w:rsidR="00060C33" w:rsidRPr="006F75C3" w:rsidRDefault="00060C33" w:rsidP="005515AD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Трафаретная роспись по стеклу</w:t>
      </w:r>
      <w:r w:rsidRPr="006F75C3">
        <w:rPr>
          <w:sz w:val="28"/>
          <w:szCs w:val="28"/>
          <w:lang w:val="en-US"/>
        </w:rPr>
        <w:t>;</w:t>
      </w:r>
    </w:p>
    <w:p w:rsidR="00AB027E" w:rsidRPr="006F75C3" w:rsidRDefault="00C93587" w:rsidP="00B67E71">
      <w:pPr>
        <w:pStyle w:val="a5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«Звёздное небо»</w:t>
      </w:r>
      <w:r w:rsidR="00B67E71" w:rsidRPr="006F75C3">
        <w:rPr>
          <w:sz w:val="28"/>
          <w:szCs w:val="28"/>
        </w:rPr>
        <w:t>.</w:t>
      </w:r>
    </w:p>
    <w:p w:rsidR="005F1AAF" w:rsidRPr="006F75C3" w:rsidRDefault="005F1AAF" w:rsidP="00F769E2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F75C3">
        <w:rPr>
          <w:sz w:val="28"/>
          <w:szCs w:val="28"/>
        </w:rPr>
        <w:t xml:space="preserve">2. </w:t>
      </w:r>
      <w:r w:rsidRPr="006F75C3">
        <w:rPr>
          <w:i/>
          <w:sz w:val="28"/>
          <w:szCs w:val="28"/>
        </w:rPr>
        <w:t>Творческая мастерская по изобразительному искусству</w:t>
      </w:r>
    </w:p>
    <w:p w:rsidR="00AB027E" w:rsidRPr="006F75C3" w:rsidRDefault="00D71DEC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Деятельность мастерской направлена на создание оригинальных творческих работ в различных стилях и жанрах изобразительного искусства</w:t>
      </w:r>
      <w:r w:rsidR="00A35B8B" w:rsidRPr="006F75C3">
        <w:rPr>
          <w:sz w:val="28"/>
          <w:szCs w:val="28"/>
        </w:rPr>
        <w:t xml:space="preserve"> в режиме дистанционных видеокурсов. В ходе работы активно развивается мелкая моторика рук, творческое мышление, навыки самоорганизации. Творческая мастерская представлена широким перечнем тем:</w:t>
      </w:r>
    </w:p>
    <w:p w:rsidR="00A35B8B" w:rsidRPr="006F75C3" w:rsidRDefault="00A35B8B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«Сказочный лес»</w:t>
      </w:r>
    </w:p>
    <w:p w:rsidR="00A35B8B" w:rsidRPr="006F75C3" w:rsidRDefault="00A35B8B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«Змейка на камнях»</w:t>
      </w:r>
    </w:p>
    <w:p w:rsidR="00A35B8B" w:rsidRPr="006F75C3" w:rsidRDefault="00A35B8B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«Обитатели морских глубин»</w:t>
      </w:r>
    </w:p>
    <w:p w:rsidR="00A35B8B" w:rsidRPr="006F75C3" w:rsidRDefault="00A35B8B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«Лунные котики»</w:t>
      </w:r>
    </w:p>
    <w:p w:rsidR="00A35B8B" w:rsidRPr="006F75C3" w:rsidRDefault="00A35B8B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«Звёздное небо»</w:t>
      </w:r>
    </w:p>
    <w:p w:rsidR="00060C33" w:rsidRPr="006F75C3" w:rsidRDefault="00060C33" w:rsidP="00A35B8B">
      <w:pPr>
        <w:pStyle w:val="a5"/>
        <w:numPr>
          <w:ilvl w:val="0"/>
          <w:numId w:val="21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«Осенний пейзаж» в технике </w:t>
      </w:r>
      <w:proofErr w:type="spellStart"/>
      <w:r w:rsidRPr="006F75C3">
        <w:rPr>
          <w:sz w:val="28"/>
          <w:szCs w:val="28"/>
        </w:rPr>
        <w:t>кляксографии</w:t>
      </w:r>
      <w:proofErr w:type="spellEnd"/>
    </w:p>
    <w:p w:rsidR="00A35B8B" w:rsidRPr="006F75C3" w:rsidRDefault="00A35B8B" w:rsidP="005607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Участники мастерской получают подробные рекомендации в ходе создания художественной работы: педагог детально описывает свойства художественных материалов, особенности применяемой техники, настраивает на плодотворную творческую дея</w:t>
      </w:r>
      <w:r w:rsidR="005607A3" w:rsidRPr="006F75C3">
        <w:rPr>
          <w:sz w:val="28"/>
          <w:szCs w:val="28"/>
        </w:rPr>
        <w:t>тельность.</w:t>
      </w:r>
    </w:p>
    <w:p w:rsidR="005607A3" w:rsidRPr="006F75C3" w:rsidRDefault="005F1AAF" w:rsidP="0071664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3. </w:t>
      </w:r>
      <w:r w:rsidRPr="006F75C3">
        <w:rPr>
          <w:i/>
          <w:sz w:val="28"/>
          <w:szCs w:val="28"/>
        </w:rPr>
        <w:t>Творческая мастерска</w:t>
      </w:r>
      <w:r w:rsidR="0005769D" w:rsidRPr="006F75C3">
        <w:rPr>
          <w:i/>
          <w:sz w:val="28"/>
          <w:szCs w:val="28"/>
        </w:rPr>
        <w:t>я по художественному творчеству</w:t>
      </w:r>
    </w:p>
    <w:p w:rsidR="00AB027E" w:rsidRPr="006F75C3" w:rsidRDefault="00AB027E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Творческая мастерск</w:t>
      </w:r>
      <w:r w:rsidR="00716641" w:rsidRPr="006F75C3">
        <w:rPr>
          <w:sz w:val="28"/>
          <w:szCs w:val="28"/>
        </w:rPr>
        <w:t>ая по художественн</w:t>
      </w:r>
      <w:r w:rsidRPr="006F75C3">
        <w:rPr>
          <w:sz w:val="28"/>
          <w:szCs w:val="28"/>
        </w:rPr>
        <w:t xml:space="preserve">ому творчеству </w:t>
      </w:r>
      <w:r w:rsidR="00716641" w:rsidRPr="006F75C3">
        <w:rPr>
          <w:sz w:val="28"/>
          <w:szCs w:val="28"/>
        </w:rPr>
        <w:t xml:space="preserve">представлена двумя крупными направлениями: </w:t>
      </w:r>
      <w:proofErr w:type="spellStart"/>
      <w:r w:rsidR="00716641" w:rsidRPr="006F75C3">
        <w:rPr>
          <w:sz w:val="28"/>
          <w:szCs w:val="28"/>
        </w:rPr>
        <w:t>поинг</w:t>
      </w:r>
      <w:proofErr w:type="spellEnd"/>
      <w:r w:rsidR="00716641" w:rsidRPr="006F75C3">
        <w:rPr>
          <w:sz w:val="28"/>
          <w:szCs w:val="28"/>
        </w:rPr>
        <w:t xml:space="preserve"> и художественная роспись.</w:t>
      </w:r>
    </w:p>
    <w:p w:rsidR="00716641" w:rsidRPr="006F75C3" w:rsidRDefault="00716641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F75C3">
        <w:rPr>
          <w:sz w:val="28"/>
          <w:szCs w:val="28"/>
        </w:rPr>
        <w:t>Поинг</w:t>
      </w:r>
      <w:proofErr w:type="spellEnd"/>
      <w:r w:rsidRPr="006F75C3">
        <w:rPr>
          <w:sz w:val="28"/>
          <w:szCs w:val="28"/>
        </w:rPr>
        <w:t xml:space="preserve"> – это искусство, которое сочетает в себе элементы жонглирования, танца и художественной гимнастики и заключается в умении вращать пои в различных направлениях. Пои позволяют улучшить координацию движений, чувство равновесия, развить гибкость плечевого пояса, укрепить мышцы и связки рук. Трудно найти занятие, способное быть настолько доступным, полезным для здоровья, простым в освоении и приносящим столько радости одновременно.</w:t>
      </w:r>
      <w:r w:rsidR="00987387" w:rsidRPr="006F75C3">
        <w:rPr>
          <w:sz w:val="28"/>
          <w:szCs w:val="28"/>
        </w:rPr>
        <w:t xml:space="preserve"> Участники мастерской познакомятся с необходимыми основами </w:t>
      </w:r>
      <w:proofErr w:type="spellStart"/>
      <w:r w:rsidR="00987387" w:rsidRPr="006F75C3">
        <w:rPr>
          <w:sz w:val="28"/>
          <w:szCs w:val="28"/>
        </w:rPr>
        <w:t>поинга</w:t>
      </w:r>
      <w:proofErr w:type="spellEnd"/>
      <w:r w:rsidR="00987387" w:rsidRPr="006F75C3">
        <w:rPr>
          <w:sz w:val="28"/>
          <w:szCs w:val="28"/>
        </w:rPr>
        <w:t xml:space="preserve"> – разминкой, созданием реквизита, первичными упражнениями.</w:t>
      </w:r>
    </w:p>
    <w:p w:rsidR="00716641" w:rsidRPr="006F75C3" w:rsidRDefault="00716641" w:rsidP="0071664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Художественная роспись - искусство декорирования красками какой-либо поверхности. История возникновения художественной росписи уходит далеко в прошлое, но и по сей день данный вид декоративно-прикладного искусства остается актуальным, приобретая современные особенности и вызывая повышенный интерес многих художников мира.</w:t>
      </w:r>
      <w:r w:rsidR="00987387" w:rsidRPr="006F75C3">
        <w:rPr>
          <w:sz w:val="28"/>
          <w:szCs w:val="28"/>
        </w:rPr>
        <w:t xml:space="preserve"> В рамах мастерской будут созданы изделия с элементами росписи (футболки).</w:t>
      </w:r>
    </w:p>
    <w:p w:rsidR="008053C8" w:rsidRPr="006F75C3" w:rsidRDefault="0005769D" w:rsidP="008053C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F75C3">
        <w:rPr>
          <w:sz w:val="28"/>
          <w:szCs w:val="28"/>
        </w:rPr>
        <w:t xml:space="preserve">4. </w:t>
      </w:r>
      <w:r w:rsidRPr="006F75C3">
        <w:rPr>
          <w:i/>
          <w:sz w:val="28"/>
          <w:szCs w:val="28"/>
        </w:rPr>
        <w:t xml:space="preserve">Художественная мастерская по музыкальному творчеству </w:t>
      </w:r>
    </w:p>
    <w:p w:rsidR="00716641" w:rsidRPr="006F75C3" w:rsidRDefault="00510C18" w:rsidP="00AC7CA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Музыка сегодня – главный компонент жизни для большинства подростков. </w:t>
      </w:r>
      <w:r w:rsidR="008053C8" w:rsidRPr="006F75C3">
        <w:rPr>
          <w:sz w:val="28"/>
          <w:szCs w:val="28"/>
        </w:rPr>
        <w:t xml:space="preserve">Приобщение к высокому музыкальному искусству является важным фактором </w:t>
      </w:r>
      <w:proofErr w:type="spellStart"/>
      <w:r w:rsidR="008053C8" w:rsidRPr="006F75C3">
        <w:rPr>
          <w:sz w:val="28"/>
          <w:szCs w:val="28"/>
        </w:rPr>
        <w:t>гуманизации</w:t>
      </w:r>
      <w:proofErr w:type="spellEnd"/>
      <w:r w:rsidR="008053C8" w:rsidRPr="006F75C3">
        <w:rPr>
          <w:sz w:val="28"/>
          <w:szCs w:val="28"/>
        </w:rPr>
        <w:t>, необходимым условием развития музыкальной культуры подростков и молодежи.</w:t>
      </w:r>
      <w:r w:rsidR="008053C8" w:rsidRPr="006F75C3">
        <w:rPr>
          <w:i/>
          <w:sz w:val="28"/>
          <w:szCs w:val="28"/>
        </w:rPr>
        <w:t xml:space="preserve"> </w:t>
      </w:r>
      <w:r w:rsidR="008053C8" w:rsidRPr="006F75C3">
        <w:rPr>
          <w:sz w:val="28"/>
          <w:szCs w:val="28"/>
        </w:rPr>
        <w:t>С повышением музыкального образовательного уровня возрастает и общий культурный уровень личности, а также знание нотной грамоты. Отсюда и более высокий интерес детей к серьезной музыке. В рамках творческой мастерской участники программы получат возможность</w:t>
      </w:r>
      <w:r w:rsidR="00191821" w:rsidRPr="006F75C3">
        <w:rPr>
          <w:sz w:val="28"/>
          <w:szCs w:val="28"/>
        </w:rPr>
        <w:t xml:space="preserve"> изучить истоки возникновения музыкального искусства</w:t>
      </w:r>
      <w:r w:rsidR="00AC7CA1" w:rsidRPr="006F75C3">
        <w:rPr>
          <w:sz w:val="28"/>
          <w:szCs w:val="28"/>
        </w:rPr>
        <w:t>,</w:t>
      </w:r>
      <w:r w:rsidR="00191821" w:rsidRPr="006F75C3">
        <w:rPr>
          <w:sz w:val="28"/>
          <w:szCs w:val="28"/>
        </w:rPr>
        <w:t xml:space="preserve"> познакомиться с историей миниатюрной четырёхструнной гитары – </w:t>
      </w:r>
      <w:proofErr w:type="spellStart"/>
      <w:r w:rsidR="00191821" w:rsidRPr="006F75C3">
        <w:rPr>
          <w:sz w:val="28"/>
          <w:szCs w:val="28"/>
        </w:rPr>
        <w:t>укулеле</w:t>
      </w:r>
      <w:proofErr w:type="spellEnd"/>
      <w:r w:rsidR="00191821" w:rsidRPr="006F75C3">
        <w:rPr>
          <w:sz w:val="28"/>
          <w:szCs w:val="28"/>
        </w:rPr>
        <w:t>.</w:t>
      </w:r>
    </w:p>
    <w:p w:rsidR="0005769D" w:rsidRPr="006F75C3" w:rsidRDefault="0005769D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5. </w:t>
      </w:r>
      <w:r w:rsidRPr="006F75C3">
        <w:rPr>
          <w:i/>
          <w:sz w:val="28"/>
          <w:szCs w:val="28"/>
        </w:rPr>
        <w:t>Мероприятие «День кружковца»</w:t>
      </w:r>
      <w:r w:rsidR="00D84496" w:rsidRPr="006F75C3">
        <w:rPr>
          <w:sz w:val="28"/>
          <w:szCs w:val="28"/>
        </w:rPr>
        <w:t xml:space="preserve"> - традиционное мероприятие начала осенних каникул</w:t>
      </w:r>
      <w:r w:rsidR="004D37DC" w:rsidRPr="006F75C3">
        <w:rPr>
          <w:sz w:val="28"/>
          <w:szCs w:val="28"/>
        </w:rPr>
        <w:t>, в рамках которого все учащиеся ДЮЦ создают объединяются в команды по объединениям и создают творческие презентации «Давайте познакомимся» с целью популяризации деятельности объединения, повышения сплоченности детского коллектива, повышения эмоционального фона.</w:t>
      </w:r>
    </w:p>
    <w:p w:rsidR="0005769D" w:rsidRPr="006F75C3" w:rsidRDefault="0005769D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6. </w:t>
      </w:r>
      <w:r w:rsidRPr="006F75C3">
        <w:rPr>
          <w:i/>
          <w:sz w:val="28"/>
          <w:szCs w:val="28"/>
        </w:rPr>
        <w:t>«Карта желаний»</w:t>
      </w:r>
      <w:r w:rsidR="00191821" w:rsidRPr="006F75C3">
        <w:rPr>
          <w:i/>
          <w:sz w:val="28"/>
          <w:szCs w:val="28"/>
        </w:rPr>
        <w:t xml:space="preserve"> </w:t>
      </w:r>
      <w:r w:rsidR="00191821" w:rsidRPr="006F75C3">
        <w:rPr>
          <w:sz w:val="28"/>
          <w:szCs w:val="28"/>
        </w:rPr>
        <w:t>– это тот самый «волшебный» инструмент, который поможет направить мысли в нужном направлении, чтобы исполнились все самые заветные мечты и желания.</w:t>
      </w:r>
    </w:p>
    <w:p w:rsidR="0005769D" w:rsidRPr="006F75C3" w:rsidRDefault="0005769D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7. </w:t>
      </w:r>
      <w:r w:rsidRPr="006F75C3">
        <w:rPr>
          <w:i/>
          <w:sz w:val="28"/>
          <w:szCs w:val="28"/>
        </w:rPr>
        <w:t>Конкурс «</w:t>
      </w:r>
      <w:r w:rsidR="0034248A" w:rsidRPr="006F75C3">
        <w:rPr>
          <w:i/>
          <w:sz w:val="28"/>
          <w:szCs w:val="28"/>
        </w:rPr>
        <w:t>Мы выбираем - ЖИЗНЬ</w:t>
      </w:r>
      <w:r w:rsidRPr="006F75C3">
        <w:rPr>
          <w:i/>
          <w:sz w:val="28"/>
          <w:szCs w:val="28"/>
        </w:rPr>
        <w:t>»</w:t>
      </w:r>
      <w:r w:rsidR="002E2784" w:rsidRPr="006F75C3">
        <w:rPr>
          <w:sz w:val="28"/>
          <w:szCs w:val="28"/>
        </w:rPr>
        <w:t xml:space="preserve"> проводится с целью популяризации здорового образа жизни среди учащихся, формирование информационной культуры среди школьников и подростков.</w:t>
      </w:r>
    </w:p>
    <w:p w:rsidR="002E2784" w:rsidRPr="006F75C3" w:rsidRDefault="002E2784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Номинации конкурса:</w:t>
      </w:r>
    </w:p>
    <w:p w:rsidR="002E2784" w:rsidRPr="006F75C3" w:rsidRDefault="002E2784" w:rsidP="002E2784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«Мир счастливей без вредных привычек» - конкурс детского литературного творчества (авторских стихов, рассказов, сценариев) и художественного чтения;</w:t>
      </w:r>
    </w:p>
    <w:p w:rsidR="002E2784" w:rsidRPr="006F75C3" w:rsidRDefault="002E2784" w:rsidP="002E2784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«Быть здоровым – очень здорово!» - конкурс рисунков, плакатов, фотографий, видеороликов, презентаций, пропагандирующих здоровый образ жизни;</w:t>
      </w:r>
    </w:p>
    <w:p w:rsidR="002E2784" w:rsidRPr="006F75C3" w:rsidRDefault="002E2784" w:rsidP="002E2784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«Наш семейный рецепт здоровья» - фотографии, презентации, видеоролики о семейном досуге и здоровом образе жизни;</w:t>
      </w:r>
    </w:p>
    <w:p w:rsidR="002E2784" w:rsidRPr="006F75C3" w:rsidRDefault="002E2784" w:rsidP="002E2784">
      <w:pPr>
        <w:pStyle w:val="a5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Конкурс рисунков и плакатов «Чистые руки – спасение многих жизней».</w:t>
      </w:r>
    </w:p>
    <w:p w:rsidR="0034248A" w:rsidRPr="006F75C3" w:rsidRDefault="0034248A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 xml:space="preserve">8. </w:t>
      </w:r>
      <w:r w:rsidRPr="006F75C3">
        <w:rPr>
          <w:i/>
          <w:sz w:val="28"/>
          <w:szCs w:val="28"/>
        </w:rPr>
        <w:t>Конкурс «Моя страна, моя Россия»</w:t>
      </w:r>
      <w:r w:rsidR="002E2784" w:rsidRPr="006F75C3">
        <w:rPr>
          <w:sz w:val="28"/>
          <w:szCs w:val="28"/>
        </w:rPr>
        <w:t xml:space="preserve"> проводится с целью воспитания у учащихся нравственных ценностей, чувства патриотизма и уважительного отношения к истории и культуре своей страны, толерантного и уважительного отношения к людям других национальностей</w:t>
      </w:r>
      <w:r w:rsidR="00D84496" w:rsidRPr="006F75C3">
        <w:rPr>
          <w:sz w:val="28"/>
          <w:szCs w:val="28"/>
        </w:rPr>
        <w:t>, активизации участия в творческих конкурсах, популяризации совместного семейного творчества, содействия творческому росту учащихся, повышения художественного уровня и мастерства при выполнении творческих работ.</w:t>
      </w:r>
    </w:p>
    <w:p w:rsidR="00D84496" w:rsidRPr="006F75C3" w:rsidRDefault="00D84496" w:rsidP="0005769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Номинации конкурса:</w:t>
      </w:r>
    </w:p>
    <w:p w:rsidR="00D84496" w:rsidRPr="006F75C3" w:rsidRDefault="00D84496" w:rsidP="00D84496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«Широка страна моя, родная» - рисунки, посвященные красоте родной страны;</w:t>
      </w:r>
    </w:p>
    <w:p w:rsidR="00D84496" w:rsidRPr="006F75C3" w:rsidRDefault="00D84496" w:rsidP="00D84496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«Мы живем в России» - рисунки о семье, семейном досуге и увлечениях;</w:t>
      </w:r>
    </w:p>
    <w:p w:rsidR="00D84496" w:rsidRPr="006F75C3" w:rsidRDefault="00D84496" w:rsidP="00D84496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«Мой город – частичка России» - рисунки о родном городе;</w:t>
      </w:r>
    </w:p>
    <w:p w:rsidR="005F1AAF" w:rsidRPr="006F75C3" w:rsidRDefault="00D84496" w:rsidP="00716641">
      <w:pPr>
        <w:pStyle w:val="a5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«Я, ты, он, она – вместе целая страна» - рисунки о дружбе и взаимопонимании людей разных национальностей, живущих в России.</w:t>
      </w:r>
    </w:p>
    <w:p w:rsidR="00060C33" w:rsidRPr="006F75C3" w:rsidRDefault="00060C33" w:rsidP="00060C33">
      <w:pPr>
        <w:pStyle w:val="a5"/>
        <w:spacing w:before="0" w:beforeAutospacing="0" w:after="0" w:afterAutospacing="0"/>
        <w:ind w:left="709"/>
        <w:jc w:val="both"/>
        <w:rPr>
          <w:i/>
          <w:sz w:val="28"/>
          <w:szCs w:val="28"/>
        </w:rPr>
      </w:pPr>
      <w:r w:rsidRPr="006F75C3">
        <w:rPr>
          <w:i/>
          <w:sz w:val="28"/>
          <w:szCs w:val="28"/>
        </w:rPr>
        <w:t>9. Рубрика «</w:t>
      </w:r>
      <w:proofErr w:type="spellStart"/>
      <w:r w:rsidRPr="006F75C3">
        <w:rPr>
          <w:i/>
          <w:sz w:val="28"/>
          <w:szCs w:val="28"/>
        </w:rPr>
        <w:t>Сторителлинг</w:t>
      </w:r>
      <w:proofErr w:type="spellEnd"/>
      <w:r w:rsidRPr="006F75C3">
        <w:rPr>
          <w:i/>
          <w:sz w:val="28"/>
          <w:szCs w:val="28"/>
        </w:rPr>
        <w:t>»</w:t>
      </w:r>
    </w:p>
    <w:p w:rsidR="00C642F7" w:rsidRDefault="00060C33" w:rsidP="00C642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75C3">
        <w:rPr>
          <w:sz w:val="28"/>
          <w:szCs w:val="28"/>
        </w:rPr>
        <w:t>Термин «</w:t>
      </w:r>
      <w:proofErr w:type="spellStart"/>
      <w:r w:rsidRPr="006F75C3">
        <w:rPr>
          <w:sz w:val="28"/>
          <w:szCs w:val="28"/>
        </w:rPr>
        <w:t>сторителлинг</w:t>
      </w:r>
      <w:proofErr w:type="spellEnd"/>
      <w:r w:rsidRPr="006F75C3">
        <w:rPr>
          <w:sz w:val="28"/>
          <w:szCs w:val="28"/>
        </w:rPr>
        <w:t xml:space="preserve">» возник от английского слова </w:t>
      </w:r>
      <w:proofErr w:type="spellStart"/>
      <w:r w:rsidRPr="006F75C3">
        <w:rPr>
          <w:sz w:val="28"/>
          <w:szCs w:val="28"/>
        </w:rPr>
        <w:t>storytelling</w:t>
      </w:r>
      <w:proofErr w:type="spellEnd"/>
      <w:r w:rsidRPr="006F75C3">
        <w:rPr>
          <w:sz w:val="28"/>
          <w:szCs w:val="28"/>
        </w:rPr>
        <w:t xml:space="preserve"> и в переводе означает «рассказывание историй, способ передачи информации и нахождения смыслов чрез рассказывание историй». </w:t>
      </w:r>
      <w:proofErr w:type="spellStart"/>
      <w:r w:rsidRPr="006F75C3">
        <w:rPr>
          <w:sz w:val="28"/>
          <w:szCs w:val="28"/>
        </w:rPr>
        <w:t>Сторителлинг</w:t>
      </w:r>
      <w:proofErr w:type="spellEnd"/>
      <w:r w:rsidRPr="006F75C3">
        <w:rPr>
          <w:sz w:val="28"/>
          <w:szCs w:val="28"/>
        </w:rPr>
        <w:t xml:space="preserve"> – это повествование мифов, сказок, притч, былин. Сами рассказы могут быть как о выдуманных (книжных, сказочных, мультипликационных), так и о реальных героях. Они похожи на сказки, поскольку мораль в них скрыта.</w:t>
      </w:r>
      <w:r w:rsidRPr="00060C33">
        <w:rPr>
          <w:sz w:val="28"/>
          <w:szCs w:val="28"/>
        </w:rPr>
        <w:t xml:space="preserve"> </w:t>
      </w:r>
    </w:p>
    <w:p w:rsidR="00F769E2" w:rsidRPr="00C642F7" w:rsidRDefault="00F769E2" w:rsidP="00C642F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1.3. Событийное пространство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В качестве определения востребованности методов </w:t>
      </w:r>
      <w:r w:rsidR="00812047">
        <w:rPr>
          <w:sz w:val="28"/>
          <w:szCs w:val="28"/>
        </w:rPr>
        <w:t>каникулярной</w:t>
      </w:r>
      <w:r w:rsidRPr="006F2A72">
        <w:rPr>
          <w:sz w:val="28"/>
          <w:szCs w:val="28"/>
        </w:rPr>
        <w:t xml:space="preserve"> занятости учащихся, опираясь на программу развития до 2023 г., решается вопрос организации </w:t>
      </w:r>
      <w:r w:rsidRPr="006F2A72">
        <w:rPr>
          <w:b/>
          <w:bCs/>
          <w:sz w:val="28"/>
          <w:szCs w:val="28"/>
        </w:rPr>
        <w:t>событийного пространства</w:t>
      </w:r>
      <w:r w:rsidRPr="006F2A72">
        <w:rPr>
          <w:sz w:val="28"/>
          <w:szCs w:val="28"/>
        </w:rPr>
        <w:t>. Событийный подход наполняет сотрудничество разных целевых групп новым, более качественным содержанием, развивает чувство коллегиальности, толерантности, самостоятельности в принятии решений и персональной ответственности.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В событийном пространстве организуются и осуществляются значимые события в жизни коллектива и отдельной личности в процессе формирования предметно-пространственного, событийно-поведенческого и информационно-культурного окружения. Возникающая </w:t>
      </w:r>
      <w:proofErr w:type="spellStart"/>
      <w:r w:rsidRPr="006F2A72">
        <w:rPr>
          <w:sz w:val="28"/>
          <w:szCs w:val="28"/>
        </w:rPr>
        <w:t>детско</w:t>
      </w:r>
      <w:proofErr w:type="spellEnd"/>
      <w:r w:rsidRPr="006F2A72">
        <w:rPr>
          <w:sz w:val="28"/>
          <w:szCs w:val="28"/>
        </w:rPr>
        <w:t xml:space="preserve">–взрослая </w:t>
      </w:r>
      <w:proofErr w:type="spellStart"/>
      <w:r w:rsidRPr="006F2A72">
        <w:rPr>
          <w:sz w:val="28"/>
          <w:szCs w:val="28"/>
        </w:rPr>
        <w:t>сообщность</w:t>
      </w:r>
      <w:proofErr w:type="spellEnd"/>
      <w:r w:rsidRPr="006F2A72">
        <w:rPr>
          <w:sz w:val="28"/>
          <w:szCs w:val="28"/>
        </w:rPr>
        <w:t xml:space="preserve"> формирует у участников систему жизненных установок, направляет социокультурную идентификацию и формирование жизненных ценностей и смыслов. Событийное пространство даёт возможность для организации деятельности всех субъектов образовательного процесса.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Событийное пространство программы «</w:t>
      </w:r>
      <w:r w:rsidR="00812047">
        <w:rPr>
          <w:sz w:val="28"/>
          <w:szCs w:val="28"/>
        </w:rPr>
        <w:t>Осенний</w:t>
      </w:r>
      <w:r w:rsidRPr="006F2A72">
        <w:rPr>
          <w:sz w:val="28"/>
          <w:szCs w:val="28"/>
        </w:rPr>
        <w:t xml:space="preserve"> калейдоскоп»:</w:t>
      </w:r>
    </w:p>
    <w:p w:rsidR="00F769E2" w:rsidRPr="00812047" w:rsidRDefault="00F769E2" w:rsidP="00C642F7">
      <w:pPr>
        <w:pStyle w:val="a5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Тематическая исследовательская, познавательная и творческая деятельность;</w:t>
      </w:r>
    </w:p>
    <w:p w:rsidR="00F769E2" w:rsidRPr="006F2A72" w:rsidRDefault="00F769E2" w:rsidP="00C642F7">
      <w:pPr>
        <w:pStyle w:val="a5"/>
        <w:numPr>
          <w:ilvl w:val="0"/>
          <w:numId w:val="4"/>
        </w:numPr>
        <w:spacing w:before="0" w:beforeAutospacing="0" w:after="0" w:afterAutospacing="0"/>
        <w:ind w:left="1134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Онлайн-викторины и конкурсы, защита исследовательских рефератов и презентаций, представление результатов самостоятельной творческой деятельности, игры-кругосветки по истории театрального искусства.</w:t>
      </w:r>
    </w:p>
    <w:p w:rsidR="00F769E2" w:rsidRPr="006F2A72" w:rsidRDefault="00F769E2" w:rsidP="0081204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769E2" w:rsidRPr="006F2A72" w:rsidRDefault="00F769E2" w:rsidP="00F769E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F2A72">
        <w:rPr>
          <w:b/>
          <w:sz w:val="28"/>
          <w:szCs w:val="28"/>
        </w:rPr>
        <w:t>1.4. Концепция программы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>Методическое проектирование программы «</w:t>
      </w:r>
      <w:r w:rsidR="00812047">
        <w:rPr>
          <w:sz w:val="28"/>
          <w:szCs w:val="28"/>
        </w:rPr>
        <w:t>Осенний</w:t>
      </w:r>
      <w:r w:rsidRPr="006F2A72">
        <w:rPr>
          <w:sz w:val="28"/>
          <w:szCs w:val="28"/>
        </w:rPr>
        <w:t xml:space="preserve"> калейдоскоп» опирается на признания современной отечественной и зарубежной педагогики. 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sz w:val="28"/>
          <w:szCs w:val="28"/>
        </w:rPr>
        <w:t xml:space="preserve">При создании концепции программы </w:t>
      </w:r>
      <w:r w:rsidR="00812047">
        <w:rPr>
          <w:sz w:val="28"/>
          <w:szCs w:val="28"/>
        </w:rPr>
        <w:t>осенней</w:t>
      </w:r>
      <w:r w:rsidRPr="006F2A72">
        <w:rPr>
          <w:sz w:val="28"/>
          <w:szCs w:val="28"/>
        </w:rPr>
        <w:t xml:space="preserve"> занятости преследовались </w:t>
      </w:r>
      <w:r w:rsidRPr="006F2A72">
        <w:rPr>
          <w:b/>
          <w:sz w:val="28"/>
          <w:szCs w:val="28"/>
        </w:rPr>
        <w:t>следующие идеи: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Идея первичности личности по отношению к обществу</w:t>
      </w:r>
      <w:r w:rsidRPr="006F2A72">
        <w:rPr>
          <w:sz w:val="28"/>
          <w:szCs w:val="28"/>
        </w:rPr>
        <w:t xml:space="preserve"> (А. </w:t>
      </w:r>
      <w:proofErr w:type="spellStart"/>
      <w:r w:rsidRPr="006F2A72">
        <w:rPr>
          <w:sz w:val="28"/>
          <w:szCs w:val="28"/>
        </w:rPr>
        <w:t>Маслоу</w:t>
      </w:r>
      <w:proofErr w:type="spellEnd"/>
      <w:r w:rsidRPr="006F2A72">
        <w:rPr>
          <w:sz w:val="28"/>
          <w:szCs w:val="28"/>
        </w:rPr>
        <w:t xml:space="preserve">, Д. Грин, К. </w:t>
      </w:r>
      <w:proofErr w:type="spellStart"/>
      <w:r w:rsidRPr="006F2A72">
        <w:rPr>
          <w:sz w:val="28"/>
          <w:szCs w:val="28"/>
        </w:rPr>
        <w:t>Роджерс</w:t>
      </w:r>
      <w:proofErr w:type="spellEnd"/>
      <w:r w:rsidRPr="006F2A72">
        <w:rPr>
          <w:sz w:val="28"/>
          <w:szCs w:val="28"/>
        </w:rPr>
        <w:t>, Б. Ананьев);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Идея опоры на базовые потребности ребенка</w:t>
      </w:r>
      <w:r w:rsidRPr="006F2A72">
        <w:rPr>
          <w:sz w:val="28"/>
          <w:szCs w:val="28"/>
        </w:rPr>
        <w:t xml:space="preserve"> (В. Сухомлинский, Ш. </w:t>
      </w:r>
      <w:proofErr w:type="spellStart"/>
      <w:r w:rsidRPr="006F2A72">
        <w:rPr>
          <w:sz w:val="28"/>
          <w:szCs w:val="28"/>
        </w:rPr>
        <w:t>Амонашвили</w:t>
      </w:r>
      <w:proofErr w:type="spellEnd"/>
      <w:r w:rsidRPr="006F2A72">
        <w:rPr>
          <w:sz w:val="28"/>
          <w:szCs w:val="28"/>
        </w:rPr>
        <w:t>);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Идея развития личности в процессе воспитания</w:t>
      </w:r>
      <w:r w:rsidRPr="006F2A72">
        <w:rPr>
          <w:sz w:val="28"/>
          <w:szCs w:val="28"/>
        </w:rPr>
        <w:t xml:space="preserve"> (В. Бехтерев, И. </w:t>
      </w:r>
      <w:proofErr w:type="spellStart"/>
      <w:r w:rsidRPr="006F2A72">
        <w:rPr>
          <w:sz w:val="28"/>
          <w:szCs w:val="28"/>
        </w:rPr>
        <w:t>Блонский</w:t>
      </w:r>
      <w:proofErr w:type="spellEnd"/>
      <w:r w:rsidRPr="006F2A72">
        <w:rPr>
          <w:sz w:val="28"/>
          <w:szCs w:val="28"/>
        </w:rPr>
        <w:t>, Л. Выготский);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2A72">
        <w:rPr>
          <w:b/>
          <w:sz w:val="28"/>
          <w:szCs w:val="28"/>
        </w:rPr>
        <w:t>Идея совместной деятельности взрослых и детей в процессе воспитания</w:t>
      </w:r>
      <w:r w:rsidRPr="006F2A72">
        <w:rPr>
          <w:sz w:val="28"/>
          <w:szCs w:val="28"/>
        </w:rPr>
        <w:t xml:space="preserve"> (В. Сухомлинский, А.С. Макаренко).</w:t>
      </w:r>
    </w:p>
    <w:p w:rsidR="00F769E2" w:rsidRPr="006F2A72" w:rsidRDefault="00F769E2" w:rsidP="00F769E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F769E2" w:rsidRPr="006F2A72" w:rsidRDefault="00F769E2" w:rsidP="00F769E2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6F2A72">
        <w:rPr>
          <w:b/>
          <w:sz w:val="28"/>
          <w:szCs w:val="28"/>
        </w:rPr>
        <w:t>1.5. Концептуальные подходы к организации дистанционной занятости в каникулярный период.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Программа «</w:t>
      </w:r>
      <w:r w:rsidR="00191821">
        <w:rPr>
          <w:sz w:val="28"/>
          <w:szCs w:val="28"/>
        </w:rPr>
        <w:t>Осенний</w:t>
      </w:r>
      <w:r w:rsidRPr="006F2A72">
        <w:rPr>
          <w:sz w:val="28"/>
          <w:szCs w:val="28"/>
        </w:rPr>
        <w:t xml:space="preserve"> калейдоскоп» носит комплексный характер и включает в себя: 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практико-ориентированную деятельность детей;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творческую деятельность художественно-эстетического и познавательного содержания (творческие мастерские);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творчески-соревновательную активность.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Нацеленность программы: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проведение дистанционных концертов, конкурсов, семейных игр, литературных пленэров и творческих мастерских;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решение нравственно-эстетических задач по воспитанию подрастающего поколения;</w:t>
      </w:r>
    </w:p>
    <w:p w:rsidR="00F769E2" w:rsidRPr="006F2A72" w:rsidRDefault="00F769E2" w:rsidP="00F769E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6F2A72">
        <w:rPr>
          <w:sz w:val="28"/>
          <w:szCs w:val="28"/>
        </w:rPr>
        <w:t>- профилактику чрезвычайных ситуаций и отклонений в развитии детей.</w:t>
      </w:r>
    </w:p>
    <w:p w:rsidR="00F769E2" w:rsidRPr="006F2A72" w:rsidRDefault="00F769E2" w:rsidP="00BC2146">
      <w:pPr>
        <w:pStyle w:val="a5"/>
        <w:spacing w:before="0"/>
        <w:jc w:val="center"/>
        <w:rPr>
          <w:b/>
          <w:sz w:val="28"/>
          <w:szCs w:val="28"/>
        </w:rPr>
      </w:pPr>
      <w:r w:rsidRPr="006F2A72">
        <w:rPr>
          <w:b/>
          <w:sz w:val="28"/>
          <w:szCs w:val="28"/>
        </w:rPr>
        <w:t>2.  Цель программы</w:t>
      </w:r>
    </w:p>
    <w:p w:rsidR="00F769E2" w:rsidRPr="006F2A72" w:rsidRDefault="00F769E2" w:rsidP="00F76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6F2A72">
        <w:rPr>
          <w:rFonts w:ascii="Times New Roman" w:hAnsi="Times New Roman" w:cs="Times New Roman"/>
          <w:sz w:val="28"/>
          <w:szCs w:val="28"/>
        </w:rPr>
        <w:t>организация дистанционной занятости учащихся в каникулярный период.</w:t>
      </w:r>
    </w:p>
    <w:p w:rsidR="00F769E2" w:rsidRPr="006F2A72" w:rsidRDefault="00F769E2" w:rsidP="00F7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9E2" w:rsidRPr="006F2A72" w:rsidRDefault="00F769E2" w:rsidP="00F769E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769E2" w:rsidRPr="006F2A72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создание оптимальных условий для организации занятости учащихся в каникулярный период;</w:t>
      </w:r>
    </w:p>
    <w:p w:rsidR="00F769E2" w:rsidRPr="006F2A72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формирование навыков самостоятельной учебной деятельности на основе дифференциации обучения;</w:t>
      </w:r>
    </w:p>
    <w:p w:rsidR="00F769E2" w:rsidRPr="006F2A72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развитие познавательной активности, творческого потенциала каждого ребенка;</w:t>
      </w:r>
    </w:p>
    <w:p w:rsidR="00F769E2" w:rsidRPr="006F2A72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развитие культуры дистанционного общения посредством мессенджеров;</w:t>
      </w:r>
    </w:p>
    <w:p w:rsidR="00F769E2" w:rsidRPr="006F2A72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развитие</w:t>
      </w:r>
      <w:r w:rsidRPr="006F2A72">
        <w:rPr>
          <w:rFonts w:ascii="Times New Roman" w:hAnsi="Times New Roman" w:cs="Times New Roman"/>
          <w:sz w:val="28"/>
          <w:szCs w:val="28"/>
        </w:rPr>
        <w:tab/>
        <w:t>событийного пространства для всех субъектов творческой деятельности как способа организации детско-взрослого сообщества;</w:t>
      </w:r>
    </w:p>
    <w:p w:rsidR="00F769E2" w:rsidRPr="002417F5" w:rsidRDefault="00F769E2" w:rsidP="00F769E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совершенствование форм и содержания </w:t>
      </w:r>
      <w:r w:rsidR="00812047">
        <w:rPr>
          <w:rFonts w:ascii="Times New Roman" w:hAnsi="Times New Roman" w:cs="Times New Roman"/>
          <w:sz w:val="28"/>
          <w:szCs w:val="28"/>
        </w:rPr>
        <w:t>каникулярной</w:t>
      </w:r>
      <w:r w:rsidRPr="006F2A72">
        <w:rPr>
          <w:rFonts w:ascii="Times New Roman" w:hAnsi="Times New Roman" w:cs="Times New Roman"/>
          <w:sz w:val="28"/>
          <w:szCs w:val="28"/>
        </w:rPr>
        <w:t xml:space="preserve"> занятости.</w:t>
      </w:r>
      <w:r w:rsidRPr="006F2A72">
        <w:rPr>
          <w:rFonts w:ascii="Times New Roman" w:hAnsi="Times New Roman" w:cs="Times New Roman"/>
          <w:sz w:val="28"/>
          <w:szCs w:val="28"/>
        </w:rPr>
        <w:tab/>
      </w:r>
    </w:p>
    <w:p w:rsidR="00F769E2" w:rsidRPr="006F2A72" w:rsidRDefault="00F769E2" w:rsidP="00F7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2.1. Принципы</w:t>
      </w:r>
    </w:p>
    <w:p w:rsidR="00F769E2" w:rsidRPr="006F2A72" w:rsidRDefault="00F769E2" w:rsidP="00F76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 организации   занятости детей в каникулярное время   с   применением электронных   ресурсов   и   дистанционных   образовательных   технологий являются: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доступности, выражающийся в предоставлении всем учащимся возможности участия в программе непосредственно по месту жительства или временного пребывания;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персонализации, вырезающийся в создании условий (педагогических, образовательных и технических) для реализации индивидуальной образовательной траектории учащегося;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интерактивности, выражающийся в возможности постоянных контактов всех участников программы с помощью информационно-образовательной среды;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адаптивности, позволяющий легко использовать   материалы   нового;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модульности, позволяющий использовать учащимся и педагогическим работникам необходимые им образовательные материалы;</w:t>
      </w:r>
    </w:p>
    <w:p w:rsidR="00F769E2" w:rsidRPr="00F769E2" w:rsidRDefault="00F769E2" w:rsidP="00F76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постоянного обновления предусматривает процесс непрерывного поиска новых путей, методов, способов и форм деятельности. </w:t>
      </w:r>
    </w:p>
    <w:p w:rsidR="00F769E2" w:rsidRPr="006F2A72" w:rsidRDefault="00F769E2" w:rsidP="00F76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2.2. Обоснованность направлений</w:t>
      </w:r>
    </w:p>
    <w:p w:rsidR="00F769E2" w:rsidRPr="006F2A72" w:rsidRDefault="00F769E2" w:rsidP="00F769E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Ху</w:t>
      </w:r>
      <w:r>
        <w:rPr>
          <w:rFonts w:ascii="Times New Roman" w:hAnsi="Times New Roman" w:cs="Times New Roman"/>
          <w:b/>
          <w:sz w:val="28"/>
          <w:szCs w:val="28"/>
        </w:rPr>
        <w:t>дожественная</w:t>
      </w:r>
      <w:r w:rsidRPr="006F2A72">
        <w:rPr>
          <w:rFonts w:ascii="Times New Roman" w:hAnsi="Times New Roman" w:cs="Times New Roman"/>
          <w:b/>
          <w:sz w:val="28"/>
          <w:szCs w:val="28"/>
        </w:rPr>
        <w:t xml:space="preserve"> направленность </w:t>
      </w:r>
      <w:r w:rsidRPr="006F2A72">
        <w:rPr>
          <w:rFonts w:ascii="Times New Roman" w:hAnsi="Times New Roman" w:cs="Times New Roman"/>
          <w:sz w:val="28"/>
          <w:szCs w:val="28"/>
        </w:rPr>
        <w:t>– одна из основополагающих направленностей программы. Образовательные подпрограммы этого направления ориентированы на развитие общей и эстетической культуры воспитанников, художественных способностей и склонностей в избранных видах искусства.  Все подпрограммы носят ярко выраженный креативный характер, предусматривая возможность творческого самовыражения, творческой импровизации.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Ансамбль народных инструментов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Ансамбль гитаристов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65CF">
        <w:rPr>
          <w:rFonts w:ascii="Times New Roman" w:hAnsi="Times New Roman" w:cs="Times New Roman"/>
          <w:sz w:val="28"/>
          <w:szCs w:val="28"/>
        </w:rPr>
        <w:t>Блокфлейта</w:t>
      </w:r>
      <w:proofErr w:type="spellEnd"/>
      <w:r w:rsidRPr="00326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Бумажное моделирование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Вокальный ансамбль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Вокальный ансамбль «Молодые голоса»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Город мастеров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Декоративно-прикладное творчество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Духовой оркестр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Изостудия «Золотая рыбка»</w:t>
      </w:r>
    </w:p>
    <w:p w:rsidR="00F769E2" w:rsidRPr="003265CF" w:rsidRDefault="00F769E2" w:rsidP="003265CF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Изостудия «Палитра»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Мастерская творчества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Основы актёрского мастерства</w:t>
      </w:r>
    </w:p>
    <w:p w:rsidR="003265CF" w:rsidRPr="003265CF" w:rsidRDefault="00F769E2" w:rsidP="003265CF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Подарки своими руками</w:t>
      </w:r>
    </w:p>
    <w:p w:rsidR="00F769E2" w:rsidRPr="003265CF" w:rsidRDefault="00F769E2" w:rsidP="003265CF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 xml:space="preserve">Рисование песком </w:t>
      </w:r>
    </w:p>
    <w:p w:rsidR="00F769E2" w:rsidRPr="003265CF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Ритмика и танец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Ритмическая мозаика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Солнечный мир танца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 xml:space="preserve">Стильный текстиль 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Фольклор «Медуница»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Хор</w:t>
      </w:r>
      <w:r w:rsidR="003265CF" w:rsidRPr="006F75C3">
        <w:rPr>
          <w:rFonts w:ascii="Times New Roman" w:hAnsi="Times New Roman" w:cs="Times New Roman"/>
          <w:sz w:val="28"/>
          <w:szCs w:val="28"/>
        </w:rPr>
        <w:t>овое пение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 xml:space="preserve">Хор </w:t>
      </w:r>
      <w:r w:rsidR="003265CF" w:rsidRPr="006F75C3">
        <w:rPr>
          <w:rFonts w:ascii="Times New Roman" w:hAnsi="Times New Roman" w:cs="Times New Roman"/>
          <w:sz w:val="28"/>
          <w:szCs w:val="28"/>
        </w:rPr>
        <w:t>«Синяя птица»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Художественная роспись</w:t>
      </w:r>
    </w:p>
    <w:p w:rsidR="00F769E2" w:rsidRPr="006F75C3" w:rsidRDefault="00F769E2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Шумовой оркестр</w:t>
      </w:r>
    </w:p>
    <w:p w:rsidR="003265CF" w:rsidRPr="006F75C3" w:rsidRDefault="003265CF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Хоровая фантазия</w:t>
      </w:r>
    </w:p>
    <w:p w:rsidR="005F1AAF" w:rsidRPr="006F75C3" w:rsidRDefault="005F1AAF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6F75C3">
        <w:rPr>
          <w:rFonts w:ascii="Times New Roman" w:hAnsi="Times New Roman" w:cs="Times New Roman"/>
          <w:sz w:val="28"/>
          <w:szCs w:val="28"/>
        </w:rPr>
        <w:t>поинга</w:t>
      </w:r>
      <w:proofErr w:type="spellEnd"/>
    </w:p>
    <w:p w:rsidR="005F1AAF" w:rsidRPr="006F75C3" w:rsidRDefault="006A38A0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Современный танец</w:t>
      </w:r>
    </w:p>
    <w:p w:rsidR="006A38A0" w:rsidRPr="006F75C3" w:rsidRDefault="006A38A0" w:rsidP="00F769E2">
      <w:pPr>
        <w:pStyle w:val="a4"/>
        <w:numPr>
          <w:ilvl w:val="1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Основы сценической культуры</w:t>
      </w:r>
    </w:p>
    <w:p w:rsidR="00F769E2" w:rsidRPr="006F75C3" w:rsidRDefault="00F769E2" w:rsidP="00F769E2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F769E2" w:rsidRDefault="00F769E2" w:rsidP="00F769E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Социально-педагогическая </w:t>
      </w:r>
      <w:r w:rsidRPr="006F75C3">
        <w:rPr>
          <w:rFonts w:ascii="Times New Roman" w:hAnsi="Times New Roman" w:cs="Times New Roman"/>
          <w:sz w:val="28"/>
          <w:szCs w:val="28"/>
        </w:rPr>
        <w:t>– отвечает вопросам создания условий для самореализации,</w:t>
      </w:r>
      <w:r w:rsidRPr="006F2A72">
        <w:rPr>
          <w:rFonts w:ascii="Times New Roman" w:hAnsi="Times New Roman" w:cs="Times New Roman"/>
          <w:sz w:val="28"/>
          <w:szCs w:val="28"/>
        </w:rPr>
        <w:t xml:space="preserve"> формирования коммуникативных способностей, личностного роста воспитанников.  </w:t>
      </w:r>
    </w:p>
    <w:p w:rsidR="005F1AAF" w:rsidRPr="003265CF" w:rsidRDefault="005F1AA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проектной деятельности</w:t>
      </w:r>
    </w:p>
    <w:p w:rsidR="003265CF" w:rsidRP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к успеху</w:t>
      </w:r>
    </w:p>
    <w:p w:rsidR="003265CF" w:rsidRP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Любознайка</w:t>
      </w:r>
    </w:p>
    <w:p w:rsidR="003265CF" w:rsidRP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Волшебная песочница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3265CF">
        <w:rPr>
          <w:rFonts w:ascii="Times New Roman" w:hAnsi="Times New Roman" w:cs="Times New Roman"/>
          <w:sz w:val="28"/>
          <w:szCs w:val="28"/>
        </w:rPr>
        <w:t>Волшебная кисточка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Каруселька</w:t>
      </w:r>
      <w:proofErr w:type="spellEnd"/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дорожного движения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Праздничный калейдоскоп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чтение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шаг за шагом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спасатель</w:t>
      </w:r>
    </w:p>
    <w:p w:rsidR="003265CF" w:rsidRDefault="003265CF" w:rsidP="003265CF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развития</w:t>
      </w:r>
    </w:p>
    <w:p w:rsidR="003265CF" w:rsidRPr="00DB1D9A" w:rsidRDefault="003265CF" w:rsidP="00DB1D9A">
      <w:pPr>
        <w:pStyle w:val="a4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добрых дел</w:t>
      </w:r>
    </w:p>
    <w:p w:rsidR="00F769E2" w:rsidRPr="006F2A72" w:rsidRDefault="00F769E2" w:rsidP="00F76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9E2" w:rsidRPr="006F2A72" w:rsidRDefault="00F769E2" w:rsidP="00F7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Физкультурно-спортивная </w:t>
      </w:r>
      <w:r w:rsidRPr="006F2A72">
        <w:rPr>
          <w:rFonts w:ascii="Times New Roman" w:hAnsi="Times New Roman" w:cs="Times New Roman"/>
          <w:sz w:val="28"/>
          <w:szCs w:val="28"/>
        </w:rPr>
        <w:t>–</w:t>
      </w:r>
      <w:r w:rsidRPr="006F2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A72">
        <w:rPr>
          <w:rFonts w:ascii="Times New Roman" w:hAnsi="Times New Roman" w:cs="Times New Roman"/>
          <w:sz w:val="28"/>
          <w:szCs w:val="28"/>
        </w:rPr>
        <w:t>ориентирована на формирование здорового образа жизни, улучшение состояния здоровья, приобщение детей и подростков к занятиям физкультурой и спортом.</w:t>
      </w:r>
    </w:p>
    <w:p w:rsidR="00DB1D9A" w:rsidRDefault="00F769E2" w:rsidP="00DB1D9A">
      <w:pPr>
        <w:pStyle w:val="a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3E41">
        <w:rPr>
          <w:rFonts w:ascii="Times New Roman" w:hAnsi="Times New Roman" w:cs="Times New Roman"/>
          <w:sz w:val="28"/>
          <w:szCs w:val="28"/>
        </w:rPr>
        <w:t xml:space="preserve">Спортивные виды искусств (волейбол, баскетбол) </w:t>
      </w:r>
    </w:p>
    <w:p w:rsidR="00F769E2" w:rsidRPr="00DB1D9A" w:rsidRDefault="00DB1D9A" w:rsidP="00DB1D9A">
      <w:pPr>
        <w:pStyle w:val="a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</w:rPr>
        <w:t>Общая физическая подготовка с элементами футбола</w:t>
      </w:r>
    </w:p>
    <w:p w:rsidR="00F769E2" w:rsidRPr="00263E41" w:rsidRDefault="00F769E2" w:rsidP="00263E41">
      <w:pPr>
        <w:pStyle w:val="a4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63E41">
        <w:rPr>
          <w:rFonts w:ascii="Times New Roman" w:hAnsi="Times New Roman" w:cs="Times New Roman"/>
          <w:sz w:val="28"/>
          <w:szCs w:val="28"/>
        </w:rPr>
        <w:t>Шахмат</w:t>
      </w:r>
      <w:r w:rsidR="00DB1D9A">
        <w:rPr>
          <w:rFonts w:ascii="Times New Roman" w:hAnsi="Times New Roman" w:cs="Times New Roman"/>
          <w:sz w:val="28"/>
          <w:szCs w:val="28"/>
        </w:rPr>
        <w:t>ная азбука</w:t>
      </w:r>
    </w:p>
    <w:p w:rsidR="00F769E2" w:rsidRPr="006F2A72" w:rsidRDefault="00F769E2" w:rsidP="00F769E2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769E2" w:rsidRPr="006F2A72" w:rsidRDefault="00F769E2" w:rsidP="00F76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 xml:space="preserve">Техническая направленность – </w:t>
      </w:r>
      <w:r w:rsidRPr="006F2A72">
        <w:rPr>
          <w:rFonts w:ascii="Times New Roman" w:hAnsi="Times New Roman" w:cs="Times New Roman"/>
          <w:sz w:val="28"/>
          <w:szCs w:val="28"/>
        </w:rPr>
        <w:t>отвечает за</w:t>
      </w:r>
      <w:r w:rsidRPr="006F2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A72">
        <w:rPr>
          <w:rFonts w:ascii="Times New Roman" w:hAnsi="Times New Roman" w:cs="Times New Roman"/>
          <w:sz w:val="28"/>
          <w:szCs w:val="28"/>
        </w:rPr>
        <w:t>развитие интереса детей к технике как объекту творчества, формирование стремления к познанию, учению и выбору профессии, содействие приобретению практических умений, развитие интеллектуальных способностей.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1D9A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DB1D9A">
        <w:rPr>
          <w:rFonts w:ascii="Times New Roman" w:hAnsi="Times New Roman" w:cs="Times New Roman"/>
          <w:sz w:val="28"/>
          <w:szCs w:val="28"/>
        </w:rPr>
        <w:t xml:space="preserve"> «Куб» </w:t>
      </w:r>
    </w:p>
    <w:p w:rsidR="00F769E2" w:rsidRPr="00DB1D9A" w:rsidRDefault="00DB1D9A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  <w:lang w:val="en-US"/>
        </w:rPr>
        <w:t>ROBOT</w:t>
      </w:r>
      <w:r w:rsidR="00F769E2" w:rsidRPr="00DB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</w:rPr>
        <w:t>Творческая мастерская «Юного математика»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</w:rPr>
        <w:t xml:space="preserve">Электроник 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</w:rPr>
        <w:t>Арт-дизай</w:t>
      </w:r>
      <w:r w:rsidR="00DB1D9A" w:rsidRPr="00DB1D9A">
        <w:rPr>
          <w:rFonts w:ascii="Times New Roman" w:hAnsi="Times New Roman" w:cs="Times New Roman"/>
          <w:sz w:val="28"/>
          <w:szCs w:val="28"/>
        </w:rPr>
        <w:t>н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B1D9A">
        <w:rPr>
          <w:rFonts w:ascii="Times New Roman" w:hAnsi="Times New Roman" w:cs="Times New Roman"/>
          <w:sz w:val="28"/>
          <w:szCs w:val="28"/>
        </w:rPr>
        <w:t>Робо</w:t>
      </w:r>
      <w:proofErr w:type="spellEnd"/>
      <w:r w:rsidRPr="00DB1D9A">
        <w:rPr>
          <w:rFonts w:ascii="Times New Roman" w:hAnsi="Times New Roman" w:cs="Times New Roman"/>
          <w:sz w:val="28"/>
          <w:szCs w:val="28"/>
        </w:rPr>
        <w:t xml:space="preserve">-конструктор </w:t>
      </w:r>
    </w:p>
    <w:p w:rsidR="00F769E2" w:rsidRPr="00DB1D9A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B1D9A">
        <w:rPr>
          <w:rFonts w:ascii="Times New Roman" w:hAnsi="Times New Roman" w:cs="Times New Roman"/>
          <w:sz w:val="28"/>
          <w:szCs w:val="28"/>
        </w:rPr>
        <w:t xml:space="preserve">Творческая мастерская юного авиаконструктора </w:t>
      </w:r>
    </w:p>
    <w:p w:rsidR="00263E41" w:rsidRPr="006F75C3" w:rsidRDefault="00F769E2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 xml:space="preserve">Ракурс </w:t>
      </w:r>
    </w:p>
    <w:p w:rsidR="00DB1D9A" w:rsidRPr="006F75C3" w:rsidRDefault="00DB1D9A" w:rsidP="00DB1D9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F75C3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</w:p>
    <w:p w:rsidR="00263E41" w:rsidRPr="006F75C3" w:rsidRDefault="00263E41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263E41" w:rsidRPr="006F75C3" w:rsidRDefault="00263E41" w:rsidP="00263E4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Мастеровая слобода</w:t>
      </w:r>
    </w:p>
    <w:p w:rsidR="00F769E2" w:rsidRPr="006F2A72" w:rsidRDefault="00F769E2" w:rsidP="00F769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3.1.</w:t>
      </w:r>
      <w:r w:rsidRPr="006F2A72">
        <w:rPr>
          <w:rFonts w:ascii="Times New Roman" w:hAnsi="Times New Roman" w:cs="Times New Roman"/>
          <w:sz w:val="28"/>
          <w:szCs w:val="28"/>
        </w:rPr>
        <w:t xml:space="preserve"> </w:t>
      </w:r>
      <w:r w:rsidRPr="006F2A72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</w:t>
      </w:r>
    </w:p>
    <w:p w:rsidR="006D38DC" w:rsidRPr="006F2A72" w:rsidRDefault="006D38DC" w:rsidP="006D38DC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директор образовательного учреждения;</w:t>
      </w:r>
    </w:p>
    <w:p w:rsidR="006D38DC" w:rsidRPr="006F2A72" w:rsidRDefault="006D38DC" w:rsidP="006D38DC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заместитель директора по УВР;</w:t>
      </w:r>
    </w:p>
    <w:p w:rsidR="006D38DC" w:rsidRPr="006F2A72" w:rsidRDefault="006D38DC" w:rsidP="006D38DC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методист;</w:t>
      </w:r>
    </w:p>
    <w:p w:rsidR="006D38DC" w:rsidRPr="00E30A70" w:rsidRDefault="006D38DC" w:rsidP="006D38DC">
      <w:pPr>
        <w:numPr>
          <w:ilvl w:val="0"/>
          <w:numId w:val="1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Pr="00E30A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дополнительного образования.</w:t>
      </w:r>
    </w:p>
    <w:p w:rsidR="006D38DC" w:rsidRPr="00E30A70" w:rsidRDefault="006D38DC" w:rsidP="006D38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38DC" w:rsidRPr="00E30A70" w:rsidRDefault="006D38DC" w:rsidP="006D38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30A7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3.2. Финансовое обеспечение</w:t>
      </w:r>
    </w:p>
    <w:p w:rsidR="006D38DC" w:rsidRPr="00E30A70" w:rsidRDefault="006D38DC" w:rsidP="006D38D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30A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Программа </w:t>
      </w:r>
      <w:r w:rsidR="0081204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осеннего</w:t>
      </w:r>
      <w:r w:rsidRPr="00E30A7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отдыха была реализована за счет бюджетных средств в рамках муниципального задания.</w:t>
      </w:r>
    </w:p>
    <w:p w:rsidR="006D38DC" w:rsidRPr="00E30A70" w:rsidRDefault="006D38DC" w:rsidP="006D38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работы творческих мастерских</w:t>
      </w:r>
    </w:p>
    <w:p w:rsidR="006D38DC" w:rsidRPr="006F2A72" w:rsidRDefault="006D38DC" w:rsidP="006D38DC">
      <w:pPr>
        <w:spacing w:after="0" w:line="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38DC" w:rsidRPr="006F2A72" w:rsidRDefault="006D38DC" w:rsidP="006D38DC">
      <w:pPr>
        <w:spacing w:after="0" w:line="236" w:lineRule="auto"/>
        <w:ind w:left="60" w:firstLine="68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</w:t>
      </w:r>
      <w:r w:rsidR="00812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осенней</w:t>
      </w: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 учащихся является работа творческих мастерских, объединяющая детей по интересам в малые группы.</w:t>
      </w:r>
    </w:p>
    <w:p w:rsidR="006D38DC" w:rsidRPr="006F2A72" w:rsidRDefault="006D38DC" w:rsidP="006D38DC">
      <w:pPr>
        <w:spacing w:after="0" w:line="1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38DC" w:rsidRPr="006F2A72" w:rsidRDefault="006D38DC" w:rsidP="006D38DC">
      <w:pPr>
        <w:spacing w:after="0" w:line="234" w:lineRule="auto"/>
        <w:ind w:left="6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воспитанников,</w:t>
      </w:r>
      <w:r w:rsidRPr="006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</w:t>
      </w:r>
      <w:r w:rsidRPr="006F2A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и творческих способностей детей.</w:t>
      </w:r>
    </w:p>
    <w:p w:rsidR="006D38DC" w:rsidRPr="006F2A72" w:rsidRDefault="006D38DC" w:rsidP="006D38DC">
      <w:pPr>
        <w:spacing w:after="0" w:line="17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38DC" w:rsidRPr="006F2A72" w:rsidRDefault="006D38DC" w:rsidP="006D38DC">
      <w:pPr>
        <w:spacing w:after="0" w:line="237" w:lineRule="auto"/>
        <w:ind w:left="60" w:firstLine="7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развитие детей средствами дистанционного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труду, к музыке. Создаются условия для реализации собственных интересов детей в наиболее целесообразном применении.</w:t>
      </w:r>
    </w:p>
    <w:p w:rsidR="006D38DC" w:rsidRPr="006F2A72" w:rsidRDefault="006D38DC" w:rsidP="006D38DC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 включает ряд этапов:</w:t>
      </w:r>
    </w:p>
    <w:p w:rsidR="006D38DC" w:rsidRPr="006F2A72" w:rsidRDefault="006D38DC" w:rsidP="006D38DC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интересов детей;</w:t>
      </w: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детей с режимом работы мастерских;</w:t>
      </w: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-деятельность ребят в рамках онлайн-встреч;</w:t>
      </w: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-текущее отражение результатов деятельности детей;</w:t>
      </w:r>
    </w:p>
    <w:p w:rsidR="006D38DC" w:rsidRPr="00E30A70" w:rsidRDefault="006D38DC" w:rsidP="006D38D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0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работы мастерских.</w:t>
      </w:r>
    </w:p>
    <w:p w:rsidR="006D38DC" w:rsidRPr="00E30A70" w:rsidRDefault="006D38DC" w:rsidP="006D38D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Модель управления</w:t>
      </w: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8DC" w:rsidRPr="006F2A72" w:rsidRDefault="006D38DC" w:rsidP="006D38DC">
      <w:pPr>
        <w:spacing w:after="0" w:line="240" w:lineRule="auto"/>
        <w:ind w:left="60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6F2A72"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E2EDD80" wp14:editId="66F4657E">
            <wp:extent cx="5486400" cy="3200400"/>
            <wp:effectExtent l="19050" t="19050" r="3810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4.</w:t>
      </w:r>
      <w:r w:rsidRPr="006F2A72">
        <w:rPr>
          <w:rFonts w:ascii="Times New Roman" w:hAnsi="Times New Roman" w:cs="Times New Roman"/>
          <w:b/>
          <w:sz w:val="28"/>
          <w:szCs w:val="28"/>
        </w:rPr>
        <w:tab/>
        <w:t>Формы работы и режим занятий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 и реализуется в период с </w:t>
      </w:r>
      <w:r>
        <w:rPr>
          <w:rFonts w:ascii="Times New Roman" w:hAnsi="Times New Roman" w:cs="Times New Roman"/>
          <w:sz w:val="28"/>
          <w:szCs w:val="28"/>
        </w:rPr>
        <w:t>мая по август</w:t>
      </w:r>
      <w:r w:rsidRPr="006F2A72">
        <w:rPr>
          <w:rFonts w:ascii="Times New Roman" w:hAnsi="Times New Roman" w:cs="Times New Roman"/>
          <w:sz w:val="28"/>
          <w:szCs w:val="28"/>
        </w:rPr>
        <w:t>. Принять участие в программе могут все учащиеся МАОУ ДО ДЮЦ «Синяя птица» в возрасте от 5 до 18 лет. «</w:t>
      </w:r>
      <w:r w:rsidR="00DB1D9A">
        <w:rPr>
          <w:rFonts w:ascii="Times New Roman" w:hAnsi="Times New Roman" w:cs="Times New Roman"/>
          <w:sz w:val="28"/>
          <w:szCs w:val="28"/>
        </w:rPr>
        <w:t>Осенний</w:t>
      </w:r>
      <w:r w:rsidRPr="006F2A72">
        <w:rPr>
          <w:rFonts w:ascii="Times New Roman" w:hAnsi="Times New Roman" w:cs="Times New Roman"/>
          <w:sz w:val="28"/>
          <w:szCs w:val="28"/>
        </w:rPr>
        <w:t xml:space="preserve"> калейдоскоп» - это педагогическая система, способствующая развитию ребенка как творческой личности, его духовного и физического саморазвития, возможности для воспитания трудолюбия, активности, целеустремленности.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Формы, используемые для организации занятости в </w:t>
      </w:r>
      <w:r w:rsidR="00812047">
        <w:rPr>
          <w:rFonts w:ascii="Times New Roman" w:hAnsi="Times New Roman" w:cs="Times New Roman"/>
          <w:sz w:val="28"/>
          <w:szCs w:val="28"/>
        </w:rPr>
        <w:t>осенний</w:t>
      </w:r>
      <w:r w:rsidRPr="006F2A72">
        <w:rPr>
          <w:rFonts w:ascii="Times New Roman" w:hAnsi="Times New Roman" w:cs="Times New Roman"/>
          <w:sz w:val="28"/>
          <w:szCs w:val="28"/>
        </w:rPr>
        <w:t xml:space="preserve"> период с применением электронных ресурсов и дистанционных технологий: 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творческие мастерские;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онлайн-встреча;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видеопрограммы по ПДД и презентации ОБЖ;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дистанционные игры;</w:t>
      </w:r>
    </w:p>
    <w:p w:rsidR="006D38DC" w:rsidRPr="00DB1D9A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онлайн-</w:t>
      </w:r>
      <w:r w:rsidR="00DB1D9A">
        <w:rPr>
          <w:rFonts w:ascii="Times New Roman" w:hAnsi="Times New Roman" w:cs="Times New Roman"/>
          <w:sz w:val="28"/>
          <w:szCs w:val="28"/>
        </w:rPr>
        <w:t>конкурсы.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Ресурсы, сопровождающие дистанционную (онлайн занятость в </w:t>
      </w:r>
      <w:r w:rsidR="00DB1D9A">
        <w:rPr>
          <w:rFonts w:ascii="Times New Roman" w:hAnsi="Times New Roman" w:cs="Times New Roman"/>
          <w:sz w:val="28"/>
          <w:szCs w:val="28"/>
        </w:rPr>
        <w:t>осенний</w:t>
      </w:r>
      <w:r w:rsidRPr="006F2A72">
        <w:rPr>
          <w:rFonts w:ascii="Times New Roman" w:hAnsi="Times New Roman" w:cs="Times New Roman"/>
          <w:sz w:val="28"/>
          <w:szCs w:val="28"/>
        </w:rPr>
        <w:t xml:space="preserve"> период):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сайт образовательной организации;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- сопровождение  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off-line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(обработка и проверка материалов, высланных учащимися);</w:t>
      </w:r>
    </w:p>
    <w:p w:rsidR="006D38DC" w:rsidRPr="006F2A72" w:rsidRDefault="006D38DC" w:rsidP="00DB1D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официальная группа учрежден</w:t>
      </w:r>
      <w:r w:rsidR="00DB1D9A">
        <w:rPr>
          <w:rFonts w:ascii="Times New Roman" w:hAnsi="Times New Roman" w:cs="Times New Roman"/>
          <w:sz w:val="28"/>
          <w:szCs w:val="28"/>
        </w:rPr>
        <w:t xml:space="preserve">ия в социальной сети </w:t>
      </w:r>
      <w:proofErr w:type="spellStart"/>
      <w:r w:rsidR="00DB1D9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B1D9A">
        <w:rPr>
          <w:rFonts w:ascii="Times New Roman" w:hAnsi="Times New Roman" w:cs="Times New Roman"/>
          <w:sz w:val="28"/>
          <w:szCs w:val="28"/>
        </w:rPr>
        <w:t>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- видеоконференции; 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e-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>;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облачные сервисы.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Используются следующие методы организации занятий:</w:t>
      </w:r>
      <w:r w:rsidRPr="006F2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D38DC" w:rsidRPr="006F2A72" w:rsidRDefault="006D38DC" w:rsidP="006D38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Репродуктивный: 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методы обучения: лекция, объяснение, рассказ, чтение, беседа, диалог, консультация.</w:t>
      </w:r>
    </w:p>
    <w:p w:rsidR="006D38DC" w:rsidRPr="006F2A72" w:rsidRDefault="006D38DC" w:rsidP="006D38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Методы практической работы: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наблюдения: запись наблюдений, зарисовка, рисунки, запись звуков, голосов, сигналов, фото / видеосъемка.</w:t>
      </w:r>
    </w:p>
    <w:p w:rsidR="006D38DC" w:rsidRPr="006F2A72" w:rsidRDefault="006D38DC" w:rsidP="006D38D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Методы проблемного обучения: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эвристическая беседа, постановка проблемных вопросов;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понятий, определений, терминов, создание проблемных ситуаций, постановка проблемного вопроса; самостоятельная постановка, формулировка и решение проблемы учащимися.  </w:t>
      </w:r>
    </w:p>
    <w:p w:rsidR="006D38DC" w:rsidRPr="006F2A72" w:rsidRDefault="006D38DC" w:rsidP="006D38D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Проектно-конструкторские методы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проектирование  (планирование) деятельности, конкретных дел.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 игры: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игры  дидактические, развивающие,  познавательные, народные, компьютерные, на развитие внимания, памяти, глазомера,  воображения;  игра-конкурс,  игра-путешествие,  ролевая игра,  деловая игра.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F2A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Наглядный метод обучения:  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картины,  рисунки, фотографии; таблицы,  схемы, чертежи, графики;  демонстрационные  материалы;</w:t>
      </w: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 на  занятиях  средств  искусства,  активных  форм  познавательной  деятельности,  психологических и  социологических  методов и  приемов.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Технологии:</w:t>
      </w:r>
    </w:p>
    <w:p w:rsidR="006D38DC" w:rsidRPr="006F2A72" w:rsidRDefault="006D38DC" w:rsidP="006D3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технологии проектной деятельности;</w:t>
      </w:r>
    </w:p>
    <w:p w:rsidR="006D38DC" w:rsidRPr="006F2A72" w:rsidRDefault="006D38DC" w:rsidP="006D3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технология исследовательской деятельности;</w:t>
      </w:r>
    </w:p>
    <w:p w:rsidR="006D38DC" w:rsidRPr="006F2A72" w:rsidRDefault="006D38DC" w:rsidP="006D3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информационно-коммуникационные технологии;</w:t>
      </w:r>
    </w:p>
    <w:p w:rsidR="006D38DC" w:rsidRPr="006F2A72" w:rsidRDefault="006D38DC" w:rsidP="006D3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личностно-ориентированные технологии.</w:t>
      </w:r>
    </w:p>
    <w:p w:rsidR="006D38DC" w:rsidRPr="006F2A72" w:rsidRDefault="006D38DC" w:rsidP="006D38D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Look w:val="01E0" w:firstRow="1" w:lastRow="1" w:firstColumn="1" w:lastColumn="1" w:noHBand="0" w:noVBand="0"/>
      </w:tblPr>
      <w:tblGrid>
        <w:gridCol w:w="5392"/>
        <w:gridCol w:w="4071"/>
      </w:tblGrid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Дидактические цели занятия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 активного обучения</w:t>
            </w:r>
          </w:p>
        </w:tc>
      </w:tr>
      <w:tr w:rsidR="006D38DC" w:rsidRPr="006F2A72" w:rsidTr="00D71DEC">
        <w:trPr>
          <w:trHeight w:val="976"/>
        </w:trPr>
        <w:tc>
          <w:tcPr>
            <w:tcW w:w="5392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Обобщение ранее изученного материала</w:t>
            </w: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Эффективное предъявление большого по объему теоретического материала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 дискуссия, мозговой штурм</w:t>
            </w: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D38DC" w:rsidRPr="006F2A72" w:rsidTr="00D71DEC">
        <w:trPr>
          <w:trHeight w:val="976"/>
        </w:trPr>
        <w:tc>
          <w:tcPr>
            <w:tcW w:w="5392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способности к самообучению</w:t>
            </w: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Повышение учебной мотивации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Деловая игра, ролевая игра, анализ практических ситуаций</w:t>
            </w:r>
          </w:p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Деловая игра, ролевая игра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Отработка изучаемого материала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Тренинги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Использование опыта учащихся при предъявлении нового материала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 дискуссия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Моделирование учебной или профессиональной деятельности учащихся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Деловая игра, ролевая игра, анализ практических ситуаций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Обучение навыкам межличностного общения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Ролевая игра</w:t>
            </w:r>
          </w:p>
        </w:tc>
      </w:tr>
      <w:tr w:rsidR="006D38DC" w:rsidRPr="006F2A72" w:rsidTr="00D71DEC">
        <w:trPr>
          <w:trHeight w:val="976"/>
        </w:trPr>
        <w:tc>
          <w:tcPr>
            <w:tcW w:w="5392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Эффективное создание реального объекта, творческого продукта</w:t>
            </w:r>
          </w:p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навыков работы в группе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 проектов</w:t>
            </w: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 проектов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навыков принятия решений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Анализ практических ситуаций, </w:t>
            </w:r>
          </w:p>
        </w:tc>
      </w:tr>
      <w:tr w:rsidR="006D38DC" w:rsidRPr="006F2A72" w:rsidTr="00D71DEC">
        <w:tc>
          <w:tcPr>
            <w:tcW w:w="5392" w:type="dxa"/>
          </w:tcPr>
          <w:p w:rsidR="006D38DC" w:rsidRPr="006F2A72" w:rsidRDefault="006D38DC" w:rsidP="00D71D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Развитие навыков активного слушания</w:t>
            </w:r>
          </w:p>
        </w:tc>
        <w:tc>
          <w:tcPr>
            <w:tcW w:w="4071" w:type="dxa"/>
          </w:tcPr>
          <w:p w:rsidR="006D38DC" w:rsidRPr="006F2A72" w:rsidRDefault="006D38DC" w:rsidP="00D71DE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F2A7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Групповая дискуссия</w:t>
            </w:r>
          </w:p>
        </w:tc>
      </w:tr>
    </w:tbl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6D38DC" w:rsidRPr="006F2A72" w:rsidRDefault="006D38DC" w:rsidP="006D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100"/>
        <w:gridCol w:w="1780"/>
      </w:tblGrid>
      <w:tr w:rsidR="006D38DC" w:rsidRPr="006F2A72" w:rsidTr="00D71DEC">
        <w:trPr>
          <w:trHeight w:val="74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D38DC" w:rsidRPr="006F2A72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38DC" w:rsidRPr="006F2A72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Этапы и виды деятельности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38DC" w:rsidRPr="00756A4F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A4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D38DC" w:rsidRPr="002417F5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6A4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6D38DC" w:rsidRPr="006F2A72" w:rsidTr="00D71DEC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38DC" w:rsidRPr="006F2A72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38DC" w:rsidRPr="006F2A72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38DC" w:rsidRPr="002417F5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D38DC" w:rsidRPr="006F2A72" w:rsidTr="00D71DEC">
        <w:trPr>
          <w:trHeight w:val="265"/>
        </w:trPr>
        <w:tc>
          <w:tcPr>
            <w:tcW w:w="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8DC" w:rsidRPr="006F2A72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bottom w:val="single" w:sz="4" w:space="0" w:color="auto"/>
              <w:right w:val="single" w:sz="8" w:space="0" w:color="auto"/>
            </w:tcBorders>
          </w:tcPr>
          <w:p w:rsidR="006D38DC" w:rsidRPr="006F75C3" w:rsidRDefault="006D38DC" w:rsidP="00D71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</w:t>
            </w: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– администрация, руководители МО, педагоги дополнительного образования, методист). </w:t>
            </w:r>
          </w:p>
          <w:p w:rsidR="006D38DC" w:rsidRPr="006F75C3" w:rsidRDefault="006D38DC" w:rsidP="00AF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учащихся и родителей о мероприятиях, проводимых в период </w:t>
            </w:r>
            <w:r w:rsidR="00AF5B16" w:rsidRPr="006F75C3">
              <w:rPr>
                <w:rFonts w:ascii="Times New Roman" w:hAnsi="Times New Roman" w:cs="Times New Roman"/>
                <w:sz w:val="28"/>
                <w:szCs w:val="28"/>
              </w:rPr>
              <w:t>осенних</w:t>
            </w: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 каникул. 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6D38DC" w:rsidRPr="006F75C3" w:rsidRDefault="00AF5B16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19.10 – 20.10.2020</w:t>
            </w:r>
          </w:p>
        </w:tc>
      </w:tr>
      <w:tr w:rsidR="006D38DC" w:rsidRPr="006F2A72" w:rsidTr="00D71DEC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DC" w:rsidRPr="006F2A72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– администрация, методист, педагоги дополнительного образования, педагог организатор). </w:t>
            </w:r>
            <w:r w:rsidR="00AF5B16"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Реализуется образовательная деятельность в рамках перечня подпрограмм по четырем направлениям: эстетическое, техническое, социально-педагогическое, физкультурно-спортивное. </w:t>
            </w: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На данном этапе предусмотрена реализация основных положений программы, в ходе чего родители, дети, педагоги дополнительного образования:  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познают;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принимают участие в дистанционных мероприятиях, конкурсах, концертах;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просматривают познавательные видео, спектакли, анализируют и систематизируют изученные материалы лично и в формате групповой работы;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посещают виртуальные музеи;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развивают творческие, технические, спортивные способности.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DC" w:rsidRPr="006F75C3" w:rsidRDefault="00EB2FB7" w:rsidP="00B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21.10.-0</w:t>
            </w:r>
            <w:r w:rsidR="00B041B3" w:rsidRPr="006F75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B16" w:rsidRPr="006F75C3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  <w:tr w:rsidR="006D38DC" w:rsidRPr="006F2A72" w:rsidTr="00D71DEC">
        <w:trPr>
          <w:trHeight w:val="2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DC" w:rsidRPr="006F2A72" w:rsidRDefault="006D38DC" w:rsidP="00D71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Аналитический этап</w:t>
            </w: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 – администрация, зам. </w:t>
            </w:r>
            <w:proofErr w:type="spellStart"/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. по УВР). В ходе данного этапа осуществляется: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- подведение итогов дистанционной работы детей и педагогов;  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перспектив деятельности по развитию комплексной программы; 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- анализ предложений, внесённых детьми, родителями, педагогами по дальнейшей реализации комплексной программы.</w:t>
            </w:r>
          </w:p>
          <w:p w:rsidR="006D38DC" w:rsidRPr="006F75C3" w:rsidRDefault="006D38DC" w:rsidP="00D71D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DC" w:rsidRPr="006F75C3" w:rsidRDefault="00EB2FB7" w:rsidP="00B04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41B3" w:rsidRPr="006F75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5B16" w:rsidRPr="006F75C3">
              <w:rPr>
                <w:rFonts w:ascii="Times New Roman" w:hAnsi="Times New Roman" w:cs="Times New Roman"/>
                <w:sz w:val="28"/>
                <w:szCs w:val="28"/>
              </w:rPr>
              <w:t>.11.2020</w:t>
            </w:r>
          </w:p>
        </w:tc>
      </w:tr>
    </w:tbl>
    <w:p w:rsidR="006D38DC" w:rsidRDefault="006D38DC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B3" w:rsidRPr="006F2A72" w:rsidRDefault="00B041B3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5.</w:t>
      </w:r>
      <w:r w:rsidRPr="006F2A72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</w:t>
      </w: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Сформулированные приоритетные направления реализации программы позволяют нам определить круг результатов как для учащиеся, так для педагогического коллектива и родительской общественности.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2A72">
        <w:rPr>
          <w:rFonts w:ascii="Times New Roman" w:hAnsi="Times New Roman" w:cs="Times New Roman"/>
          <w:i/>
          <w:sz w:val="28"/>
          <w:szCs w:val="28"/>
        </w:rPr>
        <w:t>Для учащихся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1. Повышения мотивации в учении, развитие 4К Компетенций (коммуникация, креативность, критическое мышление, кооперация), в рамках часов профилей, предполагающих организацию работы по формированию конвергентного мышления через проектно-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продуктные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формы.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2. Развитие инициативности в ситуациях неопределённости, которая складывается в образовательном пространстве, где возможна проба своих сил, исследование и соотнесение личных интересов и внешних ресурсов, необходимое для активного поиска средств превращения пробы в результат.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3. Побуждения желания и умения исследовать, которое формируется через сопровождение и поддержку педагогом детских инициатив.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4. Персональный познавательный опыт, реализуется через использование педагогом пробно-поискового взаимодействия с ребёнком. </w:t>
      </w: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i/>
          <w:sz w:val="28"/>
          <w:szCs w:val="28"/>
        </w:rPr>
        <w:t>Для педагогов дополнительного образования</w:t>
      </w:r>
      <w:r w:rsidRPr="006F2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1. Создание условий для непрерывного образования и формирование открытой образовательной среды.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2. Опыт овладения современными педагогическими технологиями: индивидуализация обучения, организация групповой работы, поиск и реализация проектной задачи, конвергентные технологии.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3. Возможность проявлять собственные профессиональные инициативы, воплощать их в инновационные программы.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4. Конструктивно реагировать на запросы родителей, предъявляемые к качеству и вариативности предоставляемых услуг.    </w:t>
      </w: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A72">
        <w:rPr>
          <w:rFonts w:ascii="Times New Roman" w:hAnsi="Times New Roman" w:cs="Times New Roman"/>
          <w:i/>
          <w:sz w:val="28"/>
          <w:szCs w:val="28"/>
        </w:rPr>
        <w:t xml:space="preserve">Для родителей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1. З</w:t>
      </w:r>
      <w:r w:rsidR="00AF5B16">
        <w:rPr>
          <w:rFonts w:ascii="Times New Roman" w:hAnsi="Times New Roman" w:cs="Times New Roman"/>
          <w:sz w:val="28"/>
          <w:szCs w:val="28"/>
        </w:rPr>
        <w:t>анятость детей в осенний</w:t>
      </w:r>
      <w:r w:rsidRPr="006F2A72">
        <w:rPr>
          <w:rFonts w:ascii="Times New Roman" w:hAnsi="Times New Roman" w:cs="Times New Roman"/>
          <w:sz w:val="28"/>
          <w:szCs w:val="28"/>
        </w:rPr>
        <w:t xml:space="preserve"> период. 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2. Рост родительской компетентности через совместную работу с педагогом по выстраиванию индивидуального познавательного маршрута ребёнка, анализ его успехов и построение познавательных и воспитательных задач.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4. Снижение тревоги за будущее своего ребёнка через активное участие родителей в обеспечении его успехов.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5. Укрепление общности семьи благодаря участию в совместных с детьми делах и событиях.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6. Развитие досуговой среды, способствующей формированию у воспитанников ответственности, самостоятельности, инициативности. </w:t>
      </w: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2A72">
        <w:rPr>
          <w:rFonts w:ascii="Times New Roman" w:hAnsi="Times New Roman" w:cs="Times New Roman"/>
          <w:i/>
          <w:sz w:val="28"/>
          <w:szCs w:val="28"/>
        </w:rPr>
        <w:t xml:space="preserve">Внешние результаты </w:t>
      </w:r>
      <w:r w:rsidR="00DB1D9A">
        <w:rPr>
          <w:rFonts w:ascii="Times New Roman" w:hAnsi="Times New Roman" w:cs="Times New Roman"/>
          <w:i/>
          <w:sz w:val="28"/>
          <w:szCs w:val="28"/>
        </w:rPr>
        <w:t>осенней</w:t>
      </w:r>
      <w:r w:rsidRPr="006F2A72">
        <w:rPr>
          <w:rFonts w:ascii="Times New Roman" w:hAnsi="Times New Roman" w:cs="Times New Roman"/>
          <w:i/>
          <w:sz w:val="28"/>
          <w:szCs w:val="28"/>
        </w:rPr>
        <w:t xml:space="preserve"> программы: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1. Увеличение охвата учащихся всеми формами занятости в каникулярный период;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2. Снижение темпа роста негативных явлений в детской и подростковой среде;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3. Максимальная степень самореализации каждого ребенка; 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4. Творческий рост педагогов;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5. Развитие творческой активности каждого ребенка;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6. Улучшение социально - психологического   климата в домашних условиях.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 xml:space="preserve">5.1. Критерии эффективности </w:t>
      </w:r>
      <w:r w:rsidR="00DB1D9A">
        <w:rPr>
          <w:rFonts w:ascii="Times New Roman" w:hAnsi="Times New Roman" w:cs="Times New Roman"/>
          <w:b/>
          <w:sz w:val="28"/>
          <w:szCs w:val="28"/>
        </w:rPr>
        <w:t>каникулярной</w:t>
      </w:r>
      <w:r w:rsidRPr="006F2A72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6D38DC" w:rsidRPr="006F2A72" w:rsidRDefault="006D38DC" w:rsidP="006D38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отсутствие роста числа правонарушений несовершеннолетними;</w:t>
      </w:r>
    </w:p>
    <w:p w:rsidR="006D38DC" w:rsidRPr="006F2A72" w:rsidRDefault="006D38DC" w:rsidP="006D38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100-% охват организованной досуговой деятельностью всех детей;</w:t>
      </w:r>
    </w:p>
    <w:p w:rsidR="006D38DC" w:rsidRPr="006F2A72" w:rsidRDefault="006D38DC" w:rsidP="006D38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удовлетворенность досуговой деятельностью детей со стороны детей и родителей (анкетирование);</w:t>
      </w:r>
    </w:p>
    <w:p w:rsidR="006D38DC" w:rsidRPr="006F2A72" w:rsidRDefault="006D38DC" w:rsidP="006D38D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уровень развития навыков самоорганизации.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38DC" w:rsidRPr="006F2A72" w:rsidRDefault="006D38DC" w:rsidP="006D38D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6. Необходимые условия реализации программы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6.1. Материально-технические условия реализации программы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Компьютер, ноутбук, телефон с выходом в интернет;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Фото-видео камера;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Музыкальная аппаратура;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Материалы изобразительной деятельности.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6.2. Методическое обеспечение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наличие необходимой документации, программы, плана;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проведение инструктивно-методических сборов в режиме онлайн с педагогами;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творческие мастерские;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индивидуальная работа;</w:t>
      </w:r>
    </w:p>
    <w:p w:rsidR="006D38DC" w:rsidRPr="006F2A72" w:rsidRDefault="006D38DC" w:rsidP="006D38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онлайн-тренинги;</w:t>
      </w:r>
    </w:p>
    <w:p w:rsidR="006D38DC" w:rsidRPr="006F2A72" w:rsidRDefault="00342882" w:rsidP="003428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деловые и ролевые игры.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 xml:space="preserve">6.3. Методическое сопровождение программы 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Основными методами организации деятельности являются: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Метод игры (игры отбираются педагогами в соответствии с поставленной целью);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Методы театрализации (реализуется дистанционно);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Методы состязательности (распространяется на все сферы творческой деятельности);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- Проведение воспитательно-профилактической работы с детьми</w:t>
      </w:r>
      <w:r w:rsidRPr="006F2A72">
        <w:rPr>
          <w:rFonts w:ascii="Times New Roman" w:hAnsi="Times New Roman" w:cs="Times New Roman"/>
          <w:sz w:val="28"/>
          <w:szCs w:val="28"/>
        </w:rPr>
        <w:tab/>
        <w:t>в целях предотвращения или устранения негативных психологических факторов, ухудшающих их психическое здоровье;</w:t>
      </w:r>
    </w:p>
    <w:p w:rsidR="006D38DC" w:rsidRPr="006F2A72" w:rsidRDefault="006D38DC" w:rsidP="00342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Для успешной реализации программы используются следующие учебно-наглядные пособия: схемы, демонстрационный материал, методические пособия, дидактические игры, художественная и вспомогательная литература, фотографии, иллюстрации, разработка бесед, игр, образцы, диагностические тесты, презентации, инструкции, мастер-классы, видео-занятия, методические пособия д</w:t>
      </w:r>
      <w:r w:rsidR="00342882">
        <w:rPr>
          <w:rFonts w:ascii="Times New Roman" w:hAnsi="Times New Roman" w:cs="Times New Roman"/>
          <w:sz w:val="28"/>
          <w:szCs w:val="28"/>
        </w:rPr>
        <w:t>ля педагога, конспекты занятий.</w:t>
      </w:r>
    </w:p>
    <w:p w:rsidR="006D38DC" w:rsidRPr="006F2A72" w:rsidRDefault="006D38DC" w:rsidP="006D38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6.4. Методическая литература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1.Методика работы педагога дополнительного образования: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Ермошина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2. Д.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Берджес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>, «Обучение как приключение, как сделать уроки интересными и увлекательными»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3. Байков Ю.И. Обучение ресурсосберегающим технологиям в образовательном учреждении: Методические рекомендации. – М., 2012.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4. Боровиков Л.И. Организация системы воспитательной работы и внеурочной деятельности образовательного учреждения в условиях реализации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ФГОСа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>. Методическое пособие. – Новосибирск, 2013.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Н.В. Концепция развития дополнительного образования детей: от замысла до реализации: Методическое пособие. – М., 2016.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 xml:space="preserve">6. Внедрение сетевых форм взаимодействия (по материалам проекта «Открытый 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Финноугорский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университет»). – М., 2004.</w:t>
      </w:r>
    </w:p>
    <w:p w:rsidR="006D38DC" w:rsidRPr="006F2A72" w:rsidRDefault="006D38DC" w:rsidP="003428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7. Инновационные способы оценивания учебной деяте</w:t>
      </w:r>
      <w:r w:rsidR="00342882">
        <w:rPr>
          <w:rFonts w:ascii="Times New Roman" w:hAnsi="Times New Roman" w:cs="Times New Roman"/>
          <w:sz w:val="28"/>
          <w:szCs w:val="28"/>
        </w:rPr>
        <w:t>льности школьников. – М., 2004.</w:t>
      </w:r>
    </w:p>
    <w:p w:rsidR="006D38DC" w:rsidRPr="006F2A72" w:rsidRDefault="006D38DC" w:rsidP="006D38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A72">
        <w:rPr>
          <w:rFonts w:ascii="Times New Roman" w:hAnsi="Times New Roman" w:cs="Times New Roman"/>
          <w:b/>
          <w:sz w:val="28"/>
          <w:szCs w:val="28"/>
        </w:rPr>
        <w:t>6.5. Краткие методические рекомендации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Для реализации программы используются разнообразные формы и методы проведения занятий. Это беседы, из которых дети узнают много новой информации, практические задания для закрепления теоретических знаний и осуществления собственных открытий, он-</w:t>
      </w:r>
      <w:proofErr w:type="spellStart"/>
      <w:r w:rsidRPr="006F2A72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6F2A72">
        <w:rPr>
          <w:rFonts w:ascii="Times New Roman" w:hAnsi="Times New Roman" w:cs="Times New Roman"/>
          <w:sz w:val="28"/>
          <w:szCs w:val="28"/>
        </w:rPr>
        <w:t xml:space="preserve"> выставки, демонстрация видеоматериалов.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Занятия включают теоретическую и практическую части. Практическая часть является логическим продолжением и закреплением теоретического объяснения. Практическая работа – форма, используемая на занятии, в ходе которой происходит закрепление знаний и умений, а также формируются навыки работы с различными материалами и инструментами. При демонстрации воспитанникам основных используемых материалов и инструментов с ними используется метод наглядности.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При выборе педагогической технологии учитывается уровень подготовки детей, возраст, индивидуальные особенности и способности детей.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Технология сотрудничества – технология совместной развивающей деятельности взрослых и детей, скреплённой взаимопониманием, проникновением в духовный мир друг друга, совместным анализом хода и результата этой деятельности.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Личностно-ориентированное обучение – в центре внимания – личность ребёнка который должен реализовать свои возможности. Содержание, методы и приёмы личностно-ориентированных технологий обучения направлены, прежде всего, на то, чтобы раскрыть и развить способности каждого ребёнка.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Игровые технологии – в основу положена педагогическая игра как вид деятельности в условиях ситуаций, направленная на воссоздание и усвоение общественного опыта.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Дистанционная технология обучения –   образовательная   технология, реализуемая   в   основном   с   применением   информационных   и телекоммуникационных технологий при опосредованном (на расстоянии) или   не   полностью   опосредованном   взаимодействии   обучающегося   и педагогического работника.</w:t>
      </w:r>
    </w:p>
    <w:p w:rsidR="006D38DC" w:rsidRPr="006F2A72" w:rsidRDefault="006D38DC" w:rsidP="006D3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Результатом воспитательной работы является создание сплочённого детского коллектива, формирование у обучающихся устойчиво–позитивного отношения к окружающей действительности.</w:t>
      </w:r>
    </w:p>
    <w:p w:rsidR="006D38DC" w:rsidRPr="006F2A72" w:rsidRDefault="006D38DC" w:rsidP="006D38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A72">
        <w:rPr>
          <w:rFonts w:ascii="Times New Roman" w:hAnsi="Times New Roman" w:cs="Times New Roman"/>
          <w:sz w:val="28"/>
          <w:szCs w:val="28"/>
        </w:rPr>
        <w:t>Соответствие направления и формирования работы целям и задачам комплексной программы, создание условий для индивидуального развития личности ребенка через участие в мастер-классах, конкурсах и дистанционных концертах.  Отбор педагогических приемов и средств с учетом возрастных особенностей детей. Обеспечение единства и взаимосвязи управления, самоуправления. Единство педагогических требований во взаимоотношениях с детьми.</w:t>
      </w:r>
    </w:p>
    <w:p w:rsidR="009621C0" w:rsidRDefault="009621C0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B041B3" w:rsidRDefault="00B041B3" w:rsidP="007002E0"/>
    <w:p w:rsidR="00342882" w:rsidRDefault="00342882" w:rsidP="00342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882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D62DA" w:rsidRPr="008C037F" w:rsidRDefault="000D62DA" w:rsidP="000D62DA">
      <w:pPr>
        <w:spacing w:after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8C037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 Диагностический инструментарий</w:t>
      </w:r>
    </w:p>
    <w:p w:rsidR="000D62DA" w:rsidRPr="008C037F" w:rsidRDefault="000D62DA" w:rsidP="000D62D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D62DA" w:rsidRPr="008C037F" w:rsidRDefault="000D62DA" w:rsidP="000D62D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Уважаемые родители!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Просим Вас принять участие в анкетировании. Ответы на вопросы займут не более 5 минут Вашего времени.</w:t>
      </w:r>
    </w:p>
    <w:p w:rsidR="000D62DA" w:rsidRPr="008C037F" w:rsidRDefault="000D62DA" w:rsidP="000D62DA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Оцените Вашу удовлетворенность процессом работы творческих объединений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Удовлетворен полностью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 удовлетворен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В) Не удовлетворен 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2) Удовлетворены ли Вы возможностью проявиться способностям и умениям Вашего ребенка?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Удовлетворен полностью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 удовлетворен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В) Не удовлетворен 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3) Как Вы оцениваете работу педагогического состава МАОУ ДО ДЮЦ «Синяя птица» в рамках дистанционного формата работы с детьми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Удовлетворен полностью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 удовлетворен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В) Не удовлетворен 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4) Оцените уровень педагогического сопровождения Вашего ребенка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 в формате дистанционной работы?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А) Высокий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Б) Средний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Низкий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5) Ваши рекомендации, предложения и пожелания: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Благодарим за обратную связь!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Уважаемые ученики!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Просим Вас принять участие в анкетировании.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Ваши первые впечатления от творческих занятий?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Хорошие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Б) Не очень хорошие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Плохие</w:t>
      </w:r>
    </w:p>
    <w:p w:rsidR="000D62DA" w:rsidRPr="008C037F" w:rsidRDefault="000D62DA" w:rsidP="000D62DA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2) Что Вы ждете от занятий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Хорошего настроения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Новых открытий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Интересного общения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Г) Другое_____________</w:t>
      </w:r>
    </w:p>
    <w:p w:rsidR="000D62DA" w:rsidRPr="008C037F" w:rsidRDefault="000D62DA" w:rsidP="000D62DA">
      <w:pPr>
        <w:spacing w:after="0" w:line="240" w:lineRule="auto"/>
        <w:ind w:firstLine="142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3) Что Вам больше всего нравится делать?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А) Рисовать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Делать поделки «своими руками»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Участвовать в выставках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Г) Принимать участие в игровых программах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Д) Другое ____________________________</w:t>
      </w:r>
    </w:p>
    <w:p w:rsidR="000D62DA" w:rsidRPr="008C037F" w:rsidRDefault="000D62DA" w:rsidP="000D62DA">
      <w:pPr>
        <w:spacing w:after="0" w:line="240" w:lineRule="auto"/>
        <w:ind w:left="426" w:hanging="142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4) Нравится ли Вам, как проходят занятия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Да, мне интересно и все понятно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Б) Да, мне интересно, но не всегда все понятно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Нет, мне не интересно, но все понятно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Г) Нет, мне не интересно и не всегда все понятно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5) Ваши предложения и пожелания: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Благодарим за обратную связь!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</w:t>
      </w: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200" w:line="276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Уважаемые ученики!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Просим Вас принять участие в анкетировании.</w:t>
      </w: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Ваши впечатления от творческих занятий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хорошие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Б) Не очень хорошие 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Плохие</w:t>
      </w:r>
    </w:p>
    <w:p w:rsidR="000D62DA" w:rsidRPr="008C037F" w:rsidRDefault="000D62DA" w:rsidP="000D62DA">
      <w:pPr>
        <w:spacing w:after="0" w:line="240" w:lineRule="auto"/>
        <w:ind w:firstLine="142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2) Оправдались ли Ваши ожидания?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Да, полностью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Нет, не оправдались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3) Понравилось ли Вам, как проходили занятия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Да, мне было интересно и все понятно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Частично, мне было интересно, но не все понятно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Нет, не понравилось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4) Постарались ли педагоги учесть Ваши пожелания и предложения?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А) Да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Б) Частично</w:t>
      </w:r>
    </w:p>
    <w:p w:rsidR="000D62DA" w:rsidRPr="008C037F" w:rsidRDefault="000D62DA" w:rsidP="000D62D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В) Нет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5) Поделитесь своими впечатлениями о работе творческих объединений в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осенний</w:t>
      </w:r>
      <w:r w:rsidRPr="008C037F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период:</w:t>
      </w:r>
    </w:p>
    <w:p w:rsidR="000D62DA" w:rsidRPr="008C037F" w:rsidRDefault="000D62DA" w:rsidP="000D62DA">
      <w:pPr>
        <w:spacing w:after="0" w:line="240" w:lineRule="auto"/>
        <w:ind w:firstLine="284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0D62DA" w:rsidRPr="008C037F" w:rsidRDefault="000D62DA" w:rsidP="000D62D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</w:pPr>
      <w:r w:rsidRPr="008C037F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</w:rPr>
        <w:t>Благодарим за обратную связь!</w:t>
      </w:r>
    </w:p>
    <w:p w:rsidR="000D62DA" w:rsidRPr="008C037F" w:rsidRDefault="000D62DA" w:rsidP="000D62DA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42882" w:rsidRPr="00342882" w:rsidRDefault="00342882" w:rsidP="003428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882" w:rsidRDefault="00342882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Default="000D62DA" w:rsidP="007002E0"/>
    <w:p w:rsidR="000D62DA" w:rsidRPr="006F75C3" w:rsidRDefault="00344327" w:rsidP="007002E0">
      <w:pPr>
        <w:rPr>
          <w:rFonts w:ascii="Times New Roman" w:hAnsi="Times New Roman" w:cs="Times New Roman"/>
          <w:b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F75C3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6F75C3">
        <w:rPr>
          <w:rFonts w:ascii="Times New Roman" w:hAnsi="Times New Roman" w:cs="Times New Roman"/>
          <w:b/>
          <w:sz w:val="28"/>
          <w:szCs w:val="28"/>
        </w:rPr>
        <w:t> по профилактике нарушений зрения</w:t>
      </w:r>
    </w:p>
    <w:p w:rsidR="00856321" w:rsidRPr="006F75C3" w:rsidRDefault="00C83AED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В</w:t>
      </w:r>
      <w:r w:rsidR="00856321" w:rsidRPr="006F75C3">
        <w:rPr>
          <w:rFonts w:ascii="Times New Roman" w:hAnsi="Times New Roman" w:cs="Times New Roman"/>
          <w:sz w:val="28"/>
          <w:szCs w:val="28"/>
        </w:rPr>
        <w:t xml:space="preserve">ажно </w:t>
      </w:r>
      <w:r w:rsidR="00DB3308" w:rsidRPr="006F75C3">
        <w:rPr>
          <w:rFonts w:ascii="Times New Roman" w:hAnsi="Times New Roman" w:cs="Times New Roman"/>
          <w:sz w:val="28"/>
          <w:szCs w:val="28"/>
        </w:rPr>
        <w:t>удел</w:t>
      </w:r>
      <w:r w:rsidR="002B015A" w:rsidRPr="006F75C3">
        <w:rPr>
          <w:rFonts w:ascii="Times New Roman" w:hAnsi="Times New Roman" w:cs="Times New Roman"/>
          <w:sz w:val="28"/>
          <w:szCs w:val="28"/>
        </w:rPr>
        <w:t>ять</w:t>
      </w:r>
      <w:r w:rsidR="00DB3308" w:rsidRPr="006F75C3">
        <w:rPr>
          <w:rFonts w:ascii="Times New Roman" w:hAnsi="Times New Roman" w:cs="Times New Roman"/>
          <w:sz w:val="28"/>
          <w:szCs w:val="28"/>
        </w:rPr>
        <w:t xml:space="preserve"> внимание профилактике нарушений зрительной работы учащихся, </w:t>
      </w:r>
      <w:r w:rsidRPr="006F75C3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2B015A" w:rsidRPr="006F75C3">
        <w:rPr>
          <w:rFonts w:ascii="Times New Roman" w:hAnsi="Times New Roman" w:cs="Times New Roman"/>
          <w:sz w:val="28"/>
          <w:szCs w:val="28"/>
        </w:rPr>
        <w:t>дистанционный формат обучения повлиял на характер зрительной нагрузки – учащиеся чаще используют компьютерную технику, смартфоны и различные гаджеты для осуществления образовательного процесса.</w:t>
      </w:r>
      <w:r w:rsidRPr="006F75C3">
        <w:rPr>
          <w:rFonts w:ascii="Times New Roman" w:hAnsi="Times New Roman" w:cs="Times New Roman"/>
          <w:sz w:val="28"/>
          <w:szCs w:val="28"/>
        </w:rPr>
        <w:t xml:space="preserve"> </w:t>
      </w:r>
      <w:r w:rsidR="002B015A" w:rsidRPr="006F75C3">
        <w:rPr>
          <w:rFonts w:ascii="Times New Roman" w:hAnsi="Times New Roman" w:cs="Times New Roman"/>
          <w:sz w:val="28"/>
          <w:szCs w:val="28"/>
        </w:rPr>
        <w:t>Для снятия зрительного напряжения</w:t>
      </w:r>
      <w:r w:rsidR="00DB3308" w:rsidRPr="006F75C3">
        <w:rPr>
          <w:rFonts w:ascii="Times New Roman" w:hAnsi="Times New Roman" w:cs="Times New Roman"/>
          <w:sz w:val="28"/>
          <w:szCs w:val="28"/>
        </w:rPr>
        <w:t xml:space="preserve"> особенно полезна методика Э. С. Аветисова: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>Группа первая</w:t>
      </w:r>
      <w:r w:rsidRPr="006F75C3">
        <w:rPr>
          <w:rFonts w:ascii="Times New Roman" w:hAnsi="Times New Roman" w:cs="Times New Roman"/>
          <w:sz w:val="28"/>
          <w:szCs w:val="28"/>
        </w:rPr>
        <w:t xml:space="preserve"> (для улучшения циркуляции крови и внутриглазной жидкости)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1.</w:t>
      </w:r>
      <w:r w:rsidRPr="006F75C3">
        <w:rPr>
          <w:rFonts w:ascii="Times New Roman" w:hAnsi="Times New Roman" w:cs="Times New Roman"/>
          <w:sz w:val="28"/>
          <w:szCs w:val="28"/>
        </w:rPr>
        <w:t> Сомкните веки обоих глаз на 3-5 секунд, затем откройте их на 3-5 секунд; повторите 6-8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2.</w:t>
      </w:r>
      <w:r w:rsidRPr="006F75C3">
        <w:rPr>
          <w:rFonts w:ascii="Times New Roman" w:hAnsi="Times New Roman" w:cs="Times New Roman"/>
          <w:sz w:val="28"/>
          <w:szCs w:val="28"/>
        </w:rPr>
        <w:t> Быстро моргайте обоими глазами в течение 10-15 секунд, затем повторите то же самое 3-4 раза с интервалами 7-10 секунд.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3.</w:t>
      </w:r>
      <w:r w:rsidRPr="006F75C3">
        <w:rPr>
          <w:rFonts w:ascii="Times New Roman" w:hAnsi="Times New Roman" w:cs="Times New Roman"/>
          <w:sz w:val="28"/>
          <w:szCs w:val="28"/>
        </w:rPr>
        <w:t> Сомкните веки обоих глаз и указательным пальцем соответствующей руки массируйте их круговыми движениями в течение одной минуты.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4.</w:t>
      </w:r>
      <w:r w:rsidRPr="006F75C3">
        <w:rPr>
          <w:rFonts w:ascii="Times New Roman" w:hAnsi="Times New Roman" w:cs="Times New Roman"/>
          <w:sz w:val="28"/>
          <w:szCs w:val="28"/>
        </w:rPr>
        <w:t> Сомкните веки обоих глаз и тремя пальцами соответствующей руки слегка надавливайте на глазные яблоки через верхние веки в течение 1-3 секунд; повторите 3-4раза.</w:t>
      </w:r>
    </w:p>
    <w:p w:rsidR="00344327" w:rsidRPr="006F75C3" w:rsidRDefault="00344327" w:rsidP="0085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5</w:t>
      </w:r>
      <w:r w:rsidRPr="006F75C3">
        <w:rPr>
          <w:rFonts w:ascii="Times New Roman" w:hAnsi="Times New Roman" w:cs="Times New Roman"/>
          <w:sz w:val="28"/>
          <w:szCs w:val="28"/>
        </w:rPr>
        <w:t>. Прижмите указательными пальцами каждой руки кожу соответствующей надбровной дуге и закройте глаза, при этом пальцы должны оказывать сопротивление мышцам верхних век и лба; повторите 6-8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Расширение поля зрения.</w:t>
      </w:r>
      <w:r w:rsidRPr="006F75C3">
        <w:rPr>
          <w:rFonts w:ascii="Times New Roman" w:hAnsi="Times New Roman" w:cs="Times New Roman"/>
          <w:sz w:val="28"/>
          <w:szCs w:val="28"/>
        </w:rPr>
        <w:t> Указательные пальцы обеих рук поставить перед собою, причём за каждым пальцем следит свой глаз. Развести пальчики в стороны и свести вместе. Свести их и направить в противоположные стороны на чужие места, но каждый глаз следит за своим пальчиком. Вернуться на свои места.  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Ах, как долго мы писали.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Ах, как долго мы писали, Глазки у ребят устали.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{Поморгать глазами.)</w:t>
      </w:r>
      <w:r w:rsidRPr="006F75C3">
        <w:rPr>
          <w:rFonts w:ascii="Times New Roman" w:hAnsi="Times New Roman" w:cs="Times New Roman"/>
          <w:sz w:val="28"/>
          <w:szCs w:val="28"/>
        </w:rPr>
        <w:t> Посмотрите все в окно,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(Посмотреть влево - вправо.)</w:t>
      </w:r>
      <w:r w:rsidRPr="006F75C3">
        <w:rPr>
          <w:rFonts w:ascii="Times New Roman" w:hAnsi="Times New Roman" w:cs="Times New Roman"/>
          <w:sz w:val="28"/>
          <w:szCs w:val="28"/>
        </w:rPr>
        <w:t> Ах, как солнце высоко.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{Посмотреть вверх.)</w:t>
      </w:r>
      <w:r w:rsidRPr="006F75C3">
        <w:rPr>
          <w:rFonts w:ascii="Times New Roman" w:hAnsi="Times New Roman" w:cs="Times New Roman"/>
          <w:sz w:val="28"/>
          <w:szCs w:val="28"/>
        </w:rPr>
        <w:t> Мы глаза сейчас закроем,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(Закрыть глаза ладошками.)</w:t>
      </w:r>
      <w:r w:rsidRPr="006F75C3">
        <w:rPr>
          <w:rFonts w:ascii="Times New Roman" w:hAnsi="Times New Roman" w:cs="Times New Roman"/>
          <w:sz w:val="28"/>
          <w:szCs w:val="28"/>
        </w:rPr>
        <w:t> В классе радугу построим, вверх по радуге пойдем,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{Посмотреть по дуге вверх вправо и вверх - влево.)</w:t>
      </w:r>
      <w:r w:rsidRPr="006F75C3">
        <w:rPr>
          <w:rFonts w:ascii="Times New Roman" w:hAnsi="Times New Roman" w:cs="Times New Roman"/>
          <w:sz w:val="28"/>
          <w:szCs w:val="28"/>
        </w:rPr>
        <w:t> Вправо, влево повернем, а потом скатимся вниз,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(Посмотреть вниз.)</w:t>
      </w:r>
      <w:r w:rsidRPr="006F75C3">
        <w:rPr>
          <w:rFonts w:ascii="Times New Roman" w:hAnsi="Times New Roman" w:cs="Times New Roman"/>
          <w:sz w:val="28"/>
          <w:szCs w:val="28"/>
        </w:rPr>
        <w:t> Жмурься сильно, но держись. </w:t>
      </w:r>
      <w:r w:rsidRPr="006F75C3">
        <w:rPr>
          <w:rFonts w:ascii="Times New Roman" w:hAnsi="Times New Roman" w:cs="Times New Roman"/>
          <w:i/>
          <w:iCs/>
          <w:sz w:val="28"/>
          <w:szCs w:val="28"/>
        </w:rPr>
        <w:t>{Зажмурить глаза, открыть и поморгать им.)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 </w:t>
      </w:r>
      <w:r w:rsidRPr="006F75C3">
        <w:rPr>
          <w:rFonts w:ascii="Times New Roman" w:hAnsi="Times New Roman" w:cs="Times New Roman"/>
          <w:sz w:val="28"/>
          <w:szCs w:val="28"/>
        </w:rPr>
        <w:t> </w:t>
      </w:r>
      <w:r w:rsidRPr="006F75C3">
        <w:rPr>
          <w:rFonts w:ascii="Times New Roman" w:hAnsi="Times New Roman" w:cs="Times New Roman"/>
          <w:bCs/>
          <w:sz w:val="28"/>
          <w:szCs w:val="28"/>
        </w:rPr>
        <w:t>Бабочка.</w:t>
      </w:r>
      <w:r w:rsidRPr="006F75C3">
        <w:rPr>
          <w:rFonts w:ascii="Times New Roman" w:hAnsi="Times New Roman" w:cs="Times New Roman"/>
          <w:sz w:val="28"/>
          <w:szCs w:val="28"/>
        </w:rPr>
        <w:t> Спал цветок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(Закрыть глаза, расслабить</w:t>
      </w:r>
      <w:r w:rsidRPr="006F75C3">
        <w:rPr>
          <w:rFonts w:ascii="Times New Roman" w:hAnsi="Times New Roman" w:cs="Times New Roman"/>
          <w:i/>
          <w:iCs/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  <w:r w:rsidRPr="006F75C3">
        <w:rPr>
          <w:rFonts w:ascii="Times New Roman" w:hAnsi="Times New Roman" w:cs="Times New Roman"/>
          <w:sz w:val="28"/>
          <w:szCs w:val="28"/>
        </w:rPr>
        <w:t> И вдруг проснулся,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(Поморгать глазами.)</w:t>
      </w:r>
      <w:r w:rsidRPr="006F75C3">
        <w:rPr>
          <w:rFonts w:ascii="Times New Roman" w:hAnsi="Times New Roman" w:cs="Times New Roman"/>
          <w:sz w:val="28"/>
          <w:szCs w:val="28"/>
        </w:rPr>
        <w:t> Больше спать не захотел,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(Руки поднять вверх (вдох). Посмотреть на руки.)</w:t>
      </w:r>
      <w:r w:rsidRPr="006F75C3">
        <w:rPr>
          <w:rFonts w:ascii="Times New Roman" w:hAnsi="Times New Roman" w:cs="Times New Roman"/>
          <w:sz w:val="28"/>
          <w:szCs w:val="28"/>
        </w:rPr>
        <w:t> Встрепенулся, потянулся,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(Руки согнуты в стороны (выдох).)</w:t>
      </w:r>
      <w:r w:rsidRPr="006F75C3">
        <w:rPr>
          <w:rFonts w:ascii="Times New Roman" w:hAnsi="Times New Roman" w:cs="Times New Roman"/>
          <w:sz w:val="28"/>
          <w:szCs w:val="28"/>
        </w:rPr>
        <w:t> Взвился вверх и полетел.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{Потрясти кистями, посмот</w:t>
      </w:r>
      <w:r w:rsidRPr="006F75C3">
        <w:rPr>
          <w:rFonts w:ascii="Times New Roman" w:hAnsi="Times New Roman" w:cs="Times New Roman"/>
          <w:i/>
          <w:iCs/>
          <w:sz w:val="28"/>
          <w:szCs w:val="28"/>
        </w:rPr>
        <w:softHyphen/>
        <w:t>реть вправо-влево.)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  </w:t>
      </w:r>
      <w:r w:rsidRPr="006F75C3">
        <w:rPr>
          <w:rFonts w:ascii="Times New Roman" w:hAnsi="Times New Roman" w:cs="Times New Roman"/>
          <w:bCs/>
          <w:sz w:val="28"/>
          <w:szCs w:val="28"/>
        </w:rPr>
        <w:t>Руки за спину, головки назад.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Руки за спину, головки назад.</w:t>
      </w:r>
    </w:p>
    <w:p w:rsidR="00856321" w:rsidRPr="006F75C3" w:rsidRDefault="00344327" w:rsidP="00DB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{Закрыть глаза, расслабиться.)</w:t>
      </w:r>
      <w:r w:rsidRPr="006F75C3">
        <w:rPr>
          <w:rFonts w:ascii="Times New Roman" w:hAnsi="Times New Roman" w:cs="Times New Roman"/>
          <w:sz w:val="28"/>
          <w:szCs w:val="28"/>
        </w:rPr>
        <w:t> Глазки пускай в потолок поглядят.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bCs/>
          <w:sz w:val="28"/>
          <w:szCs w:val="28"/>
        </w:rPr>
        <w:t>Группа вторая</w:t>
      </w:r>
      <w:r w:rsidRPr="006F75C3">
        <w:rPr>
          <w:rFonts w:ascii="Times New Roman" w:hAnsi="Times New Roman" w:cs="Times New Roman"/>
          <w:bCs/>
          <w:sz w:val="28"/>
          <w:szCs w:val="28"/>
        </w:rPr>
        <w:t xml:space="preserve"> (для укрепления мышц)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1.</w:t>
      </w:r>
      <w:r w:rsidRPr="006F75C3">
        <w:rPr>
          <w:rFonts w:ascii="Times New Roman" w:hAnsi="Times New Roman" w:cs="Times New Roman"/>
          <w:sz w:val="28"/>
          <w:szCs w:val="28"/>
        </w:rPr>
        <w:t> Медленно переведите взгляд с пола на потолок и обратно, не меняя положения головы; повторите 8-12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2.</w:t>
      </w:r>
      <w:r w:rsidRPr="006F75C3">
        <w:rPr>
          <w:rFonts w:ascii="Times New Roman" w:hAnsi="Times New Roman" w:cs="Times New Roman"/>
          <w:sz w:val="28"/>
          <w:szCs w:val="28"/>
        </w:rPr>
        <w:t> Медленно переводите взгляд вправо, влево и обратно; повторите 8-10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3.</w:t>
      </w:r>
      <w:r w:rsidRPr="006F75C3">
        <w:rPr>
          <w:rFonts w:ascii="Times New Roman" w:hAnsi="Times New Roman" w:cs="Times New Roman"/>
          <w:sz w:val="28"/>
          <w:szCs w:val="28"/>
        </w:rPr>
        <w:t> Медленно переводите взгляд вправо-вверх, затем влево-вниз и обратно, после этого переводите взгляд по другой диагонали — влево-вверх, вправо-вниз и обратно; и так -8-10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4.</w:t>
      </w:r>
      <w:r w:rsidRPr="006F75C3">
        <w:rPr>
          <w:rFonts w:ascii="Times New Roman" w:hAnsi="Times New Roman" w:cs="Times New Roman"/>
          <w:sz w:val="28"/>
          <w:szCs w:val="28"/>
        </w:rPr>
        <w:t> Делайте круговые движения глазами в одном, затем в другом направлении; повторите 4-6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bCs/>
          <w:sz w:val="28"/>
          <w:szCs w:val="28"/>
        </w:rPr>
        <w:t>Группа третья</w:t>
      </w:r>
      <w:r w:rsidRPr="006F75C3">
        <w:rPr>
          <w:rFonts w:ascii="Times New Roman" w:hAnsi="Times New Roman" w:cs="Times New Roman"/>
          <w:bCs/>
          <w:sz w:val="28"/>
          <w:szCs w:val="28"/>
        </w:rPr>
        <w:t xml:space="preserve"> (для улучшения аккомодации)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>В этой группе упражнения выполняются из положения стоя.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1.</w:t>
      </w:r>
      <w:r w:rsidRPr="006F75C3">
        <w:rPr>
          <w:rFonts w:ascii="Times New Roman" w:hAnsi="Times New Roman" w:cs="Times New Roman"/>
          <w:sz w:val="28"/>
          <w:szCs w:val="28"/>
        </w:rPr>
        <w:t> Смотрите обоими глазами вперед в течение 2-3 секунд, затем переводите взгляд на палец правой руки, поставив его перед лицом до уровня носа на расстоянии 25-30 сантиметров, и через 3-5 секунд руку опустите; повторите так 10-12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2.</w:t>
      </w:r>
      <w:r w:rsidRPr="006F75C3">
        <w:rPr>
          <w:rFonts w:ascii="Times New Roman" w:hAnsi="Times New Roman" w:cs="Times New Roman"/>
          <w:sz w:val="28"/>
          <w:szCs w:val="28"/>
        </w:rPr>
        <w:t> Обоими глазами смотрите 3-5 секунд на указательный палец левой руки, вытянутый перед лицом, затем, сгибая руку, приближайте палец к носу до тех пор, пока палец не начнет двоиться; и так — 6-8 раз.</w:t>
      </w:r>
    </w:p>
    <w:p w:rsidR="00344327" w:rsidRPr="006F75C3" w:rsidRDefault="00344327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Упражнение 3.</w:t>
      </w:r>
      <w:r w:rsidRPr="006F75C3">
        <w:rPr>
          <w:rFonts w:ascii="Times New Roman" w:hAnsi="Times New Roman" w:cs="Times New Roman"/>
          <w:sz w:val="28"/>
          <w:szCs w:val="28"/>
        </w:rPr>
        <w:t> В течение 3-5 секунд смотрите обоими глазами на указательный палец вытянутой правой руки, после чего прикройте левой ладонью левый глаз на 3-5 секунд, а правую руку в это время сгибайте и разгибайте. То же самое делайте, закрывая правой рукой правый глаз; повторите 6-8 раз.</w:t>
      </w:r>
    </w:p>
    <w:p w:rsidR="00154A2A" w:rsidRPr="006F75C3" w:rsidRDefault="00154A2A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AED" w:rsidRPr="006F75C3" w:rsidRDefault="00154A2A" w:rsidP="002B015A">
      <w:pPr>
        <w:spacing w:after="0" w:line="240" w:lineRule="auto"/>
        <w:ind w:left="-99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75C3">
        <w:rPr>
          <w:noProof/>
          <w:lang w:eastAsia="ru-RU"/>
        </w:rPr>
        <w:drawing>
          <wp:inline distT="0" distB="0" distL="0" distR="0" wp14:anchorId="166742FB" wp14:editId="128159DF">
            <wp:extent cx="4294972" cy="3093720"/>
            <wp:effectExtent l="0" t="0" r="0" b="0"/>
            <wp:docPr id="5" name="Рисунок 5" descr="https://sevgb2.ru/wp-content/uploads/2020/04/e8f14a94bca528e5c1b5110807ba5a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evgb2.ru/wp-content/uploads/2020/04/e8f14a94bca528e5c1b5110807ba5a7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91" cy="310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308" w:rsidRPr="006F75C3" w:rsidRDefault="00DB3308" w:rsidP="00344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12C03" w:rsidRPr="006F75C3">
        <w:rPr>
          <w:rFonts w:ascii="Times New Roman" w:hAnsi="Times New Roman" w:cs="Times New Roman"/>
          <w:b/>
          <w:sz w:val="28"/>
          <w:szCs w:val="28"/>
        </w:rPr>
        <w:t xml:space="preserve">Методические разработки в рамках реализации творческих мастерских </w:t>
      </w:r>
    </w:p>
    <w:p w:rsidR="00344327" w:rsidRPr="006F75C3" w:rsidRDefault="00344327" w:rsidP="007002E0">
      <w:pPr>
        <w:rPr>
          <w:rFonts w:ascii="Times New Roman" w:hAnsi="Times New Roman" w:cs="Times New Roman"/>
          <w:b/>
          <w:sz w:val="28"/>
          <w:szCs w:val="28"/>
        </w:rPr>
      </w:pPr>
    </w:p>
    <w:p w:rsidR="00466488" w:rsidRPr="006F75C3" w:rsidRDefault="00466488" w:rsidP="004664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F75C3">
        <w:rPr>
          <w:rFonts w:ascii="Times New Roman" w:hAnsi="Times New Roman" w:cs="Times New Roman"/>
          <w:sz w:val="28"/>
          <w:szCs w:val="28"/>
        </w:rPr>
        <w:t xml:space="preserve">3.1. </w:t>
      </w:r>
      <w:r w:rsidRPr="006F75C3">
        <w:rPr>
          <w:rFonts w:ascii="Times New Roman" w:hAnsi="Times New Roman" w:cs="Times New Roman"/>
          <w:i/>
          <w:iCs/>
          <w:sz w:val="28"/>
          <w:szCs w:val="28"/>
        </w:rPr>
        <w:t>Викторина «История одного праздника – «День народного единства»</w:t>
      </w:r>
    </w:p>
    <w:p w:rsidR="00466488" w:rsidRPr="006F75C3" w:rsidRDefault="00466488" w:rsidP="0046648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F75C3">
        <w:rPr>
          <w:rFonts w:ascii="Times New Roman" w:hAnsi="Times New Roman" w:cs="Times New Roman"/>
          <w:i/>
          <w:iCs/>
          <w:sz w:val="28"/>
          <w:szCs w:val="28"/>
        </w:rPr>
        <w:t>Задание: Выберите, отвечая на каждый вопрос викторины 1 ответ из 3 предложенных вариантов.</w:t>
      </w:r>
    </w:p>
    <w:p w:rsidR="00466488" w:rsidRPr="006F75C3" w:rsidRDefault="00466488" w:rsidP="00466488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 честь какого события отмечается День народного единства?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1:</w:t>
      </w:r>
      <w:r w:rsidRPr="006F75C3">
        <w:rPr>
          <w:rFonts w:ascii="Times New Roman" w:hAnsi="Times New Roman" w:cs="Times New Roman"/>
          <w:sz w:val="28"/>
          <w:szCs w:val="28"/>
        </w:rPr>
        <w:t> В 1612 году народное ополчение под предводительством Минина и Пожарского освободило Москву от польских интервентов.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2: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В память о победе страны в Отечественной войне 1812 года.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3: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В память исторических событий первой русской революции 1905-1907 гг.</w:t>
      </w:r>
    </w:p>
    <w:p w:rsidR="00466488" w:rsidRPr="006F75C3" w:rsidRDefault="00466488" w:rsidP="00466488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Какой собор сооружён в Москве в память об избавлении Москвы от поляков?</w:t>
      </w:r>
      <w:r w:rsidRPr="006F75C3">
        <w:rPr>
          <w:rFonts w:ascii="Times New Roman" w:hAnsi="Times New Roman" w:cs="Times New Roman"/>
          <w:sz w:val="28"/>
          <w:szCs w:val="28"/>
        </w:rPr>
        <w:br/>
      </w:r>
      <w:r w:rsidRPr="006F75C3">
        <w:rPr>
          <w:rFonts w:ascii="Times New Roman" w:hAnsi="Times New Roman" w:cs="Times New Roman"/>
          <w:bCs/>
          <w:sz w:val="28"/>
          <w:szCs w:val="28"/>
        </w:rPr>
        <w:t>Вариант 1:</w:t>
      </w:r>
      <w:r w:rsidRPr="006F75C3">
        <w:rPr>
          <w:rFonts w:ascii="Times New Roman" w:hAnsi="Times New Roman" w:cs="Times New Roman"/>
          <w:sz w:val="28"/>
          <w:szCs w:val="28"/>
        </w:rPr>
        <w:t> Казанский собор</w:t>
      </w:r>
    </w:p>
    <w:p w:rsidR="00466488" w:rsidRPr="006F75C3" w:rsidRDefault="00466488" w:rsidP="00466488">
      <w:pPr>
        <w:rPr>
          <w:rFonts w:ascii="Times New Roman" w:hAnsi="Times New Roman" w:cs="Times New Roman"/>
          <w:bCs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Вариант2: Собор Василия Блаженного</w:t>
      </w:r>
    </w:p>
    <w:p w:rsidR="00466488" w:rsidRPr="006F75C3" w:rsidRDefault="00466488" w:rsidP="00466488">
      <w:pPr>
        <w:rPr>
          <w:rFonts w:ascii="Times New Roman" w:hAnsi="Times New Roman" w:cs="Times New Roman"/>
          <w:bCs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Вариант3: Успенский собор</w:t>
      </w:r>
    </w:p>
    <w:p w:rsidR="00466488" w:rsidRPr="006F75C3" w:rsidRDefault="00466488" w:rsidP="00466488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Перед каким московским собором установлен памятник Минину и Пожарскому?</w:t>
      </w:r>
      <w:r w:rsidRPr="006F75C3">
        <w:rPr>
          <w:rFonts w:ascii="Times New Roman" w:hAnsi="Times New Roman" w:cs="Times New Roman"/>
          <w:sz w:val="28"/>
          <w:szCs w:val="28"/>
        </w:rPr>
        <w:br/>
      </w:r>
      <w:r w:rsidRPr="006F75C3">
        <w:rPr>
          <w:rFonts w:ascii="Times New Roman" w:hAnsi="Times New Roman" w:cs="Times New Roman"/>
          <w:bCs/>
          <w:sz w:val="28"/>
          <w:szCs w:val="28"/>
        </w:rPr>
        <w:t>Вариант 1:</w:t>
      </w:r>
      <w:r w:rsidRPr="006F75C3">
        <w:rPr>
          <w:rFonts w:ascii="Times New Roman" w:hAnsi="Times New Roman" w:cs="Times New Roman"/>
          <w:sz w:val="28"/>
          <w:szCs w:val="28"/>
        </w:rPr>
        <w:t> Памятник Минину и Пожарскому расположен перед Собором Василия Блаженного на Красной площади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2: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Перед Успенским собором.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Вариант3: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Перед Казанским собором.</w:t>
      </w:r>
    </w:p>
    <w:p w:rsidR="00466488" w:rsidRPr="006F75C3" w:rsidRDefault="00466488" w:rsidP="00466488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 каком году в России начали отмечать День народного единства?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1:</w:t>
      </w:r>
      <w:r w:rsidRPr="006F75C3">
        <w:rPr>
          <w:rFonts w:ascii="Times New Roman" w:hAnsi="Times New Roman" w:cs="Times New Roman"/>
          <w:sz w:val="28"/>
          <w:szCs w:val="28"/>
        </w:rPr>
        <w:t> в 2004 году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2: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в 2010 году</w:t>
      </w:r>
    </w:p>
    <w:p w:rsidR="00466488" w:rsidRPr="006F75C3" w:rsidRDefault="00466488" w:rsidP="00466488">
      <w:pPr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Cs/>
          <w:sz w:val="28"/>
          <w:szCs w:val="28"/>
        </w:rPr>
        <w:t>Вариант 3:</w:t>
      </w:r>
      <w:r w:rsidRPr="006F75C3">
        <w:rPr>
          <w:rFonts w:ascii="Times New Roman" w:hAnsi="Times New Roman" w:cs="Times New Roman"/>
          <w:sz w:val="28"/>
          <w:szCs w:val="28"/>
        </w:rPr>
        <w:t xml:space="preserve"> в 1980 году</w:t>
      </w:r>
    </w:p>
    <w:p w:rsidR="00466488" w:rsidRPr="006F75C3" w:rsidRDefault="00466488" w:rsidP="0046648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>5.</w:t>
      </w:r>
      <w:r w:rsidRPr="006F75C3">
        <w:rPr>
          <w:rFonts w:ascii="Times New Roman" w:hAnsi="Times New Roman" w:cs="Times New Roman"/>
          <w:sz w:val="28"/>
          <w:szCs w:val="28"/>
        </w:rPr>
        <w:t xml:space="preserve"> 19 марта 1611 года в Москве вспыхнуло восстание против оккупировавших её поляков. Одним из руководителей восстания был князь Дмитрий Михайлович Пожарский. Тогда поляки подожгли Москву, а затем принялись грабить русскую столицу. Как пишет Ключевский из спеси поляки заряжали мушкеты вовсе не пулями, чтобы стрелять в русских. Вопрос: в черном ящике находится предмет, которым поляки, “из спеси” заряжали свои мушкеты после разграбления Москвы. Что это? Жемчуг.</w:t>
      </w:r>
    </w:p>
    <w:p w:rsidR="00805C22" w:rsidRPr="006F75C3" w:rsidRDefault="00805C22" w:rsidP="0046648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466488" w:rsidRPr="006F75C3" w:rsidRDefault="00466488" w:rsidP="0046648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>6.</w:t>
      </w:r>
      <w:r w:rsidRPr="006F75C3">
        <w:rPr>
          <w:rFonts w:ascii="Times New Roman" w:hAnsi="Times New Roman" w:cs="Times New Roman"/>
          <w:sz w:val="28"/>
          <w:szCs w:val="28"/>
        </w:rPr>
        <w:t xml:space="preserve">  2 октября 1612 года ополчение К.М. Минина и Д.М. Пожарского наголову разбило войско польского полководца Я. </w:t>
      </w:r>
      <w:proofErr w:type="spellStart"/>
      <w:r w:rsidRPr="006F75C3">
        <w:rPr>
          <w:rFonts w:ascii="Times New Roman" w:hAnsi="Times New Roman" w:cs="Times New Roman"/>
          <w:sz w:val="28"/>
          <w:szCs w:val="28"/>
        </w:rPr>
        <w:t>Струся</w:t>
      </w:r>
      <w:proofErr w:type="spellEnd"/>
      <w:r w:rsidRPr="006F75C3">
        <w:rPr>
          <w:rFonts w:ascii="Times New Roman" w:hAnsi="Times New Roman" w:cs="Times New Roman"/>
          <w:sz w:val="28"/>
          <w:szCs w:val="28"/>
        </w:rPr>
        <w:t>. В каком крылатом народном выражении из двух слов закрепилось торжество этой победы? В выражении: «Праздновать труса».</w:t>
      </w:r>
    </w:p>
    <w:p w:rsidR="00466488" w:rsidRPr="006F75C3" w:rsidRDefault="00466488" w:rsidP="00466488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805C22" w:rsidRPr="006F75C3" w:rsidRDefault="00805C22" w:rsidP="00805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>7.</w:t>
      </w:r>
      <w:r w:rsidRPr="006F75C3">
        <w:rPr>
          <w:rFonts w:ascii="Times New Roman" w:hAnsi="Times New Roman" w:cs="Times New Roman"/>
          <w:sz w:val="28"/>
          <w:szCs w:val="28"/>
        </w:rPr>
        <w:t xml:space="preserve"> </w:t>
      </w:r>
      <w:r w:rsidR="00466488" w:rsidRPr="006F75C3">
        <w:rPr>
          <w:rFonts w:ascii="Times New Roman" w:hAnsi="Times New Roman" w:cs="Times New Roman"/>
          <w:sz w:val="28"/>
          <w:szCs w:val="28"/>
        </w:rPr>
        <w:t>«Что сравнить с этим…, окружаясь зубчатыми стенами, красуясь золотыми главами соборов, возлежит на высокой горе, как державный венец на челе грозного владыки…» О каком сооружении идёт речь в этих строках? Кремль</w:t>
      </w:r>
    </w:p>
    <w:p w:rsidR="00805C22" w:rsidRPr="006F75C3" w:rsidRDefault="00805C22" w:rsidP="00805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805C22" w:rsidRPr="006F75C3" w:rsidRDefault="00805C22" w:rsidP="00805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sz w:val="28"/>
          <w:szCs w:val="28"/>
        </w:rPr>
        <w:t>8.</w:t>
      </w:r>
      <w:r w:rsidRPr="006F75C3">
        <w:rPr>
          <w:rFonts w:ascii="Times New Roman" w:hAnsi="Times New Roman" w:cs="Times New Roman"/>
          <w:sz w:val="28"/>
          <w:szCs w:val="28"/>
        </w:rPr>
        <w:t xml:space="preserve"> </w:t>
      </w:r>
      <w:r w:rsidR="00466488" w:rsidRPr="006F75C3">
        <w:rPr>
          <w:rFonts w:ascii="Times New Roman" w:hAnsi="Times New Roman" w:cs="Times New Roman"/>
          <w:sz w:val="28"/>
          <w:szCs w:val="28"/>
        </w:rPr>
        <w:t xml:space="preserve">Точное происхождение названия ЭТОГО РАЙОНА до сих пор неясно. Некоторые полагают, что оно произошло от итальянского </w:t>
      </w:r>
      <w:proofErr w:type="spellStart"/>
      <w:r w:rsidR="00466488" w:rsidRPr="006F75C3">
        <w:rPr>
          <w:rFonts w:ascii="Times New Roman" w:hAnsi="Times New Roman" w:cs="Times New Roman"/>
          <w:sz w:val="28"/>
          <w:szCs w:val="28"/>
        </w:rPr>
        <w:t>cittadelle</w:t>
      </w:r>
      <w:proofErr w:type="spellEnd"/>
      <w:r w:rsidR="00466488" w:rsidRPr="006F75C3">
        <w:rPr>
          <w:rFonts w:ascii="Times New Roman" w:hAnsi="Times New Roman" w:cs="Times New Roman"/>
          <w:sz w:val="28"/>
          <w:szCs w:val="28"/>
        </w:rPr>
        <w:t>, т. к. строительством занимался итальянец. Взятие этого района вторым ополчением привело к капитуляции польско-литовских интервентов. Назовите ЕГО. Китай – город.</w:t>
      </w:r>
    </w:p>
    <w:p w:rsidR="00805C22" w:rsidRPr="006F75C3" w:rsidRDefault="00805C22" w:rsidP="00805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466488" w:rsidRPr="00466488" w:rsidRDefault="00466488" w:rsidP="00805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6F75C3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6F75C3">
        <w:rPr>
          <w:rFonts w:ascii="Times New Roman" w:hAnsi="Times New Roman" w:cs="Times New Roman"/>
          <w:bCs/>
          <w:sz w:val="28"/>
          <w:szCs w:val="28"/>
        </w:rPr>
        <w:t xml:space="preserve"> Какие пословицы со словом «единый» вы знаете?</w:t>
      </w:r>
      <w:r w:rsidRPr="006F75C3">
        <w:rPr>
          <w:rFonts w:ascii="Times New Roman" w:hAnsi="Times New Roman" w:cs="Times New Roman"/>
          <w:sz w:val="28"/>
          <w:szCs w:val="28"/>
        </w:rPr>
        <w:br/>
      </w:r>
      <w:r w:rsidRPr="006F75C3">
        <w:rPr>
          <w:rFonts w:ascii="Times New Roman" w:hAnsi="Times New Roman" w:cs="Times New Roman"/>
          <w:bCs/>
          <w:sz w:val="28"/>
          <w:szCs w:val="28"/>
        </w:rPr>
        <w:t>Ответ:</w:t>
      </w:r>
      <w:r w:rsidRPr="006F75C3">
        <w:rPr>
          <w:rFonts w:ascii="Times New Roman" w:hAnsi="Times New Roman" w:cs="Times New Roman"/>
          <w:sz w:val="28"/>
          <w:szCs w:val="28"/>
        </w:rPr>
        <w:t> «Когда мы едины, мы непобедимы»</w:t>
      </w:r>
      <w:r w:rsidRPr="006F75C3">
        <w:rPr>
          <w:rFonts w:ascii="Times New Roman" w:hAnsi="Times New Roman" w:cs="Times New Roman"/>
          <w:sz w:val="28"/>
          <w:szCs w:val="28"/>
        </w:rPr>
        <w:br/>
        <w:t>«Не хлебом единым жив человек»</w:t>
      </w:r>
      <w:r w:rsidRPr="006F75C3">
        <w:rPr>
          <w:rFonts w:ascii="Times New Roman" w:hAnsi="Times New Roman" w:cs="Times New Roman"/>
          <w:sz w:val="28"/>
          <w:szCs w:val="28"/>
        </w:rPr>
        <w:br/>
        <w:t>«Наша сила – в единстве»</w:t>
      </w:r>
      <w:bookmarkStart w:id="0" w:name="_GoBack"/>
      <w:bookmarkEnd w:id="0"/>
    </w:p>
    <w:p w:rsidR="002B015A" w:rsidRPr="00344327" w:rsidRDefault="002B015A" w:rsidP="007002E0">
      <w:pPr>
        <w:rPr>
          <w:rFonts w:ascii="Times New Roman" w:hAnsi="Times New Roman" w:cs="Times New Roman"/>
          <w:b/>
          <w:sz w:val="28"/>
          <w:szCs w:val="28"/>
        </w:rPr>
      </w:pPr>
    </w:p>
    <w:sectPr w:rsidR="002B015A" w:rsidRPr="0034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09"/>
    <w:multiLevelType w:val="hybridMultilevel"/>
    <w:tmpl w:val="F08E3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AA219B"/>
    <w:multiLevelType w:val="hybridMultilevel"/>
    <w:tmpl w:val="3C0E6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E7706"/>
    <w:multiLevelType w:val="hybridMultilevel"/>
    <w:tmpl w:val="910A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64D95"/>
    <w:multiLevelType w:val="hybridMultilevel"/>
    <w:tmpl w:val="01CC6F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BE3816"/>
    <w:multiLevelType w:val="hybridMultilevel"/>
    <w:tmpl w:val="D144C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3B2C38"/>
    <w:multiLevelType w:val="hybridMultilevel"/>
    <w:tmpl w:val="910A9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2608"/>
    <w:multiLevelType w:val="hybridMultilevel"/>
    <w:tmpl w:val="C58E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A2ECB"/>
    <w:multiLevelType w:val="hybridMultilevel"/>
    <w:tmpl w:val="A8B837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BA213C"/>
    <w:multiLevelType w:val="hybridMultilevel"/>
    <w:tmpl w:val="88025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52E1EE5"/>
    <w:multiLevelType w:val="hybridMultilevel"/>
    <w:tmpl w:val="8B6E95B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86D2217"/>
    <w:multiLevelType w:val="hybridMultilevel"/>
    <w:tmpl w:val="FB860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9449CE"/>
    <w:multiLevelType w:val="hybridMultilevel"/>
    <w:tmpl w:val="6A76A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18F1"/>
    <w:multiLevelType w:val="hybridMultilevel"/>
    <w:tmpl w:val="3836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E187F"/>
    <w:multiLevelType w:val="hybridMultilevel"/>
    <w:tmpl w:val="0A64E1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56571C"/>
    <w:multiLevelType w:val="hybridMultilevel"/>
    <w:tmpl w:val="106E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F72B2"/>
    <w:multiLevelType w:val="hybridMultilevel"/>
    <w:tmpl w:val="B0D8E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842BB"/>
    <w:multiLevelType w:val="hybridMultilevel"/>
    <w:tmpl w:val="D6DAE60C"/>
    <w:lvl w:ilvl="0" w:tplc="394EC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AC241"/>
    <w:multiLevelType w:val="hybridMultilevel"/>
    <w:tmpl w:val="0C3A7D64"/>
    <w:lvl w:ilvl="0" w:tplc="FE34A050">
      <w:start w:val="1"/>
      <w:numFmt w:val="bullet"/>
      <w:lvlText w:val="-"/>
      <w:lvlJc w:val="left"/>
    </w:lvl>
    <w:lvl w:ilvl="1" w:tplc="B6BA8F48">
      <w:numFmt w:val="decimal"/>
      <w:lvlText w:val=""/>
      <w:lvlJc w:val="left"/>
    </w:lvl>
    <w:lvl w:ilvl="2" w:tplc="63DA0CC4">
      <w:numFmt w:val="decimal"/>
      <w:lvlText w:val=""/>
      <w:lvlJc w:val="left"/>
    </w:lvl>
    <w:lvl w:ilvl="3" w:tplc="FBE2D9F6">
      <w:numFmt w:val="decimal"/>
      <w:lvlText w:val=""/>
      <w:lvlJc w:val="left"/>
    </w:lvl>
    <w:lvl w:ilvl="4" w:tplc="6CB4CA02">
      <w:numFmt w:val="decimal"/>
      <w:lvlText w:val=""/>
      <w:lvlJc w:val="left"/>
    </w:lvl>
    <w:lvl w:ilvl="5" w:tplc="47CE1CEC">
      <w:numFmt w:val="decimal"/>
      <w:lvlText w:val=""/>
      <w:lvlJc w:val="left"/>
    </w:lvl>
    <w:lvl w:ilvl="6" w:tplc="F7EE0D38">
      <w:numFmt w:val="decimal"/>
      <w:lvlText w:val=""/>
      <w:lvlJc w:val="left"/>
    </w:lvl>
    <w:lvl w:ilvl="7" w:tplc="69488C36">
      <w:numFmt w:val="decimal"/>
      <w:lvlText w:val=""/>
      <w:lvlJc w:val="left"/>
    </w:lvl>
    <w:lvl w:ilvl="8" w:tplc="5AD03780">
      <w:numFmt w:val="decimal"/>
      <w:lvlText w:val=""/>
      <w:lvlJc w:val="left"/>
    </w:lvl>
  </w:abstractNum>
  <w:abstractNum w:abstractNumId="18">
    <w:nsid w:val="4E5E3281"/>
    <w:multiLevelType w:val="hybridMultilevel"/>
    <w:tmpl w:val="79FC16F8"/>
    <w:lvl w:ilvl="0" w:tplc="24206A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65620"/>
    <w:multiLevelType w:val="hybridMultilevel"/>
    <w:tmpl w:val="C768584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5A0B0ECC"/>
    <w:multiLevelType w:val="hybridMultilevel"/>
    <w:tmpl w:val="D10A2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651420"/>
    <w:multiLevelType w:val="hybridMultilevel"/>
    <w:tmpl w:val="7E98FD64"/>
    <w:lvl w:ilvl="0" w:tplc="24206A08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4E6096"/>
    <w:multiLevelType w:val="hybridMultilevel"/>
    <w:tmpl w:val="5FFA6E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6884E28"/>
    <w:multiLevelType w:val="hybridMultilevel"/>
    <w:tmpl w:val="55BC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11618"/>
    <w:multiLevelType w:val="hybridMultilevel"/>
    <w:tmpl w:val="084C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A2F6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21B3C"/>
    <w:multiLevelType w:val="hybridMultilevel"/>
    <w:tmpl w:val="59BA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927F2"/>
    <w:multiLevelType w:val="hybridMultilevel"/>
    <w:tmpl w:val="6CEAAC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93541"/>
    <w:multiLevelType w:val="hybridMultilevel"/>
    <w:tmpl w:val="9AB4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9"/>
  </w:num>
  <w:num w:numId="5">
    <w:abstractNumId w:val="24"/>
  </w:num>
  <w:num w:numId="6">
    <w:abstractNumId w:val="18"/>
  </w:num>
  <w:num w:numId="7">
    <w:abstractNumId w:val="10"/>
  </w:num>
  <w:num w:numId="8">
    <w:abstractNumId w:val="27"/>
  </w:num>
  <w:num w:numId="9">
    <w:abstractNumId w:val="13"/>
  </w:num>
  <w:num w:numId="10">
    <w:abstractNumId w:val="19"/>
  </w:num>
  <w:num w:numId="11">
    <w:abstractNumId w:val="20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21"/>
  </w:num>
  <w:num w:numId="17">
    <w:abstractNumId w:val="4"/>
  </w:num>
  <w:num w:numId="18">
    <w:abstractNumId w:val="0"/>
  </w:num>
  <w:num w:numId="19">
    <w:abstractNumId w:val="22"/>
  </w:num>
  <w:num w:numId="20">
    <w:abstractNumId w:val="3"/>
  </w:num>
  <w:num w:numId="21">
    <w:abstractNumId w:val="26"/>
  </w:num>
  <w:num w:numId="22">
    <w:abstractNumId w:val="7"/>
  </w:num>
  <w:num w:numId="23">
    <w:abstractNumId w:val="1"/>
  </w:num>
  <w:num w:numId="24">
    <w:abstractNumId w:val="6"/>
  </w:num>
  <w:num w:numId="25">
    <w:abstractNumId w:val="12"/>
  </w:num>
  <w:num w:numId="26">
    <w:abstractNumId w:val="11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C0"/>
    <w:rsid w:val="00004E61"/>
    <w:rsid w:val="00012C03"/>
    <w:rsid w:val="0004079C"/>
    <w:rsid w:val="0005769D"/>
    <w:rsid w:val="00060C33"/>
    <w:rsid w:val="000D62DA"/>
    <w:rsid w:val="00103EB2"/>
    <w:rsid w:val="001449B7"/>
    <w:rsid w:val="0014616E"/>
    <w:rsid w:val="00154A2A"/>
    <w:rsid w:val="00191821"/>
    <w:rsid w:val="00263E41"/>
    <w:rsid w:val="002B015A"/>
    <w:rsid w:val="002E2784"/>
    <w:rsid w:val="003265CF"/>
    <w:rsid w:val="0034248A"/>
    <w:rsid w:val="00342882"/>
    <w:rsid w:val="00344327"/>
    <w:rsid w:val="003946DA"/>
    <w:rsid w:val="00395BCD"/>
    <w:rsid w:val="0041199E"/>
    <w:rsid w:val="00466488"/>
    <w:rsid w:val="00495F4E"/>
    <w:rsid w:val="004D37DC"/>
    <w:rsid w:val="004E687D"/>
    <w:rsid w:val="00510C18"/>
    <w:rsid w:val="005202C5"/>
    <w:rsid w:val="005515AD"/>
    <w:rsid w:val="005607A3"/>
    <w:rsid w:val="00577328"/>
    <w:rsid w:val="005C1201"/>
    <w:rsid w:val="005F1AAF"/>
    <w:rsid w:val="006A38A0"/>
    <w:rsid w:val="006D38DC"/>
    <w:rsid w:val="006F75C3"/>
    <w:rsid w:val="007002E0"/>
    <w:rsid w:val="00716641"/>
    <w:rsid w:val="00755CD5"/>
    <w:rsid w:val="008053C8"/>
    <w:rsid w:val="00805C22"/>
    <w:rsid w:val="00812047"/>
    <w:rsid w:val="00856321"/>
    <w:rsid w:val="009414BD"/>
    <w:rsid w:val="009621C0"/>
    <w:rsid w:val="00987387"/>
    <w:rsid w:val="009D7074"/>
    <w:rsid w:val="00A35B8B"/>
    <w:rsid w:val="00AB027E"/>
    <w:rsid w:val="00AC7CA1"/>
    <w:rsid w:val="00AF5B16"/>
    <w:rsid w:val="00B041B3"/>
    <w:rsid w:val="00B64D8F"/>
    <w:rsid w:val="00B67E71"/>
    <w:rsid w:val="00BC2146"/>
    <w:rsid w:val="00C642F7"/>
    <w:rsid w:val="00C83AED"/>
    <w:rsid w:val="00C93587"/>
    <w:rsid w:val="00D71DEC"/>
    <w:rsid w:val="00D84496"/>
    <w:rsid w:val="00DB1D9A"/>
    <w:rsid w:val="00DB3308"/>
    <w:rsid w:val="00EB2FB7"/>
    <w:rsid w:val="00F04C80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C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62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621C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70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D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B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21C0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621C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621C0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semiHidden/>
    <w:unhideWhenUsed/>
    <w:rsid w:val="0070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6D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B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29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ADB024-A18E-48AD-BFF0-5947AA77BBE2}" type="doc">
      <dgm:prSet loTypeId="urn:microsoft.com/office/officeart/2005/8/layout/pyramid1" loCatId="pyramid" qsTypeId="urn:microsoft.com/office/officeart/2005/8/quickstyle/simple1" qsCatId="simple" csTypeId="urn:microsoft.com/office/officeart/2005/8/colors/accent1_5" csCatId="accent1" phldr="1"/>
      <dgm:spPr/>
    </dgm:pt>
    <dgm:pt modelId="{16E11190-CE7D-4536-B7D3-701C7694FE12}">
      <dgm:prSet phldrT="[Текст]"/>
      <dgm:spPr>
        <a:xfrm>
          <a:off x="2057400" y="0"/>
          <a:ext cx="1371600" cy="800100"/>
        </a:xfrm>
        <a:solidFill>
          <a:srgbClr val="5B9BD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</a:t>
          </a:r>
        </a:p>
      </dgm:t>
    </dgm:pt>
    <dgm:pt modelId="{CA3D7069-6003-47BA-828A-624FEBF0D337}" type="parTrans" cxnId="{D8968F18-8A6C-4473-A44F-B5B7F767FDC6}">
      <dgm:prSet/>
      <dgm:spPr/>
      <dgm:t>
        <a:bodyPr/>
        <a:lstStyle/>
        <a:p>
          <a:endParaRPr lang="ru-RU"/>
        </a:p>
      </dgm:t>
    </dgm:pt>
    <dgm:pt modelId="{AC2A141C-2AD3-4FAE-B3CB-1102EA479142}" type="sibTrans" cxnId="{D8968F18-8A6C-4473-A44F-B5B7F767FDC6}">
      <dgm:prSet/>
      <dgm:spPr/>
      <dgm:t>
        <a:bodyPr/>
        <a:lstStyle/>
        <a:p>
          <a:endParaRPr lang="ru-RU"/>
        </a:p>
      </dgm:t>
    </dgm:pt>
    <dgm:pt modelId="{B3B6943C-D915-49EE-9F00-36A4962D41D8}">
      <dgm:prSet phldrT="[Текст]" custT="1"/>
      <dgm:spPr>
        <a:xfrm>
          <a:off x="685799" y="1600200"/>
          <a:ext cx="4114800" cy="800100"/>
        </a:xfrm>
        <a:solidFill>
          <a:srgbClr val="5B9BD5">
            <a:alpha val="90000"/>
            <a:hueOff val="0"/>
            <a:satOff val="0"/>
            <a:lumOff val="0"/>
            <a:alphaOff val="-26667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Профильные направление</a:t>
          </a:r>
        </a:p>
      </dgm:t>
    </dgm:pt>
    <dgm:pt modelId="{92EEBACC-0C5D-4B24-905F-BC45E620A820}" type="parTrans" cxnId="{AB27D144-6B7D-44F1-A556-E1DD9F33E8B5}">
      <dgm:prSet/>
      <dgm:spPr/>
      <dgm:t>
        <a:bodyPr/>
        <a:lstStyle/>
        <a:p>
          <a:endParaRPr lang="ru-RU"/>
        </a:p>
      </dgm:t>
    </dgm:pt>
    <dgm:pt modelId="{CABE9680-D701-49F7-8E13-6A7BE8782C88}" type="sibTrans" cxnId="{AB27D144-6B7D-44F1-A556-E1DD9F33E8B5}">
      <dgm:prSet/>
      <dgm:spPr/>
      <dgm:t>
        <a:bodyPr/>
        <a:lstStyle/>
        <a:p>
          <a:endParaRPr lang="ru-RU"/>
        </a:p>
      </dgm:t>
    </dgm:pt>
    <dgm:pt modelId="{1ED1FBF4-9D2B-4520-99BC-D5479487CAF0}">
      <dgm:prSet phldrT="[Текст]" custT="1"/>
      <dgm:spPr>
        <a:xfrm>
          <a:off x="0" y="2400300"/>
          <a:ext cx="5486400" cy="800100"/>
        </a:xfrm>
        <a:solidFill>
          <a:srgbClr val="5B9BD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2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профильных направлений</a:t>
          </a:r>
        </a:p>
      </dgm:t>
    </dgm:pt>
    <dgm:pt modelId="{689F8B3D-7EEA-4DC5-B546-05BE7372B607}" type="parTrans" cxnId="{DEC72B71-2CE6-4FD9-8092-A582DB60BD11}">
      <dgm:prSet/>
      <dgm:spPr/>
      <dgm:t>
        <a:bodyPr/>
        <a:lstStyle/>
        <a:p>
          <a:endParaRPr lang="ru-RU"/>
        </a:p>
      </dgm:t>
    </dgm:pt>
    <dgm:pt modelId="{43EB57B3-3F2F-40EB-A5C4-B8E26C4EDEFF}" type="sibTrans" cxnId="{DEC72B71-2CE6-4FD9-8092-A582DB60BD11}">
      <dgm:prSet/>
      <dgm:spPr/>
      <dgm:t>
        <a:bodyPr/>
        <a:lstStyle/>
        <a:p>
          <a:endParaRPr lang="ru-RU"/>
        </a:p>
      </dgm:t>
    </dgm:pt>
    <dgm:pt modelId="{E5B21A37-4B21-4A7F-8BBF-B69AA819EB8D}">
      <dgm:prSet/>
      <dgm:spPr>
        <a:xfrm>
          <a:off x="1371600" y="800100"/>
          <a:ext cx="2743200" cy="800100"/>
        </a:xfrm>
        <a:solidFill>
          <a:srgbClr val="5B9BD5">
            <a:alpha val="90000"/>
            <a:hueOff val="0"/>
            <a:satOff val="0"/>
            <a:lumOff val="0"/>
            <a:alphaOff val="-13333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Программа каникулярной занятости</a:t>
          </a:r>
        </a:p>
      </dgm:t>
    </dgm:pt>
    <dgm:pt modelId="{EFB80D52-B43F-43CA-9DB2-C6761A3D1A5E}" type="parTrans" cxnId="{F984E979-98CA-487B-976D-B405B5DE474E}">
      <dgm:prSet/>
      <dgm:spPr/>
      <dgm:t>
        <a:bodyPr/>
        <a:lstStyle/>
        <a:p>
          <a:endParaRPr lang="ru-RU"/>
        </a:p>
      </dgm:t>
    </dgm:pt>
    <dgm:pt modelId="{4E08AE0A-E2FD-462F-A242-4209BCD18480}" type="sibTrans" cxnId="{F984E979-98CA-487B-976D-B405B5DE474E}">
      <dgm:prSet/>
      <dgm:spPr/>
      <dgm:t>
        <a:bodyPr/>
        <a:lstStyle/>
        <a:p>
          <a:endParaRPr lang="ru-RU"/>
        </a:p>
      </dgm:t>
    </dgm:pt>
    <dgm:pt modelId="{96187635-5C90-4204-BDDC-1572F0BDFB21}" type="pres">
      <dgm:prSet presAssocID="{C5ADB024-A18E-48AD-BFF0-5947AA77BBE2}" presName="Name0" presStyleCnt="0">
        <dgm:presLayoutVars>
          <dgm:dir/>
          <dgm:animLvl val="lvl"/>
          <dgm:resizeHandles val="exact"/>
        </dgm:presLayoutVars>
      </dgm:prSet>
      <dgm:spPr/>
    </dgm:pt>
    <dgm:pt modelId="{6966FF63-8961-4144-AA59-77CC152F6E11}" type="pres">
      <dgm:prSet presAssocID="{16E11190-CE7D-4536-B7D3-701C7694FE12}" presName="Name8" presStyleCnt="0"/>
      <dgm:spPr/>
    </dgm:pt>
    <dgm:pt modelId="{A76F56D9-B5D0-46DE-9390-7853D9A87D3D}" type="pres">
      <dgm:prSet presAssocID="{16E11190-CE7D-4536-B7D3-701C7694FE12}" presName="level" presStyleLbl="node1" presStyleIdx="0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2032F8C7-EE29-40F4-80C1-4C04384F06AE}" type="pres">
      <dgm:prSet presAssocID="{16E11190-CE7D-4536-B7D3-701C7694FE1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FEDABF-F776-40DD-93B7-3DFFEDA83A64}" type="pres">
      <dgm:prSet presAssocID="{E5B21A37-4B21-4A7F-8BBF-B69AA819EB8D}" presName="Name8" presStyleCnt="0"/>
      <dgm:spPr/>
    </dgm:pt>
    <dgm:pt modelId="{91D12F0F-568B-403D-9256-97311223FFF2}" type="pres">
      <dgm:prSet presAssocID="{E5B21A37-4B21-4A7F-8BBF-B69AA819EB8D}" presName="level" presStyleLbl="node1" presStyleIdx="1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D3F10FD5-C33D-4AE0-9408-165462587073}" type="pres">
      <dgm:prSet presAssocID="{E5B21A37-4B21-4A7F-8BBF-B69AA819EB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78F2362-494B-43F0-A6C3-E188B2100532}" type="pres">
      <dgm:prSet presAssocID="{B3B6943C-D915-49EE-9F00-36A4962D41D8}" presName="Name8" presStyleCnt="0"/>
      <dgm:spPr/>
    </dgm:pt>
    <dgm:pt modelId="{30C61917-5F55-432A-94E2-CA49D50809F3}" type="pres">
      <dgm:prSet presAssocID="{B3B6943C-D915-49EE-9F00-36A4962D41D8}" presName="level" presStyleLbl="node1" presStyleIdx="2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9BCE1AEB-33E1-4587-AD9B-FE7D5D2F8128}" type="pres">
      <dgm:prSet presAssocID="{B3B6943C-D915-49EE-9F00-36A4962D41D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74EA53-5336-429F-BC36-E0CC155E0E2C}" type="pres">
      <dgm:prSet presAssocID="{1ED1FBF4-9D2B-4520-99BC-D5479487CAF0}" presName="Name8" presStyleCnt="0"/>
      <dgm:spPr/>
    </dgm:pt>
    <dgm:pt modelId="{1381A55B-A7DD-447F-B879-EF4C0ED7777B}" type="pres">
      <dgm:prSet presAssocID="{1ED1FBF4-9D2B-4520-99BC-D5479487CAF0}" presName="level" presStyleLbl="node1" presStyleIdx="3" presStyleCnt="4">
        <dgm:presLayoutVars>
          <dgm:chMax val="1"/>
          <dgm:bulletEnabled val="1"/>
        </dgm:presLayoutVars>
      </dgm:prSet>
      <dgm:spPr>
        <a:prstGeom prst="trapezoid">
          <a:avLst>
            <a:gd name="adj" fmla="val 85714"/>
          </a:avLst>
        </a:prstGeom>
      </dgm:spPr>
      <dgm:t>
        <a:bodyPr/>
        <a:lstStyle/>
        <a:p>
          <a:endParaRPr lang="ru-RU"/>
        </a:p>
      </dgm:t>
    </dgm:pt>
    <dgm:pt modelId="{59FD9565-8640-4188-ABE5-1E244D0C888F}" type="pres">
      <dgm:prSet presAssocID="{1ED1FBF4-9D2B-4520-99BC-D5479487CAF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F03D4F-2D6D-45A1-84EC-0D84356A8749}" type="presOf" srcId="{B3B6943C-D915-49EE-9F00-36A4962D41D8}" destId="{30C61917-5F55-432A-94E2-CA49D50809F3}" srcOrd="0" destOrd="0" presId="urn:microsoft.com/office/officeart/2005/8/layout/pyramid1"/>
    <dgm:cxn modelId="{9E37C068-807A-45D3-AC78-A100D8D498B8}" type="presOf" srcId="{16E11190-CE7D-4536-B7D3-701C7694FE12}" destId="{A76F56D9-B5D0-46DE-9390-7853D9A87D3D}" srcOrd="0" destOrd="0" presId="urn:microsoft.com/office/officeart/2005/8/layout/pyramid1"/>
    <dgm:cxn modelId="{F9B8B2DE-151E-42AC-9E3C-709616E2F97E}" type="presOf" srcId="{E5B21A37-4B21-4A7F-8BBF-B69AA819EB8D}" destId="{D3F10FD5-C33D-4AE0-9408-165462587073}" srcOrd="1" destOrd="0" presId="urn:microsoft.com/office/officeart/2005/8/layout/pyramid1"/>
    <dgm:cxn modelId="{2B6E9DAC-A308-445D-BFDA-45F09F73CF34}" type="presOf" srcId="{16E11190-CE7D-4536-B7D3-701C7694FE12}" destId="{2032F8C7-EE29-40F4-80C1-4C04384F06AE}" srcOrd="1" destOrd="0" presId="urn:microsoft.com/office/officeart/2005/8/layout/pyramid1"/>
    <dgm:cxn modelId="{AB27D144-6B7D-44F1-A556-E1DD9F33E8B5}" srcId="{C5ADB024-A18E-48AD-BFF0-5947AA77BBE2}" destId="{B3B6943C-D915-49EE-9F00-36A4962D41D8}" srcOrd="2" destOrd="0" parTransId="{92EEBACC-0C5D-4B24-905F-BC45E620A820}" sibTransId="{CABE9680-D701-49F7-8E13-6A7BE8782C88}"/>
    <dgm:cxn modelId="{D8968F18-8A6C-4473-A44F-B5B7F767FDC6}" srcId="{C5ADB024-A18E-48AD-BFF0-5947AA77BBE2}" destId="{16E11190-CE7D-4536-B7D3-701C7694FE12}" srcOrd="0" destOrd="0" parTransId="{CA3D7069-6003-47BA-828A-624FEBF0D337}" sibTransId="{AC2A141C-2AD3-4FAE-B3CB-1102EA479142}"/>
    <dgm:cxn modelId="{DEC72B71-2CE6-4FD9-8092-A582DB60BD11}" srcId="{C5ADB024-A18E-48AD-BFF0-5947AA77BBE2}" destId="{1ED1FBF4-9D2B-4520-99BC-D5479487CAF0}" srcOrd="3" destOrd="0" parTransId="{689F8B3D-7EEA-4DC5-B546-05BE7372B607}" sibTransId="{43EB57B3-3F2F-40EB-A5C4-B8E26C4EDEFF}"/>
    <dgm:cxn modelId="{F984E979-98CA-487B-976D-B405B5DE474E}" srcId="{C5ADB024-A18E-48AD-BFF0-5947AA77BBE2}" destId="{E5B21A37-4B21-4A7F-8BBF-B69AA819EB8D}" srcOrd="1" destOrd="0" parTransId="{EFB80D52-B43F-43CA-9DB2-C6761A3D1A5E}" sibTransId="{4E08AE0A-E2FD-462F-A242-4209BCD18480}"/>
    <dgm:cxn modelId="{001C3E7F-378B-473A-92FB-17209D863F29}" type="presOf" srcId="{B3B6943C-D915-49EE-9F00-36A4962D41D8}" destId="{9BCE1AEB-33E1-4587-AD9B-FE7D5D2F8128}" srcOrd="1" destOrd="0" presId="urn:microsoft.com/office/officeart/2005/8/layout/pyramid1"/>
    <dgm:cxn modelId="{A513EFC8-750A-4098-80C6-C2141E2F1C46}" type="presOf" srcId="{1ED1FBF4-9D2B-4520-99BC-D5479487CAF0}" destId="{59FD9565-8640-4188-ABE5-1E244D0C888F}" srcOrd="1" destOrd="0" presId="urn:microsoft.com/office/officeart/2005/8/layout/pyramid1"/>
    <dgm:cxn modelId="{A44418C7-4D88-4B90-A0CB-FA27DFFE3184}" type="presOf" srcId="{1ED1FBF4-9D2B-4520-99BC-D5479487CAF0}" destId="{1381A55B-A7DD-447F-B879-EF4C0ED7777B}" srcOrd="0" destOrd="0" presId="urn:microsoft.com/office/officeart/2005/8/layout/pyramid1"/>
    <dgm:cxn modelId="{122FDAF4-9B27-4533-95B3-7BD8BD707EA7}" type="presOf" srcId="{C5ADB024-A18E-48AD-BFF0-5947AA77BBE2}" destId="{96187635-5C90-4204-BDDC-1572F0BDFB21}" srcOrd="0" destOrd="0" presId="urn:microsoft.com/office/officeart/2005/8/layout/pyramid1"/>
    <dgm:cxn modelId="{D137F7ED-8DC4-4983-813E-E2800DD49150}" type="presOf" srcId="{E5B21A37-4B21-4A7F-8BBF-B69AA819EB8D}" destId="{91D12F0F-568B-403D-9256-97311223FFF2}" srcOrd="0" destOrd="0" presId="urn:microsoft.com/office/officeart/2005/8/layout/pyramid1"/>
    <dgm:cxn modelId="{6D013773-C049-4FA6-B679-2CAA3136CAFD}" type="presParOf" srcId="{96187635-5C90-4204-BDDC-1572F0BDFB21}" destId="{6966FF63-8961-4144-AA59-77CC152F6E11}" srcOrd="0" destOrd="0" presId="urn:microsoft.com/office/officeart/2005/8/layout/pyramid1"/>
    <dgm:cxn modelId="{763E15F4-33F4-453B-A053-5C91E05659D3}" type="presParOf" srcId="{6966FF63-8961-4144-AA59-77CC152F6E11}" destId="{A76F56D9-B5D0-46DE-9390-7853D9A87D3D}" srcOrd="0" destOrd="0" presId="urn:microsoft.com/office/officeart/2005/8/layout/pyramid1"/>
    <dgm:cxn modelId="{BEC40305-69FB-417F-8DD8-85EDCEEFA79B}" type="presParOf" srcId="{6966FF63-8961-4144-AA59-77CC152F6E11}" destId="{2032F8C7-EE29-40F4-80C1-4C04384F06AE}" srcOrd="1" destOrd="0" presId="urn:microsoft.com/office/officeart/2005/8/layout/pyramid1"/>
    <dgm:cxn modelId="{38DA7E12-1EA0-4CA5-B80A-037AE4BABC22}" type="presParOf" srcId="{96187635-5C90-4204-BDDC-1572F0BDFB21}" destId="{4DFEDABF-F776-40DD-93B7-3DFFEDA83A64}" srcOrd="1" destOrd="0" presId="urn:microsoft.com/office/officeart/2005/8/layout/pyramid1"/>
    <dgm:cxn modelId="{65565BC9-A580-4C94-A2A6-EEC294656918}" type="presParOf" srcId="{4DFEDABF-F776-40DD-93B7-3DFFEDA83A64}" destId="{91D12F0F-568B-403D-9256-97311223FFF2}" srcOrd="0" destOrd="0" presId="urn:microsoft.com/office/officeart/2005/8/layout/pyramid1"/>
    <dgm:cxn modelId="{A4EAB52C-EEC8-43D4-9DB3-ED334D1AD685}" type="presParOf" srcId="{4DFEDABF-F776-40DD-93B7-3DFFEDA83A64}" destId="{D3F10FD5-C33D-4AE0-9408-165462587073}" srcOrd="1" destOrd="0" presId="urn:microsoft.com/office/officeart/2005/8/layout/pyramid1"/>
    <dgm:cxn modelId="{A5A755E1-40A2-4F99-B18B-7516949D0354}" type="presParOf" srcId="{96187635-5C90-4204-BDDC-1572F0BDFB21}" destId="{978F2362-494B-43F0-A6C3-E188B2100532}" srcOrd="2" destOrd="0" presId="urn:microsoft.com/office/officeart/2005/8/layout/pyramid1"/>
    <dgm:cxn modelId="{1C2B5825-9CC3-4720-950D-84C6FD795EFA}" type="presParOf" srcId="{978F2362-494B-43F0-A6C3-E188B2100532}" destId="{30C61917-5F55-432A-94E2-CA49D50809F3}" srcOrd="0" destOrd="0" presId="urn:microsoft.com/office/officeart/2005/8/layout/pyramid1"/>
    <dgm:cxn modelId="{963B0F46-E63C-4263-98F2-0688640AD1B4}" type="presParOf" srcId="{978F2362-494B-43F0-A6C3-E188B2100532}" destId="{9BCE1AEB-33E1-4587-AD9B-FE7D5D2F8128}" srcOrd="1" destOrd="0" presId="urn:microsoft.com/office/officeart/2005/8/layout/pyramid1"/>
    <dgm:cxn modelId="{2721A0A9-9D88-47C7-9E66-7845A70913BE}" type="presParOf" srcId="{96187635-5C90-4204-BDDC-1572F0BDFB21}" destId="{D674EA53-5336-429F-BC36-E0CC155E0E2C}" srcOrd="3" destOrd="0" presId="urn:microsoft.com/office/officeart/2005/8/layout/pyramid1"/>
    <dgm:cxn modelId="{DCE334C9-2D53-43BC-B291-C399BBEF5D87}" type="presParOf" srcId="{D674EA53-5336-429F-BC36-E0CC155E0E2C}" destId="{1381A55B-A7DD-447F-B879-EF4C0ED7777B}" srcOrd="0" destOrd="0" presId="urn:microsoft.com/office/officeart/2005/8/layout/pyramid1"/>
    <dgm:cxn modelId="{1FA7817F-1561-4C52-89BC-E01A7E69B8BA}" type="presParOf" srcId="{D674EA53-5336-429F-BC36-E0CC155E0E2C}" destId="{59FD9565-8640-4188-ABE5-1E244D0C888F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6F56D9-B5D0-46DE-9390-7853D9A87D3D}">
      <dsp:nvSpPr>
        <dsp:cNvPr id="0" name=""/>
        <dsp:cNvSpPr/>
      </dsp:nvSpPr>
      <dsp:spPr>
        <a:xfrm>
          <a:off x="2057400" y="0"/>
          <a:ext cx="1371600" cy="800100"/>
        </a:xfrm>
        <a:prstGeom prst="trapezoid">
          <a:avLst>
            <a:gd name="adj" fmla="val 85714"/>
          </a:avLst>
        </a:prstGeom>
        <a:solidFill>
          <a:srgbClr val="5B9BD5"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</a:t>
          </a:r>
        </a:p>
      </dsp:txBody>
      <dsp:txXfrm>
        <a:off x="2057400" y="0"/>
        <a:ext cx="1371600" cy="800100"/>
      </dsp:txXfrm>
    </dsp:sp>
    <dsp:sp modelId="{91D12F0F-568B-403D-9256-97311223FFF2}">
      <dsp:nvSpPr>
        <dsp:cNvPr id="0" name=""/>
        <dsp:cNvSpPr/>
      </dsp:nvSpPr>
      <dsp:spPr>
        <a:xfrm>
          <a:off x="1371600" y="800100"/>
          <a:ext cx="2743200" cy="800100"/>
        </a:xfrm>
        <a:prstGeom prst="trapezoid">
          <a:avLst>
            <a:gd name="adj" fmla="val 85714"/>
          </a:avLst>
        </a:prstGeom>
        <a:solidFill>
          <a:srgbClr val="5B9BD5">
            <a:alpha val="90000"/>
            <a:hueOff val="0"/>
            <a:satOff val="0"/>
            <a:lumOff val="0"/>
            <a:alphaOff val="-13333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Программа каникулярной занятости</a:t>
          </a:r>
        </a:p>
      </dsp:txBody>
      <dsp:txXfrm>
        <a:off x="1851660" y="800100"/>
        <a:ext cx="1783080" cy="800100"/>
      </dsp:txXfrm>
    </dsp:sp>
    <dsp:sp modelId="{30C61917-5F55-432A-94E2-CA49D50809F3}">
      <dsp:nvSpPr>
        <dsp:cNvPr id="0" name=""/>
        <dsp:cNvSpPr/>
      </dsp:nvSpPr>
      <dsp:spPr>
        <a:xfrm>
          <a:off x="685799" y="1600200"/>
          <a:ext cx="4114800" cy="800100"/>
        </a:xfrm>
        <a:prstGeom prst="trapezoid">
          <a:avLst>
            <a:gd name="adj" fmla="val 85714"/>
          </a:avLst>
        </a:prstGeom>
        <a:solidFill>
          <a:srgbClr val="5B9BD5">
            <a:alpha val="90000"/>
            <a:hueOff val="0"/>
            <a:satOff val="0"/>
            <a:lumOff val="0"/>
            <a:alphaOff val="-26667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Профильные направление</a:t>
          </a:r>
        </a:p>
      </dsp:txBody>
      <dsp:txXfrm>
        <a:off x="1405889" y="1600200"/>
        <a:ext cx="2674620" cy="800100"/>
      </dsp:txXfrm>
    </dsp:sp>
    <dsp:sp modelId="{1381A55B-A7DD-447F-B879-EF4C0ED7777B}">
      <dsp:nvSpPr>
        <dsp:cNvPr id="0" name=""/>
        <dsp:cNvSpPr/>
      </dsp:nvSpPr>
      <dsp:spPr>
        <a:xfrm>
          <a:off x="0" y="2400300"/>
          <a:ext cx="5486400" cy="800100"/>
        </a:xfrm>
        <a:prstGeom prst="trapezoid">
          <a:avLst>
            <a:gd name="adj" fmla="val 85714"/>
          </a:avLst>
        </a:prstGeom>
        <a:solidFill>
          <a:srgbClr val="5B9BD5">
            <a:alpha val="90000"/>
            <a:hueOff val="0"/>
            <a:satOff val="0"/>
            <a:lumOff val="0"/>
            <a:alphaOff val="-40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Педагоги профильных направлений</a:t>
          </a:r>
        </a:p>
      </dsp:txBody>
      <dsp:txXfrm>
        <a:off x="960119" y="2400300"/>
        <a:ext cx="356616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27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8</cp:revision>
  <dcterms:created xsi:type="dcterms:W3CDTF">2020-10-29T02:29:00Z</dcterms:created>
  <dcterms:modified xsi:type="dcterms:W3CDTF">2020-12-02T09:54:00Z</dcterms:modified>
</cp:coreProperties>
</file>