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6FE2E2" w14:textId="779EA583" w:rsidR="00D23C23" w:rsidRDefault="00EB2C51" w:rsidP="00C13333">
      <w:pPr>
        <w:widowControl w:val="0"/>
        <w:spacing w:after="0" w:line="216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Прогулка зимой: что нужно знать родителю</w:t>
      </w:r>
      <w:r w:rsidR="00C13333">
        <w:rPr>
          <w:rFonts w:ascii="Times New Roman" w:hAnsi="Times New Roman" w:cs="Times New Roman"/>
          <w:bCs/>
          <w:sz w:val="32"/>
          <w:szCs w:val="32"/>
        </w:rPr>
        <w:t>.</w:t>
      </w:r>
    </w:p>
    <w:p w14:paraId="1DA5A613" w14:textId="6F4986FF" w:rsidR="00EB2C51" w:rsidRDefault="00EB2C51" w:rsidP="00EB2C51">
      <w:pPr>
        <w:pStyle w:val="a5"/>
        <w:widowControl w:val="0"/>
        <w:spacing w:after="0" w:line="216" w:lineRule="auto"/>
        <w:jc w:val="both"/>
        <w:rPr>
          <w:rFonts w:ascii="Times New Roman" w:hAnsi="Times New Roman" w:cs="Times New Roman"/>
          <w:bCs/>
          <w:sz w:val="32"/>
          <w:szCs w:val="32"/>
        </w:rPr>
      </w:pPr>
    </w:p>
    <w:p w14:paraId="48CE335B" w14:textId="28C4E13B" w:rsidR="00EB2C51" w:rsidRDefault="00EB2C51" w:rsidP="00EB2C51">
      <w:pPr>
        <w:widowControl w:val="0"/>
        <w:spacing w:after="0" w:line="216" w:lineRule="auto"/>
        <w:jc w:val="both"/>
        <w:rPr>
          <w:rFonts w:ascii="Times New Roman" w:hAnsi="Times New Roman" w:cs="Times New Roman"/>
          <w:bCs/>
          <w:sz w:val="32"/>
          <w:szCs w:val="32"/>
        </w:rPr>
      </w:pPr>
    </w:p>
    <w:p w14:paraId="24015C84" w14:textId="31A514B9" w:rsidR="00EB2C51" w:rsidRDefault="00EB2C51" w:rsidP="00EB2C51">
      <w:pPr>
        <w:pStyle w:val="a5"/>
        <w:widowControl w:val="0"/>
        <w:numPr>
          <w:ilvl w:val="0"/>
          <w:numId w:val="4"/>
        </w:numPr>
        <w:spacing w:after="0" w:line="216" w:lineRule="auto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На морозе тратится гораздо больше энергии, чем в тепле, поэтому </w:t>
      </w:r>
      <w:r w:rsidRPr="00EB2C51">
        <w:rPr>
          <w:rFonts w:ascii="Times New Roman" w:hAnsi="Times New Roman" w:cs="Times New Roman"/>
          <w:bCs/>
          <w:sz w:val="32"/>
          <w:szCs w:val="32"/>
        </w:rPr>
        <w:t>нужно накормить ребенка питательным блюдом.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14:paraId="2518C48A" w14:textId="77777777" w:rsidR="002613B4" w:rsidRPr="002613B4" w:rsidRDefault="002613B4" w:rsidP="002613B4">
      <w:pPr>
        <w:widowControl w:val="0"/>
        <w:spacing w:after="0" w:line="216" w:lineRule="auto"/>
        <w:ind w:left="525"/>
        <w:rPr>
          <w:rFonts w:ascii="Times New Roman" w:hAnsi="Times New Roman" w:cs="Times New Roman"/>
          <w:bCs/>
          <w:sz w:val="32"/>
          <w:szCs w:val="32"/>
        </w:rPr>
      </w:pPr>
    </w:p>
    <w:p w14:paraId="66762AD4" w14:textId="33B94C01" w:rsidR="00EB2C51" w:rsidRDefault="00EB2C51" w:rsidP="00EB2C51">
      <w:pPr>
        <w:pStyle w:val="a5"/>
        <w:widowControl w:val="0"/>
        <w:numPr>
          <w:ilvl w:val="0"/>
          <w:numId w:val="4"/>
        </w:numPr>
        <w:spacing w:after="0" w:line="216" w:lineRule="auto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Продолжительность прогулки для детей от 2 – 4 лет составляет 1,5-3ч. Разумным будет сократить время прогулки, если </w:t>
      </w:r>
      <w:r w:rsidR="00A15115">
        <w:rPr>
          <w:rFonts w:ascii="Times New Roman" w:hAnsi="Times New Roman" w:cs="Times New Roman"/>
          <w:bCs/>
          <w:sz w:val="32"/>
          <w:szCs w:val="32"/>
        </w:rPr>
        <w:t>температура на улице опустилась ниже -15.  Общее время прогулки с малышом младше 4 лет лучше делить на 2-3 отдельных выхода на улицу: утром, днем и вечером.</w:t>
      </w:r>
    </w:p>
    <w:p w14:paraId="1C8B9378" w14:textId="77777777" w:rsidR="002613B4" w:rsidRDefault="00A15115" w:rsidP="00EB2C51">
      <w:pPr>
        <w:pStyle w:val="a5"/>
        <w:widowControl w:val="0"/>
        <w:numPr>
          <w:ilvl w:val="0"/>
          <w:numId w:val="4"/>
        </w:numPr>
        <w:spacing w:after="0" w:line="216" w:lineRule="auto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Не одевайте малыша слишком тепло «на всякий случай» - перегрев ничем не лучше переохлаждения.  Выбирайте свободную, не сковывающую движения одежду.</w:t>
      </w:r>
    </w:p>
    <w:p w14:paraId="66A58F03" w14:textId="5A0F6B13" w:rsidR="00A15115" w:rsidRPr="002613B4" w:rsidRDefault="00A15115" w:rsidP="002613B4">
      <w:pPr>
        <w:widowControl w:val="0"/>
        <w:spacing w:after="0" w:line="216" w:lineRule="auto"/>
        <w:ind w:left="525"/>
        <w:rPr>
          <w:rFonts w:ascii="Times New Roman" w:hAnsi="Times New Roman" w:cs="Times New Roman"/>
          <w:bCs/>
          <w:sz w:val="32"/>
          <w:szCs w:val="32"/>
        </w:rPr>
      </w:pPr>
      <w:r w:rsidRPr="002613B4">
        <w:rPr>
          <w:rFonts w:ascii="Times New Roman" w:hAnsi="Times New Roman" w:cs="Times New Roman"/>
          <w:bCs/>
          <w:sz w:val="32"/>
          <w:szCs w:val="32"/>
        </w:rPr>
        <w:t xml:space="preserve">               </w:t>
      </w:r>
    </w:p>
    <w:p w14:paraId="403205A5" w14:textId="77777777" w:rsidR="002613B4" w:rsidRDefault="00A15115" w:rsidP="00EB2C51">
      <w:pPr>
        <w:pStyle w:val="a5"/>
        <w:widowControl w:val="0"/>
        <w:numPr>
          <w:ilvl w:val="0"/>
          <w:numId w:val="4"/>
        </w:numPr>
        <w:spacing w:after="0" w:line="216" w:lineRule="auto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Покупая зимнюю обувь, обратите внимание на подошву. Выбирайте ту, которая будет скользить минимально – с микропористой подошвой.</w:t>
      </w:r>
      <w:r w:rsidR="002613B4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14:paraId="26D2ED7D" w14:textId="70106650" w:rsidR="00A15115" w:rsidRDefault="002613B4" w:rsidP="002613B4">
      <w:pPr>
        <w:pStyle w:val="a5"/>
        <w:widowControl w:val="0"/>
        <w:spacing w:after="0" w:line="216" w:lineRule="auto"/>
        <w:ind w:left="885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        </w:t>
      </w:r>
    </w:p>
    <w:p w14:paraId="75B2ED79" w14:textId="77777777" w:rsidR="002613B4" w:rsidRDefault="002613B4" w:rsidP="00EB2C51">
      <w:pPr>
        <w:pStyle w:val="a5"/>
        <w:widowControl w:val="0"/>
        <w:numPr>
          <w:ilvl w:val="0"/>
          <w:numId w:val="4"/>
        </w:numPr>
        <w:spacing w:after="0" w:line="216" w:lineRule="auto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Зимой на руках рекомендуется носить варежки- они сохраняют тепло лучше перчаток. Чтобы малыш не потерял </w:t>
      </w:r>
    </w:p>
    <w:p w14:paraId="3679B59D" w14:textId="77777777" w:rsidR="002613B4" w:rsidRDefault="002613B4" w:rsidP="002613B4">
      <w:pPr>
        <w:pStyle w:val="a5"/>
        <w:widowControl w:val="0"/>
        <w:spacing w:after="0" w:line="216" w:lineRule="auto"/>
        <w:ind w:left="885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варежки, пришейте к ним резинку.     </w:t>
      </w:r>
    </w:p>
    <w:p w14:paraId="012542E5" w14:textId="77777777" w:rsidR="002613B4" w:rsidRDefault="002613B4" w:rsidP="002613B4">
      <w:pPr>
        <w:pStyle w:val="a5"/>
        <w:widowControl w:val="0"/>
        <w:spacing w:after="0" w:line="216" w:lineRule="auto"/>
        <w:ind w:left="885"/>
        <w:rPr>
          <w:rFonts w:ascii="Times New Roman" w:hAnsi="Times New Roman" w:cs="Times New Roman"/>
          <w:bCs/>
          <w:sz w:val="32"/>
          <w:szCs w:val="32"/>
        </w:rPr>
      </w:pPr>
    </w:p>
    <w:p w14:paraId="7238FE6A" w14:textId="59E686A5" w:rsidR="002613B4" w:rsidRPr="00035A28" w:rsidRDefault="002613B4" w:rsidP="00035A28">
      <w:pPr>
        <w:widowControl w:val="0"/>
        <w:spacing w:after="0" w:line="216" w:lineRule="auto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  </w:t>
      </w:r>
      <w:r w:rsidRPr="002613B4">
        <w:rPr>
          <w:rFonts w:ascii="Times New Roman" w:hAnsi="Times New Roman" w:cs="Times New Roman"/>
          <w:bCs/>
          <w:sz w:val="32"/>
          <w:szCs w:val="32"/>
        </w:rPr>
        <w:t>6</w:t>
      </w:r>
      <w:r>
        <w:rPr>
          <w:rFonts w:ascii="Times New Roman" w:hAnsi="Times New Roman" w:cs="Times New Roman"/>
          <w:bCs/>
          <w:sz w:val="32"/>
          <w:szCs w:val="32"/>
        </w:rPr>
        <w:t>.</w:t>
      </w:r>
      <w:r w:rsidRPr="002613B4">
        <w:rPr>
          <w:rFonts w:ascii="Times New Roman" w:hAnsi="Times New Roman" w:cs="Times New Roman"/>
          <w:bCs/>
          <w:sz w:val="32"/>
          <w:szCs w:val="32"/>
        </w:rPr>
        <w:t xml:space="preserve">  </w:t>
      </w:r>
      <w:r>
        <w:rPr>
          <w:rFonts w:ascii="Times New Roman" w:hAnsi="Times New Roman" w:cs="Times New Roman"/>
          <w:bCs/>
          <w:sz w:val="32"/>
          <w:szCs w:val="32"/>
        </w:rPr>
        <w:t>Выбирая горку для катани</w:t>
      </w:r>
      <w:r w:rsidR="00035A28">
        <w:rPr>
          <w:rFonts w:ascii="Times New Roman" w:hAnsi="Times New Roman" w:cs="Times New Roman"/>
          <w:bCs/>
          <w:sz w:val="32"/>
          <w:szCs w:val="32"/>
        </w:rPr>
        <w:t>я малыша,</w:t>
      </w:r>
      <w:r>
        <w:rPr>
          <w:rFonts w:ascii="Times New Roman" w:hAnsi="Times New Roman" w:cs="Times New Roman"/>
          <w:bCs/>
          <w:sz w:val="32"/>
          <w:szCs w:val="32"/>
        </w:rPr>
        <w:t xml:space="preserve"> обратите внимание на </w:t>
      </w:r>
      <w:r w:rsidRPr="00035A28">
        <w:rPr>
          <w:rFonts w:ascii="Times New Roman" w:hAnsi="Times New Roman" w:cs="Times New Roman"/>
          <w:bCs/>
          <w:sz w:val="32"/>
          <w:szCs w:val="32"/>
        </w:rPr>
        <w:t xml:space="preserve">          </w:t>
      </w:r>
    </w:p>
    <w:p w14:paraId="150A78F4" w14:textId="5C142DA5" w:rsidR="002613B4" w:rsidRDefault="00035A28" w:rsidP="002613B4">
      <w:pPr>
        <w:pStyle w:val="a5"/>
        <w:widowControl w:val="0"/>
        <w:spacing w:after="0" w:line="216" w:lineRule="auto"/>
        <w:ind w:left="885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ее безопасность. Выбирайте ровные, без трамплинов, крутого спуска горки, чтобы избежать травмы</w:t>
      </w:r>
      <w:r w:rsidR="0067508E">
        <w:rPr>
          <w:rFonts w:ascii="Times New Roman" w:hAnsi="Times New Roman" w:cs="Times New Roman"/>
          <w:bCs/>
          <w:sz w:val="32"/>
          <w:szCs w:val="32"/>
        </w:rPr>
        <w:t>.</w:t>
      </w:r>
      <w:r>
        <w:rPr>
          <w:rFonts w:ascii="Times New Roman" w:hAnsi="Times New Roman" w:cs="Times New Roman"/>
          <w:bCs/>
          <w:sz w:val="32"/>
          <w:szCs w:val="32"/>
        </w:rPr>
        <w:t xml:space="preserve"> Рядом не должно быть автодорог, водоемов, железной дороги. Если на горке большое скопление людей – это тоже потенциальная опасность.</w:t>
      </w:r>
      <w:r w:rsidR="00D23C23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14:paraId="251278CB" w14:textId="44F14A7D" w:rsidR="00D23C23" w:rsidRDefault="00D23C23" w:rsidP="00D23C23">
      <w:pPr>
        <w:pStyle w:val="a5"/>
        <w:widowControl w:val="0"/>
        <w:spacing w:after="0" w:line="216" w:lineRule="auto"/>
        <w:ind w:left="885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Безопасность зимой – это очень важно.</w:t>
      </w:r>
    </w:p>
    <w:p w14:paraId="77C37CCA" w14:textId="04530FBE" w:rsidR="00D23C23" w:rsidRDefault="00D23C23" w:rsidP="00D23C23">
      <w:pPr>
        <w:pStyle w:val="a5"/>
        <w:widowControl w:val="0"/>
        <w:spacing w:after="0" w:line="216" w:lineRule="auto"/>
        <w:ind w:left="885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Дети всегда остаются детьми.</w:t>
      </w:r>
    </w:p>
    <w:p w14:paraId="018F98C3" w14:textId="41F2B3E0" w:rsidR="00D23C23" w:rsidRDefault="00D23C23" w:rsidP="00D23C23">
      <w:pPr>
        <w:pStyle w:val="a5"/>
        <w:widowControl w:val="0"/>
        <w:spacing w:after="0" w:line="216" w:lineRule="auto"/>
        <w:ind w:left="885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Постарайтесь ненавязчиво, привлекая</w:t>
      </w:r>
    </w:p>
    <w:p w14:paraId="16EB7AAF" w14:textId="38D9EC18" w:rsidR="00D23C23" w:rsidRDefault="00D23C23" w:rsidP="00D23C23">
      <w:pPr>
        <w:pStyle w:val="a5"/>
        <w:widowControl w:val="0"/>
        <w:spacing w:after="0" w:line="216" w:lineRule="auto"/>
        <w:ind w:left="885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литературу, игры, мультфильмы,</w:t>
      </w:r>
    </w:p>
    <w:p w14:paraId="235C7D91" w14:textId="395088C7" w:rsidR="00D23C23" w:rsidRDefault="00D23C23" w:rsidP="00D23C23">
      <w:pPr>
        <w:pStyle w:val="a5"/>
        <w:widowControl w:val="0"/>
        <w:spacing w:after="0" w:line="216" w:lineRule="auto"/>
        <w:ind w:left="885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объяснять правила безопасности на улице.</w:t>
      </w:r>
    </w:p>
    <w:p w14:paraId="619C055F" w14:textId="239DB5FC" w:rsidR="00D23C23" w:rsidRDefault="00D23C23" w:rsidP="00D23C23">
      <w:pPr>
        <w:pStyle w:val="a5"/>
        <w:widowControl w:val="0"/>
        <w:spacing w:after="0" w:line="216" w:lineRule="auto"/>
        <w:ind w:left="885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И главное-всегда оставайтесь сами примером </w:t>
      </w:r>
    </w:p>
    <w:p w14:paraId="745B48E1" w14:textId="67651076" w:rsidR="00D23C23" w:rsidRDefault="00D23C23" w:rsidP="00D23C23">
      <w:pPr>
        <w:pStyle w:val="a5"/>
        <w:widowControl w:val="0"/>
        <w:spacing w:after="0" w:line="216" w:lineRule="auto"/>
        <w:ind w:left="885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безопасного поведения.</w:t>
      </w:r>
    </w:p>
    <w:p w14:paraId="5110B3AB" w14:textId="77777777" w:rsidR="00D23C23" w:rsidRPr="00EB2C51" w:rsidRDefault="00D23C23" w:rsidP="002613B4">
      <w:pPr>
        <w:pStyle w:val="a5"/>
        <w:widowControl w:val="0"/>
        <w:spacing w:after="0" w:line="216" w:lineRule="auto"/>
        <w:ind w:left="885"/>
        <w:rPr>
          <w:rFonts w:ascii="Times New Roman" w:hAnsi="Times New Roman" w:cs="Times New Roman"/>
          <w:bCs/>
          <w:sz w:val="32"/>
          <w:szCs w:val="32"/>
        </w:rPr>
      </w:pPr>
    </w:p>
    <w:sectPr w:rsidR="00D23C23" w:rsidRPr="00EB2C51" w:rsidSect="00C5169F">
      <w:pgSz w:w="11906" w:h="16838"/>
      <w:pgMar w:top="1135" w:right="1274" w:bottom="993" w:left="1276" w:header="708" w:footer="708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835514"/>
    <w:multiLevelType w:val="hybridMultilevel"/>
    <w:tmpl w:val="C9E88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C1406"/>
    <w:multiLevelType w:val="hybridMultilevel"/>
    <w:tmpl w:val="62863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185DDE"/>
    <w:multiLevelType w:val="hybridMultilevel"/>
    <w:tmpl w:val="6B842E32"/>
    <w:lvl w:ilvl="0" w:tplc="8AEACD1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 w15:restartNumberingAfterBreak="0">
    <w:nsid w:val="62E52E1F"/>
    <w:multiLevelType w:val="hybridMultilevel"/>
    <w:tmpl w:val="8564B98C"/>
    <w:lvl w:ilvl="0" w:tplc="A6AECA3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199D"/>
    <w:rsid w:val="00035A28"/>
    <w:rsid w:val="00066A6A"/>
    <w:rsid w:val="000742CB"/>
    <w:rsid w:val="0017738A"/>
    <w:rsid w:val="001E4805"/>
    <w:rsid w:val="002613B4"/>
    <w:rsid w:val="002A1D0E"/>
    <w:rsid w:val="002B008D"/>
    <w:rsid w:val="002D1D04"/>
    <w:rsid w:val="00350F10"/>
    <w:rsid w:val="00435926"/>
    <w:rsid w:val="00460C8B"/>
    <w:rsid w:val="004E4888"/>
    <w:rsid w:val="00507748"/>
    <w:rsid w:val="00532E53"/>
    <w:rsid w:val="0053594D"/>
    <w:rsid w:val="00556150"/>
    <w:rsid w:val="0056147F"/>
    <w:rsid w:val="00667499"/>
    <w:rsid w:val="0067508E"/>
    <w:rsid w:val="007805FB"/>
    <w:rsid w:val="00795BC5"/>
    <w:rsid w:val="008747C2"/>
    <w:rsid w:val="00900DDD"/>
    <w:rsid w:val="0091294A"/>
    <w:rsid w:val="009E1802"/>
    <w:rsid w:val="00A15115"/>
    <w:rsid w:val="00AD4472"/>
    <w:rsid w:val="00B07AE2"/>
    <w:rsid w:val="00B10FD4"/>
    <w:rsid w:val="00B17856"/>
    <w:rsid w:val="00B22D14"/>
    <w:rsid w:val="00B33467"/>
    <w:rsid w:val="00BC2514"/>
    <w:rsid w:val="00BE199D"/>
    <w:rsid w:val="00C052A7"/>
    <w:rsid w:val="00C13333"/>
    <w:rsid w:val="00C5169F"/>
    <w:rsid w:val="00D23C23"/>
    <w:rsid w:val="00D717EE"/>
    <w:rsid w:val="00D7409E"/>
    <w:rsid w:val="00E30350"/>
    <w:rsid w:val="00E33202"/>
    <w:rsid w:val="00EB2C51"/>
    <w:rsid w:val="00ED7C3C"/>
    <w:rsid w:val="00F361AC"/>
    <w:rsid w:val="00F6288B"/>
    <w:rsid w:val="00FC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2FB3E"/>
  <w15:docId w15:val="{AF3120F0-312C-4EA5-96DB-60FE41FC3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1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592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50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93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0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97860">
              <w:marLeft w:val="0"/>
              <w:marRight w:val="-26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 Васильевна</dc:creator>
  <cp:lastModifiedBy>quiqzel@outlook.com</cp:lastModifiedBy>
  <cp:revision>20</cp:revision>
  <dcterms:created xsi:type="dcterms:W3CDTF">2016-10-28T08:57:00Z</dcterms:created>
  <dcterms:modified xsi:type="dcterms:W3CDTF">2020-12-15T14:31:00Z</dcterms:modified>
</cp:coreProperties>
</file>