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81" w:rsidRDefault="00D744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на тему «ЗДОРОВЬЕСБЕРЕГАЮЩИЕ  ТЕХНОЛОГИИ»</w:t>
      </w:r>
    </w:p>
    <w:p w:rsidR="00A22481" w:rsidRDefault="00A224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81" w:rsidRDefault="00D74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«Я не боюсь ещё и ещё раз повторять:</w:t>
      </w:r>
    </w:p>
    <w:p w:rsidR="00A22481" w:rsidRDefault="00D74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здоровье – это важнейший</w:t>
      </w:r>
    </w:p>
    <w:p w:rsidR="00A22481" w:rsidRDefault="00D74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воспитателя. От жизнерадостности,</w:t>
      </w:r>
    </w:p>
    <w:p w:rsidR="00A22481" w:rsidRDefault="00D74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бодрости детей зависит их</w:t>
      </w:r>
      <w:r>
        <w:rPr>
          <w:rFonts w:ascii="Times New Roman" w:hAnsi="Times New Roman" w:cs="Times New Roman"/>
          <w:sz w:val="28"/>
          <w:szCs w:val="28"/>
        </w:rPr>
        <w:t xml:space="preserve"> духовная жизнь,</w:t>
      </w:r>
    </w:p>
    <w:p w:rsidR="00A22481" w:rsidRDefault="00D74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умственное развитие,</w:t>
      </w:r>
    </w:p>
    <w:p w:rsidR="00A22481" w:rsidRDefault="00D7445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 знаний, вера в свои силы».</w:t>
      </w:r>
    </w:p>
    <w:p w:rsidR="00A22481" w:rsidRDefault="00D7445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Сухомлнский</w:t>
      </w:r>
    </w:p>
    <w:p w:rsidR="00A22481" w:rsidRDefault="00A2248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481" w:rsidRDefault="00D74451">
      <w:pPr>
        <w:pStyle w:val="c3"/>
        <w:shd w:val="clear" w:color="auto" w:fill="FFFFFF"/>
        <w:spacing w:before="0" w:after="0"/>
        <w:jc w:val="both"/>
      </w:pPr>
      <w:r>
        <w:rPr>
          <w:rStyle w:val="c0"/>
          <w:color w:val="000000"/>
          <w:sz w:val="28"/>
          <w:szCs w:val="28"/>
        </w:rPr>
        <w:t>Статья о здоровье сберегающих технологиях предназначена для воспитателей, а так же других сотрудников детских садов, использующих их в воспитательном про</w:t>
      </w:r>
      <w:r>
        <w:rPr>
          <w:rStyle w:val="c0"/>
          <w:color w:val="000000"/>
          <w:sz w:val="28"/>
          <w:szCs w:val="28"/>
        </w:rPr>
        <w:t>цессе. В данной статье описаны виды здоровьесберегающих технологий , их актуальность, а также , как их можно внедрять в образовательный и воспитательный процесс в ДОУ.</w:t>
      </w:r>
    </w:p>
    <w:p w:rsidR="00A22481" w:rsidRDefault="00D74451">
      <w:pPr>
        <w:pStyle w:val="c3"/>
        <w:shd w:val="clear" w:color="auto" w:fill="FFFFFF"/>
        <w:spacing w:before="0" w:after="0"/>
        <w:jc w:val="both"/>
      </w:pPr>
      <w:r>
        <w:rPr>
          <w:rStyle w:val="c0"/>
          <w:color w:val="000000"/>
          <w:sz w:val="28"/>
          <w:szCs w:val="28"/>
        </w:rPr>
        <w:t>Цель статьи: Раскрыть смысл необходимости внедрения здоровьесберегающих технологий в ДОУ</w:t>
      </w:r>
      <w:r>
        <w:rPr>
          <w:rStyle w:val="c0"/>
          <w:color w:val="000000"/>
          <w:sz w:val="28"/>
          <w:szCs w:val="28"/>
        </w:rPr>
        <w:t xml:space="preserve"> и описать механизмы осуществления этой деятельности.</w:t>
      </w:r>
    </w:p>
    <w:p w:rsidR="00A22481" w:rsidRDefault="00D74451">
      <w:pPr>
        <w:pStyle w:val="c3"/>
        <w:shd w:val="clear" w:color="auto" w:fill="FFFFFF"/>
        <w:spacing w:before="0" w:after="0"/>
        <w:jc w:val="both"/>
      </w:pPr>
      <w:r>
        <w:rPr>
          <w:rStyle w:val="c0"/>
          <w:color w:val="000000"/>
          <w:sz w:val="28"/>
          <w:szCs w:val="28"/>
        </w:rPr>
        <w:t>Здоровье человека всегда будет актуальной темой.Его невозможно удержать лекарствами.</w:t>
      </w:r>
    </w:p>
    <w:p w:rsidR="00A22481" w:rsidRDefault="00D74451">
      <w:pPr>
        <w:pStyle w:val="c3"/>
        <w:shd w:val="clear" w:color="auto" w:fill="FFFFFF"/>
        <w:spacing w:before="0" w:after="0"/>
        <w:jc w:val="both"/>
      </w:pPr>
      <w:r>
        <w:rPr>
          <w:rStyle w:val="c0"/>
          <w:color w:val="000000"/>
          <w:sz w:val="28"/>
          <w:szCs w:val="28"/>
        </w:rPr>
        <w:t>Есть более действенное средство- движение.</w:t>
      </w:r>
    </w:p>
    <w:p w:rsidR="00A22481" w:rsidRDefault="00D74451">
      <w:pPr>
        <w:pStyle w:val="c3"/>
        <w:shd w:val="clear" w:color="auto" w:fill="FFFFFF"/>
        <w:spacing w:before="0" w:after="0"/>
        <w:jc w:val="both"/>
      </w:pPr>
      <w:r>
        <w:rPr>
          <w:rStyle w:val="c0"/>
          <w:color w:val="000000"/>
          <w:sz w:val="28"/>
          <w:szCs w:val="28"/>
        </w:rPr>
        <w:t>Физические упражнения непременно должны войти в образ жизни каждого челове</w:t>
      </w:r>
      <w:r>
        <w:rPr>
          <w:rStyle w:val="c0"/>
          <w:color w:val="000000"/>
          <w:sz w:val="28"/>
          <w:szCs w:val="28"/>
        </w:rPr>
        <w:t>ка, который думает о том, что нужно сохранять на всю жизнь работоспособность, здоровье и полноценную жизнь.</w:t>
      </w:r>
    </w:p>
    <w:p w:rsidR="00A22481" w:rsidRDefault="00D74451">
      <w:pPr>
        <w:pStyle w:val="c3"/>
        <w:shd w:val="clear" w:color="auto" w:fill="FFFFFF"/>
        <w:spacing w:before="0" w:after="0"/>
        <w:jc w:val="both"/>
      </w:pPr>
      <w:r>
        <w:rPr>
          <w:rStyle w:val="c0"/>
          <w:color w:val="000000"/>
          <w:sz w:val="28"/>
          <w:szCs w:val="28"/>
        </w:rPr>
        <w:t>Дошкольный возраст- это решающий этап в формировании основ психического и физического здоровья детей. Именно в эти годы интенсивно формируются орган</w:t>
      </w:r>
      <w:r>
        <w:rPr>
          <w:rStyle w:val="c0"/>
          <w:color w:val="000000"/>
          <w:sz w:val="28"/>
          <w:szCs w:val="28"/>
        </w:rPr>
        <w:t>ы и развиваются функциональные системы организма. В последние годы замечено устойчивая тенденция снижения уровня здоровья дошкольников, все больше детей показывают нарушение речевого и психического развития. Главная задача воспитателей детского сада-подгот</w:t>
      </w:r>
      <w:r>
        <w:rPr>
          <w:rStyle w:val="c0"/>
          <w:color w:val="000000"/>
          <w:sz w:val="28"/>
          <w:szCs w:val="28"/>
        </w:rPr>
        <w:t>овить дошкольника к будущей самостоятельной жизни, предоставив ему необходимые условия для получения и закрепления устойчивых навыков, умений, знаний, воспитав в нем необходимые привычки. Но, может ли каждый педагог или просто взрослый человек относиться р</w:t>
      </w:r>
      <w:r>
        <w:rPr>
          <w:rStyle w:val="c0"/>
          <w:color w:val="000000"/>
          <w:sz w:val="28"/>
          <w:szCs w:val="28"/>
        </w:rPr>
        <w:t>авнодушно к неблагополучному состоянию здоровья своих воспитанников, к его заметному ухудшению? Одним из ответов и выступает востребованность среди педагогов здоровьесберегающих технологий.</w:t>
      </w:r>
    </w:p>
    <w:p w:rsidR="00A22481" w:rsidRDefault="00A22481">
      <w:pPr>
        <w:pStyle w:val="c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22481" w:rsidRDefault="00D74451">
      <w:pPr>
        <w:pStyle w:val="c3"/>
        <w:shd w:val="clear" w:color="auto" w:fill="FFFFFF"/>
        <w:spacing w:before="0" w:after="0"/>
        <w:jc w:val="both"/>
      </w:pPr>
      <w:r>
        <w:rPr>
          <w:rStyle w:val="c0"/>
          <w:color w:val="000000"/>
          <w:sz w:val="28"/>
          <w:szCs w:val="28"/>
        </w:rPr>
        <w:t>Одной из основных задач каждого дошкольного образовательного учре</w:t>
      </w:r>
      <w:r>
        <w:rPr>
          <w:rStyle w:val="c0"/>
          <w:color w:val="000000"/>
          <w:sz w:val="28"/>
          <w:szCs w:val="28"/>
        </w:rPr>
        <w:t>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  Поэтому в каждом дошкольном учреждени</w:t>
      </w:r>
      <w:r>
        <w:rPr>
          <w:rStyle w:val="c0"/>
          <w:color w:val="000000"/>
          <w:sz w:val="28"/>
          <w:szCs w:val="28"/>
        </w:rPr>
        <w:t xml:space="preserve">и уделяется большое внимание здоровьесберегающим технологиям, которые направлены </w:t>
      </w:r>
      <w:r>
        <w:rPr>
          <w:rStyle w:val="c0"/>
          <w:color w:val="000000"/>
          <w:sz w:val="28"/>
          <w:szCs w:val="28"/>
        </w:rPr>
        <w:lastRenderedPageBreak/>
        <w:t>на решение приоритетной задачи современного дошкольного образования – сохранить, поддержать и обогатить здоровье детей.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такое «здоровьесберегающие образовательные </w:t>
      </w:r>
      <w:r>
        <w:rPr>
          <w:rFonts w:ascii="Times New Roman" w:hAnsi="Times New Roman" w:cs="Times New Roman"/>
          <w:sz w:val="28"/>
          <w:szCs w:val="28"/>
        </w:rPr>
        <w:t>технологии»?</w:t>
      </w: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Здоровьесберегающая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A22481" w:rsidRDefault="00D74451">
      <w:pPr>
        <w:pStyle w:val="c3"/>
        <w:shd w:val="clear" w:color="auto" w:fill="FFFFFF"/>
        <w:spacing w:before="0" w:after="0"/>
        <w:jc w:val="both"/>
      </w:pPr>
      <w:r>
        <w:rPr>
          <w:rStyle w:val="c0"/>
          <w:color w:val="000000"/>
          <w:sz w:val="28"/>
          <w:szCs w:val="28"/>
        </w:rPr>
        <w:t>   Здоровьесберегающие технологии можно рассматривать как совокупность тех принципов, приемов, методов педагогической работы, которы</w:t>
      </w:r>
      <w:r>
        <w:rPr>
          <w:rStyle w:val="c0"/>
          <w:color w:val="000000"/>
          <w:sz w:val="28"/>
          <w:szCs w:val="28"/>
        </w:rPr>
        <w:t>е дополняют традиционные педагогические технологии задачами здоровьесбережения.</w:t>
      </w:r>
    </w:p>
    <w:p w:rsidR="00A22481" w:rsidRDefault="00A224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2481" w:rsidRDefault="00D74451">
      <w:pPr>
        <w:pStyle w:val="a6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</w:t>
      </w:r>
      <w:r>
        <w:rPr>
          <w:rFonts w:ascii="Times New Roman" w:hAnsi="Times New Roman" w:cs="Times New Roman"/>
          <w:sz w:val="28"/>
          <w:szCs w:val="28"/>
        </w:rPr>
        <w:t>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валелогической компетентности, позволяющей дошкольнику самостоятельно и эффективно решат</w:t>
      </w:r>
      <w:r>
        <w:rPr>
          <w:rFonts w:ascii="Times New Roman" w:hAnsi="Times New Roman" w:cs="Times New Roman"/>
          <w:sz w:val="28"/>
          <w:szCs w:val="28"/>
        </w:rPr>
        <w:t>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</w:t>
      </w:r>
      <w:r>
        <w:rPr>
          <w:rFonts w:ascii="Times New Roman" w:hAnsi="Times New Roman" w:cs="Times New Roman"/>
          <w:sz w:val="28"/>
          <w:szCs w:val="28"/>
        </w:rPr>
        <w:t>о здоровья воспитателей ДОУ и валеологическому просвещению родителей.</w:t>
      </w:r>
    </w:p>
    <w:p w:rsidR="00A22481" w:rsidRDefault="00A224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2481" w:rsidRDefault="00D74451">
      <w:pPr>
        <w:pStyle w:val="a6"/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технологий:</w:t>
      </w:r>
    </w:p>
    <w:p w:rsidR="00A22481" w:rsidRDefault="00A224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2481" w:rsidRDefault="00D744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условия для физического и психологического благополучия – здоровья – всех участников воспитательно-образовательного процесса.</w:t>
      </w:r>
    </w:p>
    <w:p w:rsidR="00A22481" w:rsidRDefault="00D744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Сформировать доступные представления и знания о ЗОЖ, пользе занятий физическими упражнениями, об их основных гигиенических требованиях и правилах.</w:t>
      </w:r>
    </w:p>
    <w:p w:rsidR="00A22481" w:rsidRDefault="00D744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Реализовать системный подход в использовании всех средств и форм образовательной работы с дошкольниками дл</w:t>
      </w:r>
      <w:r>
        <w:rPr>
          <w:rFonts w:ascii="Times New Roman" w:hAnsi="Times New Roman" w:cs="Times New Roman"/>
          <w:sz w:val="28"/>
          <w:szCs w:val="28"/>
        </w:rPr>
        <w:t>я своевременного развития жизненно важных двигательных навыков и способностей детей.</w:t>
      </w:r>
    </w:p>
    <w:p w:rsidR="00A22481" w:rsidRDefault="00D744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основы безопасности жизнедеятельности.</w:t>
      </w:r>
    </w:p>
    <w:p w:rsidR="00A22481" w:rsidRDefault="00D7445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Оказывать всестороннюю помощь семье в обеспечении здоровья детей и приобщению их к здоровому образу жизни.</w:t>
      </w: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</w:t>
      </w:r>
      <w:r>
        <w:rPr>
          <w:rFonts w:ascii="Times New Roman" w:hAnsi="Times New Roman" w:cs="Times New Roman"/>
          <w:sz w:val="28"/>
          <w:szCs w:val="28"/>
        </w:rPr>
        <w:t>икация здоровьесберегающих технологий в дошкольном образовании – определяется по доминированию целей и решаемых задач, а также ведущих средств здоровьесбережения и здоровьеобогащения субъектов педагогического процесса в детском саду. В связи с этим можно в</w:t>
      </w:r>
      <w:r>
        <w:rPr>
          <w:rFonts w:ascii="Times New Roman" w:hAnsi="Times New Roman" w:cs="Times New Roman"/>
          <w:sz w:val="28"/>
          <w:szCs w:val="28"/>
        </w:rPr>
        <w:t>ыделить следующие виды здоровьесберегающих технологий в дошкольном образовании:</w:t>
      </w: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медико-профилактические;</w:t>
      </w: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физкультурно-оздоровительные;</w:t>
      </w: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обеспечения социально-психологического благополучия ребенка;</w:t>
      </w: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здоровьесбережения и  здоровьеобогащения </w:t>
      </w:r>
      <w:r>
        <w:rPr>
          <w:rFonts w:ascii="Times New Roman" w:hAnsi="Times New Roman" w:cs="Times New Roman"/>
          <w:sz w:val="28"/>
          <w:szCs w:val="28"/>
        </w:rPr>
        <w:t>педагогов дошкольного образования;</w:t>
      </w: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валеологического просвещения родителей;</w:t>
      </w: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здоровьесберегающие образовательные технологии в детском саду.</w:t>
      </w:r>
    </w:p>
    <w:p w:rsidR="00A22481" w:rsidRDefault="00A2248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81" w:rsidRDefault="00D74451">
      <w:pPr>
        <w:pStyle w:val="a5"/>
        <w:spacing w:before="0" w:after="0"/>
        <w:jc w:val="center"/>
      </w:pPr>
      <w:r>
        <w:rPr>
          <w:rStyle w:val="aa"/>
          <w:b/>
          <w:bCs/>
          <w:color w:val="000000"/>
          <w:sz w:val="28"/>
          <w:szCs w:val="28"/>
          <w:u w:val="single"/>
        </w:rPr>
        <w:t>Виды здоровьесберегающих технологий в дошкольном образовании</w:t>
      </w:r>
    </w:p>
    <w:p w:rsidR="00A22481" w:rsidRDefault="00A22481">
      <w:pPr>
        <w:pStyle w:val="a5"/>
        <w:spacing w:before="0" w:after="0"/>
        <w:jc w:val="center"/>
        <w:rPr>
          <w:sz w:val="28"/>
          <w:szCs w:val="28"/>
        </w:rPr>
      </w:pPr>
    </w:p>
    <w:p w:rsidR="00A22481" w:rsidRDefault="00D74451">
      <w:pPr>
        <w:pStyle w:val="a5"/>
        <w:spacing w:before="0" w:after="0"/>
        <w:jc w:val="both"/>
      </w:pPr>
      <w:r>
        <w:rPr>
          <w:color w:val="000000"/>
          <w:sz w:val="28"/>
          <w:szCs w:val="28"/>
        </w:rPr>
        <w:t>             </w:t>
      </w:r>
      <w:r>
        <w:rPr>
          <w:rStyle w:val="aa"/>
          <w:bCs/>
          <w:color w:val="000000"/>
          <w:sz w:val="28"/>
          <w:szCs w:val="28"/>
        </w:rPr>
        <w:t>Медико-профилактические технологии в д</w:t>
      </w:r>
      <w:r>
        <w:rPr>
          <w:rStyle w:val="aa"/>
          <w:bCs/>
          <w:color w:val="000000"/>
          <w:sz w:val="28"/>
          <w:szCs w:val="28"/>
        </w:rPr>
        <w:t>ошкольном образовании</w:t>
      </w:r>
      <w:r>
        <w:rPr>
          <w:color w:val="000000"/>
          <w:sz w:val="28"/>
          <w:szCs w:val="28"/>
        </w:rPr>
        <w:t> – 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</w:t>
      </w:r>
      <w:r>
        <w:rPr>
          <w:color w:val="000000"/>
          <w:sz w:val="28"/>
          <w:szCs w:val="28"/>
        </w:rPr>
        <w:t>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</w:t>
      </w:r>
      <w:r>
        <w:rPr>
          <w:color w:val="000000"/>
          <w:sz w:val="28"/>
          <w:szCs w:val="28"/>
        </w:rPr>
        <w:t>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Физкультурно-оздоровительные технологии в дошкольном образовании</w:t>
      </w:r>
      <w:r>
        <w:rPr>
          <w:color w:val="000000"/>
          <w:sz w:val="28"/>
          <w:szCs w:val="28"/>
        </w:rPr>
        <w:t xml:space="preserve"> – технологии, направленные на физическое </w:t>
      </w:r>
      <w:r>
        <w:rPr>
          <w:color w:val="000000"/>
          <w:sz w:val="28"/>
          <w:szCs w:val="28"/>
        </w:rPr>
        <w:t xml:space="preserve">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</w:t>
      </w:r>
      <w:r>
        <w:rPr>
          <w:color w:val="000000"/>
          <w:sz w:val="28"/>
          <w:szCs w:val="28"/>
        </w:rPr>
        <w:t>осанки, воспитание привычки к повседневной физической активности и заботе о здоровье и др.</w:t>
      </w:r>
    </w:p>
    <w:p w:rsidR="00A22481" w:rsidRDefault="00D74451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</w:t>
      </w:r>
      <w:r>
        <w:rPr>
          <w:color w:val="000000"/>
          <w:sz w:val="28"/>
          <w:szCs w:val="28"/>
        </w:rPr>
        <w:t>ительной работы.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Здоровье сберегающие образовательные технологии в детском саду</w:t>
      </w:r>
      <w:r>
        <w:rPr>
          <w:color w:val="000000"/>
          <w:sz w:val="28"/>
          <w:szCs w:val="28"/>
        </w:rPr>
        <w:t> – технологии воспитания валеологической культуры или культуры здоровья дошкольников. Цель- становление осознанного отношения ребенка к здоровью и жизни человека, накопление зна</w:t>
      </w:r>
      <w:r>
        <w:rPr>
          <w:color w:val="000000"/>
          <w:sz w:val="28"/>
          <w:szCs w:val="28"/>
        </w:rPr>
        <w:t>ний о здоровье и развитие умений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</w:t>
      </w:r>
      <w:r>
        <w:rPr>
          <w:color w:val="000000"/>
          <w:sz w:val="28"/>
          <w:szCs w:val="28"/>
        </w:rPr>
        <w:t>риентированного воспитания и обучения дошкольников. Ведущий принцип таких технологий-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</w:t>
      </w:r>
      <w:r>
        <w:rPr>
          <w:color w:val="000000"/>
          <w:sz w:val="28"/>
          <w:szCs w:val="28"/>
        </w:rPr>
        <w:t>ения.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Технологии обеспечения социально-психологического благополучия ребенка</w:t>
      </w:r>
      <w:r>
        <w:rPr>
          <w:color w:val="000000"/>
          <w:sz w:val="28"/>
          <w:szCs w:val="28"/>
        </w:rPr>
        <w:t> –технологии, обеспечивающие психическое и социальное здоровье ребенка-дошкольника. Основная задача этих технологий- обеспечение эмоциональной комфортности и позитивного психологич</w:t>
      </w:r>
      <w:r>
        <w:rPr>
          <w:color w:val="000000"/>
          <w:sz w:val="28"/>
          <w:szCs w:val="28"/>
        </w:rPr>
        <w:t>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Технологии здоровьесб</w:t>
      </w:r>
      <w:r>
        <w:rPr>
          <w:rStyle w:val="aa"/>
          <w:bCs/>
          <w:color w:val="000000"/>
          <w:sz w:val="28"/>
          <w:szCs w:val="28"/>
        </w:rPr>
        <w:t>ережения и здоровьеобогащения педагогов</w:t>
      </w:r>
      <w:r>
        <w:rPr>
          <w:color w:val="000000"/>
          <w:sz w:val="28"/>
          <w:szCs w:val="28"/>
        </w:rPr>
        <w:t> – 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Технологии валеологического просвещения родителей</w:t>
      </w:r>
      <w:r>
        <w:rPr>
          <w:color w:val="000000"/>
          <w:sz w:val="28"/>
          <w:szCs w:val="28"/>
        </w:rPr>
        <w:t> – </w:t>
      </w:r>
      <w:r>
        <w:rPr>
          <w:color w:val="000000"/>
          <w:sz w:val="28"/>
          <w:szCs w:val="28"/>
        </w:rPr>
        <w:t>задача данных технологий - обеспечение валеологической образованности родителей воспитанников ДОУ.</w:t>
      </w: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здоровьесберегающих педагогических технологий зависит от программы, по которой работают педагоги, конкретных условий дошкольного образовательного учреж</w:t>
      </w:r>
      <w:r>
        <w:rPr>
          <w:rFonts w:ascii="Times New Roman" w:hAnsi="Times New Roman" w:cs="Times New Roman"/>
          <w:sz w:val="28"/>
          <w:szCs w:val="28"/>
        </w:rPr>
        <w:t>дения (ДОУ), профессиональной компетентности педагогов, а также показаний заболеваемости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 xml:space="preserve">Существующие здоровьесберегающие образовательные технологии можно выделить в </w:t>
      </w:r>
      <w:r>
        <w:rPr>
          <w:color w:val="000000"/>
          <w:sz w:val="28"/>
          <w:szCs w:val="28"/>
          <w:u w:val="single"/>
        </w:rPr>
        <w:t>три подгруппы:</w:t>
      </w:r>
    </w:p>
    <w:p w:rsidR="00A22481" w:rsidRDefault="00A22481">
      <w:pPr>
        <w:pStyle w:val="a5"/>
        <w:spacing w:before="0" w:after="0"/>
        <w:ind w:firstLine="567"/>
        <w:jc w:val="both"/>
        <w:rPr>
          <w:color w:val="32152E"/>
          <w:sz w:val="28"/>
          <w:szCs w:val="28"/>
        </w:rPr>
      </w:pPr>
    </w:p>
    <w:p w:rsidR="00A22481" w:rsidRDefault="00D74451">
      <w:pPr>
        <w:pStyle w:val="a5"/>
        <w:spacing w:before="0" w:after="0"/>
        <w:jc w:val="center"/>
      </w:pPr>
      <w:r>
        <w:rPr>
          <w:rStyle w:val="aa"/>
          <w:bCs/>
          <w:color w:val="000000"/>
          <w:sz w:val="28"/>
          <w:szCs w:val="28"/>
          <w:u w:val="single"/>
        </w:rPr>
        <w:t>Здоровьсберегаюшие технологии,</w:t>
      </w:r>
      <w:r>
        <w:t xml:space="preserve"> </w:t>
      </w:r>
      <w:r>
        <w:rPr>
          <w:rStyle w:val="aa"/>
          <w:bCs/>
          <w:color w:val="000000"/>
          <w:sz w:val="28"/>
          <w:szCs w:val="28"/>
          <w:u w:val="single"/>
        </w:rPr>
        <w:t xml:space="preserve">технологии сохранения и стимулирования </w:t>
      </w:r>
      <w:r>
        <w:rPr>
          <w:rStyle w:val="aa"/>
          <w:bCs/>
          <w:color w:val="000000"/>
          <w:sz w:val="28"/>
          <w:szCs w:val="28"/>
          <w:u w:val="single"/>
        </w:rPr>
        <w:t>здоровья: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Стретчинг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</w:t>
      </w:r>
      <w:r>
        <w:rPr>
          <w:color w:val="000000"/>
          <w:sz w:val="28"/>
          <w:szCs w:val="28"/>
        </w:rPr>
        <w:t>дуется детям с вялой осанкой и плоскостопием.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Динамические паузы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</w:t>
      </w:r>
      <w:r>
        <w:rPr>
          <w:color w:val="000000"/>
          <w:sz w:val="28"/>
          <w:szCs w:val="28"/>
        </w:rPr>
        <w:t>стики и других в зависимости от вида занятия.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Подвижные и спортивные игры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</w:t>
      </w:r>
      <w:r>
        <w:rPr>
          <w:color w:val="000000"/>
          <w:sz w:val="28"/>
          <w:szCs w:val="28"/>
        </w:rPr>
        <w:t>ии с возрастом ребенка, местом и временем ее проведения. В детском саду мы используем лишь элементы спортивных игр.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Релаксация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</w:t>
      </w:r>
      <w:r>
        <w:rPr>
          <w:color w:val="000000"/>
          <w:sz w:val="28"/>
          <w:szCs w:val="28"/>
        </w:rPr>
        <w:t>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Гимнастика пальчиковая </w:t>
      </w:r>
      <w:r>
        <w:rPr>
          <w:rStyle w:val="aa"/>
          <w:color w:val="000000"/>
          <w:sz w:val="28"/>
          <w:szCs w:val="28"/>
        </w:rPr>
        <w:t>– с </w:t>
      </w:r>
      <w:r>
        <w:rPr>
          <w:color w:val="000000"/>
          <w:sz w:val="28"/>
          <w:szCs w:val="28"/>
        </w:rPr>
        <w:t>младшего возраста индивидуально либо с подгруппой ежедневн</w:t>
      </w:r>
      <w:r>
        <w:rPr>
          <w:color w:val="000000"/>
          <w:sz w:val="28"/>
          <w:szCs w:val="28"/>
        </w:rPr>
        <w:t>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Гимнастика для глаз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</w:t>
      </w:r>
      <w:r>
        <w:rPr>
          <w:color w:val="000000"/>
          <w:sz w:val="28"/>
          <w:szCs w:val="28"/>
        </w:rPr>
        <w:t>го возраста. Рекомендуется использовать наглядный материал, показ педагога.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Гимнастика дыхательная </w:t>
      </w:r>
      <w:r>
        <w:rPr>
          <w:rStyle w:val="aa"/>
          <w:color w:val="000000"/>
          <w:sz w:val="28"/>
          <w:szCs w:val="28"/>
        </w:rPr>
        <w:t>– в </w:t>
      </w:r>
      <w:r>
        <w:rPr>
          <w:color w:val="000000"/>
          <w:sz w:val="28"/>
          <w:szCs w:val="28"/>
        </w:rPr>
        <w:t xml:space="preserve"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</w:t>
      </w:r>
      <w:r>
        <w:rPr>
          <w:color w:val="000000"/>
          <w:sz w:val="28"/>
          <w:szCs w:val="28"/>
        </w:rPr>
        <w:t>носа перед проведением процедуры.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Динамическая гимнастика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ежедневно после дневного сна, 5-10 мин.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Гимнастика корригирующая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Гимн</w:t>
      </w:r>
      <w:r>
        <w:rPr>
          <w:rStyle w:val="aa"/>
          <w:bCs/>
          <w:color w:val="000000"/>
          <w:sz w:val="28"/>
          <w:szCs w:val="28"/>
        </w:rPr>
        <w:t>астика ортопедическая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A22481" w:rsidRDefault="00D74451">
      <w:pPr>
        <w:pStyle w:val="a5"/>
        <w:spacing w:before="0" w:after="0"/>
        <w:jc w:val="center"/>
      </w:pPr>
      <w:r>
        <w:rPr>
          <w:rStyle w:val="aa"/>
          <w:bCs/>
          <w:color w:val="000000"/>
          <w:sz w:val="28"/>
          <w:szCs w:val="28"/>
          <w:u w:val="single"/>
        </w:rPr>
        <w:t>Технологии обучения здоровому образу жизни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Физкультурное занятие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2-3 раза в неделю</w:t>
      </w:r>
      <w:r>
        <w:rPr>
          <w:color w:val="000000"/>
          <w:sz w:val="28"/>
          <w:szCs w:val="28"/>
        </w:rPr>
        <w:t xml:space="preserve">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Проблемно-игровые (игротренни</w:t>
      </w:r>
      <w:r>
        <w:rPr>
          <w:rStyle w:val="aa"/>
          <w:bCs/>
          <w:color w:val="000000"/>
          <w:sz w:val="28"/>
          <w:szCs w:val="28"/>
        </w:rPr>
        <w:t>нги и игротералия) – </w:t>
      </w:r>
      <w:r>
        <w:rPr>
          <w:color w:val="000000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</w:t>
      </w:r>
      <w:r>
        <w:rPr>
          <w:color w:val="000000"/>
          <w:sz w:val="28"/>
          <w:szCs w:val="28"/>
        </w:rPr>
        <w:t>ельности.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Коммуникативные игры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Заняти</w:t>
      </w:r>
      <w:r>
        <w:rPr>
          <w:rStyle w:val="aa"/>
          <w:bCs/>
          <w:color w:val="000000"/>
          <w:sz w:val="28"/>
          <w:szCs w:val="28"/>
        </w:rPr>
        <w:t>я из серии «Здоровье» </w:t>
      </w:r>
      <w:r>
        <w:rPr>
          <w:rStyle w:val="aa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 раз в неделю по 30 мин. со старшего возраста. Могут быть включены в сетку занятий в качестве познавательного развития.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 xml:space="preserve"> В утренние часы проведение </w:t>
      </w:r>
      <w:r>
        <w:rPr>
          <w:rStyle w:val="aa"/>
          <w:bCs/>
          <w:color w:val="000000"/>
          <w:sz w:val="28"/>
          <w:szCs w:val="28"/>
        </w:rPr>
        <w:t>точечного самомассажа. </w:t>
      </w:r>
      <w:r>
        <w:rPr>
          <w:color w:val="000000"/>
          <w:sz w:val="28"/>
          <w:szCs w:val="28"/>
        </w:rPr>
        <w:t>Проводится в преддверии эпидемий, в осенний и весенний период</w:t>
      </w:r>
      <w:r>
        <w:rPr>
          <w:color w:val="000000"/>
          <w:sz w:val="28"/>
          <w:szCs w:val="28"/>
        </w:rPr>
        <w:t>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A22481" w:rsidRDefault="00D74451">
      <w:pPr>
        <w:pStyle w:val="a5"/>
        <w:spacing w:before="0" w:after="0"/>
        <w:jc w:val="center"/>
      </w:pPr>
      <w:r>
        <w:rPr>
          <w:rStyle w:val="aa"/>
          <w:bCs/>
          <w:color w:val="000000"/>
          <w:sz w:val="28"/>
          <w:szCs w:val="28"/>
          <w:u w:val="single"/>
        </w:rPr>
        <w:t>Коррекционные технологии</w:t>
      </w:r>
    </w:p>
    <w:p w:rsidR="00A22481" w:rsidRDefault="00D74451">
      <w:pPr>
        <w:pStyle w:val="a5"/>
        <w:spacing w:before="0" w:after="0"/>
        <w:jc w:val="both"/>
      </w:pPr>
      <w:r>
        <w:rPr>
          <w:rStyle w:val="aa"/>
          <w:bCs/>
          <w:color w:val="000000"/>
          <w:sz w:val="28"/>
          <w:szCs w:val="28"/>
        </w:rPr>
        <w:t xml:space="preserve">       Технологии </w:t>
      </w:r>
      <w:r>
        <w:rPr>
          <w:rStyle w:val="aa"/>
          <w:bCs/>
          <w:color w:val="000000"/>
          <w:sz w:val="28"/>
          <w:szCs w:val="28"/>
        </w:rPr>
        <w:t>музыкального воздействия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вразличных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</w:t>
      </w:r>
      <w:r>
        <w:rPr>
          <w:color w:val="000000"/>
          <w:sz w:val="28"/>
          <w:szCs w:val="28"/>
        </w:rPr>
        <w:t>ния, повышения эмоционального настроя и пр.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Сказкотерапия </w:t>
      </w:r>
      <w:r>
        <w:rPr>
          <w:rStyle w:val="aa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 xml:space="preserve"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</w:t>
      </w:r>
      <w:r>
        <w:rPr>
          <w:color w:val="000000"/>
          <w:sz w:val="28"/>
          <w:szCs w:val="28"/>
        </w:rPr>
        <w:t>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rStyle w:val="aa"/>
          <w:bCs/>
          <w:color w:val="000000"/>
          <w:sz w:val="28"/>
          <w:szCs w:val="28"/>
        </w:rPr>
        <w:t>Технологии воздействия цветом </w:t>
      </w:r>
      <w:r>
        <w:rPr>
          <w:color w:val="000000"/>
          <w:sz w:val="28"/>
          <w:szCs w:val="28"/>
        </w:rPr>
        <w:t xml:space="preserve">– как специальное занятие 2-4 раза в месяц в зависимости от поставленных задач. </w:t>
      </w:r>
      <w:r>
        <w:rPr>
          <w:color w:val="000000"/>
          <w:sz w:val="28"/>
          <w:szCs w:val="28"/>
        </w:rPr>
        <w:t>Правильно подобранные цвета интерьера в нашей группе снимают напряжение и повышают эмоциональный настрой ребенка.</w:t>
      </w:r>
    </w:p>
    <w:p w:rsidR="00A22481" w:rsidRDefault="00D74451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A22481" w:rsidRDefault="00D74451">
      <w:pPr>
        <w:pStyle w:val="a5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Закаливание, ва</w:t>
      </w:r>
      <w:r>
        <w:rPr>
          <w:color w:val="000000"/>
          <w:sz w:val="28"/>
          <w:szCs w:val="28"/>
        </w:rPr>
        <w:t>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</w:t>
      </w:r>
      <w:r>
        <w:rPr>
          <w:color w:val="000000"/>
          <w:sz w:val="28"/>
          <w:szCs w:val="28"/>
        </w:rPr>
        <w:t>мотного осуществления и обязательного соблюдения следующих </w:t>
      </w:r>
      <w:r>
        <w:rPr>
          <w:rStyle w:val="aa"/>
          <w:bCs/>
          <w:color w:val="000000"/>
          <w:sz w:val="28"/>
          <w:szCs w:val="28"/>
        </w:rPr>
        <w:t>принципов:</w:t>
      </w:r>
    </w:p>
    <w:p w:rsidR="00A22481" w:rsidRDefault="00D74451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</w:t>
      </w:r>
      <w:r>
        <w:rPr>
          <w:color w:val="000000"/>
          <w:sz w:val="28"/>
          <w:szCs w:val="28"/>
        </w:rPr>
        <w:t>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</w:t>
      </w:r>
      <w:r>
        <w:rPr>
          <w:color w:val="000000"/>
          <w:sz w:val="28"/>
          <w:szCs w:val="28"/>
        </w:rPr>
        <w:t>рждается заведующим ДОУ.</w:t>
      </w: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здоровьесберегающая деятельность в итоге сформировала бы у ребенка стойкую мотивацию на здоровый </w:t>
      </w:r>
      <w:r>
        <w:rPr>
          <w:rFonts w:ascii="Times New Roman" w:hAnsi="Times New Roman" w:cs="Times New Roman"/>
          <w:sz w:val="28"/>
          <w:szCs w:val="28"/>
        </w:rPr>
        <w:t>образ жизни, полноценное и неосложненное развитие.</w:t>
      </w:r>
    </w:p>
    <w:p w:rsidR="00A22481" w:rsidRDefault="00A2248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81" w:rsidRDefault="00D7445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</w:t>
      </w:r>
      <w:r>
        <w:rPr>
          <w:rFonts w:ascii="Times New Roman" w:hAnsi="Times New Roman" w:cs="Times New Roman"/>
          <w:sz w:val="28"/>
          <w:szCs w:val="28"/>
        </w:rPr>
        <w:t xml:space="preserve"> более здоровым и развитым не только физически, но и личностно, интеллектуально, духовно. Есть поговорка: “В здоровом теле – здоровый дух”. Но не ошибётся тот, кто скажет, что здоровый дух порождает здоровое тело.</w:t>
      </w:r>
    </w:p>
    <w:p w:rsidR="00A22481" w:rsidRDefault="00D74451">
      <w:pPr>
        <w:pStyle w:val="c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здоровый ребенок с удовольствием вк</w:t>
      </w:r>
      <w:r>
        <w:rPr>
          <w:color w:val="000000"/>
          <w:sz w:val="28"/>
          <w:szCs w:val="28"/>
        </w:rPr>
        <w:t>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A22481" w:rsidRDefault="00A22481">
      <w:pPr>
        <w:pStyle w:val="a5"/>
        <w:spacing w:before="0" w:after="0"/>
        <w:jc w:val="both"/>
        <w:rPr>
          <w:color w:val="32152E"/>
          <w:sz w:val="28"/>
          <w:szCs w:val="28"/>
        </w:rPr>
      </w:pPr>
    </w:p>
    <w:sectPr w:rsidR="00A22481" w:rsidSect="00A2248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51" w:rsidRDefault="00D74451" w:rsidP="00A22481">
      <w:pPr>
        <w:spacing w:after="0" w:line="240" w:lineRule="auto"/>
      </w:pPr>
      <w:r>
        <w:separator/>
      </w:r>
    </w:p>
  </w:endnote>
  <w:endnote w:type="continuationSeparator" w:id="0">
    <w:p w:rsidR="00D74451" w:rsidRDefault="00D74451" w:rsidP="00A2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51" w:rsidRDefault="00D74451" w:rsidP="00A22481">
      <w:pPr>
        <w:spacing w:after="0" w:line="240" w:lineRule="auto"/>
      </w:pPr>
      <w:r w:rsidRPr="00A22481">
        <w:rPr>
          <w:color w:val="000000"/>
        </w:rPr>
        <w:separator/>
      </w:r>
    </w:p>
  </w:footnote>
  <w:footnote w:type="continuationSeparator" w:id="0">
    <w:p w:rsidR="00D74451" w:rsidRDefault="00D74451" w:rsidP="00A2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994"/>
    <w:multiLevelType w:val="multilevel"/>
    <w:tmpl w:val="5D88A9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22481"/>
    <w:rsid w:val="00A22481"/>
    <w:rsid w:val="00A44EDA"/>
    <w:rsid w:val="00D7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48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248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224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22481"/>
    <w:pPr>
      <w:spacing w:after="120"/>
    </w:pPr>
  </w:style>
  <w:style w:type="paragraph" w:styleId="a3">
    <w:name w:val="List"/>
    <w:basedOn w:val="Textbody"/>
    <w:rsid w:val="00A22481"/>
    <w:rPr>
      <w:rFonts w:cs="Arial"/>
    </w:rPr>
  </w:style>
  <w:style w:type="paragraph" w:styleId="a4">
    <w:name w:val="caption"/>
    <w:basedOn w:val="Standard"/>
    <w:rsid w:val="00A224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22481"/>
    <w:pPr>
      <w:suppressLineNumbers/>
    </w:pPr>
    <w:rPr>
      <w:rFonts w:cs="Arial"/>
    </w:rPr>
  </w:style>
  <w:style w:type="paragraph" w:styleId="a5">
    <w:name w:val="Normal (Web)"/>
    <w:basedOn w:val="Standard"/>
    <w:rsid w:val="00A22481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rsid w:val="00A22481"/>
    <w:pPr>
      <w:widowControl/>
      <w:suppressAutoHyphens/>
      <w:spacing w:after="0" w:line="240" w:lineRule="auto"/>
    </w:pPr>
  </w:style>
  <w:style w:type="paragraph" w:styleId="a7">
    <w:name w:val="header"/>
    <w:basedOn w:val="Standard"/>
    <w:rsid w:val="00A22481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rsid w:val="00A22481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Standard"/>
    <w:rsid w:val="00A2248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3">
    <w:name w:val="c3"/>
    <w:basedOn w:val="Standard"/>
    <w:rsid w:val="00A22481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sid w:val="00A22481"/>
    <w:rPr>
      <w:b/>
      <w:bCs/>
    </w:rPr>
  </w:style>
  <w:style w:type="character" w:styleId="aa">
    <w:name w:val="Emphasis"/>
    <w:basedOn w:val="a0"/>
    <w:rsid w:val="00A22481"/>
    <w:rPr>
      <w:i/>
      <w:iCs/>
    </w:rPr>
  </w:style>
  <w:style w:type="character" w:customStyle="1" w:styleId="ab">
    <w:name w:val="Верхний колонтитул Знак"/>
    <w:basedOn w:val="a0"/>
    <w:rsid w:val="00A22481"/>
  </w:style>
  <w:style w:type="character" w:customStyle="1" w:styleId="ac">
    <w:name w:val="Нижний колонтитул Знак"/>
    <w:basedOn w:val="a0"/>
    <w:rsid w:val="00A22481"/>
  </w:style>
  <w:style w:type="character" w:customStyle="1" w:styleId="ad">
    <w:name w:val="Текст выноски Знак"/>
    <w:basedOn w:val="a0"/>
    <w:rsid w:val="00A2248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22481"/>
  </w:style>
  <w:style w:type="numbering" w:customStyle="1" w:styleId="WWNum1">
    <w:name w:val="WWNum1"/>
    <w:basedOn w:val="a2"/>
    <w:rsid w:val="00A2248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2229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Денис Викторович</cp:lastModifiedBy>
  <cp:revision>2</cp:revision>
  <dcterms:created xsi:type="dcterms:W3CDTF">2021-01-18T11:59:00Z</dcterms:created>
  <dcterms:modified xsi:type="dcterms:W3CDTF">2021-01-18T11:59:00Z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