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4F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Pr="00ED2421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Pr="00ED2421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219700" cy="2314575"/>
                <wp:effectExtent l="9525" t="9525" r="8890" b="2540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19700" cy="23145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6F4F" w:rsidRDefault="006A0D52" w:rsidP="00136F4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«</w:t>
                            </w:r>
                            <w:r w:rsidR="00136F4F"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Использование </w:t>
                            </w:r>
                          </w:p>
                          <w:p w:rsidR="00136F4F" w:rsidRDefault="00136F4F" w:rsidP="00136F4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мини – музея «Русская изба» </w:t>
                            </w:r>
                          </w:p>
                          <w:p w:rsidR="00136F4F" w:rsidRDefault="00136F4F" w:rsidP="00136F4F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для художественно – эстетического развития дошкольников</w:t>
                            </w:r>
                            <w:r w:rsidR="006A0D52">
                              <w:rPr>
                                <w:rFonts w:ascii="Arial Black" w:hAnsi="Arial Black"/>
                                <w:color w:val="520402"/>
                                <w:sz w:val="36"/>
                                <w:szCs w:val="36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11pt;height:18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36F4F" w:rsidRDefault="006A0D52" w:rsidP="00136F4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«</w:t>
                      </w:r>
                      <w:r w:rsidR="00136F4F"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Использование </w:t>
                      </w:r>
                    </w:p>
                    <w:p w:rsidR="00136F4F" w:rsidRDefault="00136F4F" w:rsidP="00136F4F">
                      <w:pPr>
                        <w:pStyle w:val="a4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мини – музея «Русская изба» </w:t>
                      </w:r>
                    </w:p>
                    <w:p w:rsidR="00136F4F" w:rsidRDefault="00136F4F" w:rsidP="00136F4F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для художественно – эстетического развития дошкольников</w:t>
                      </w:r>
                      <w:r w:rsidR="006A0D52">
                        <w:rPr>
                          <w:rFonts w:ascii="Arial Black" w:hAnsi="Arial Black"/>
                          <w:color w:val="520402"/>
                          <w:sz w:val="36"/>
                          <w:szCs w:val="36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6F4F" w:rsidRPr="00ED2421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Pr="00ED2421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136F4F" w:rsidRPr="00ED2421" w:rsidRDefault="00136F4F" w:rsidP="00136F4F">
      <w:pPr>
        <w:spacing w:after="0" w:line="360" w:lineRule="auto"/>
        <w:ind w:left="-426" w:firstLine="426"/>
        <w:jc w:val="center"/>
        <w:rPr>
          <w:rFonts w:eastAsia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EA555A" w:rsidRDefault="00EA555A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5A" w:rsidRDefault="004632EA" w:rsidP="00EA555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 xml:space="preserve">  Подготовила</w:t>
      </w:r>
      <w:r w:rsidR="00EA555A">
        <w:rPr>
          <w:rFonts w:ascii="Times New Roman" w:hAnsi="Times New Roman" w:cs="Times New Roman"/>
          <w:sz w:val="28"/>
          <w:szCs w:val="28"/>
        </w:rPr>
        <w:t>:</w:t>
      </w:r>
    </w:p>
    <w:p w:rsidR="006E36A4" w:rsidRPr="00EA555A" w:rsidRDefault="004632EA" w:rsidP="00EA555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 xml:space="preserve"> воспитатель </w:t>
      </w:r>
      <w:r w:rsidR="00C347CC">
        <w:rPr>
          <w:rFonts w:ascii="Times New Roman" w:hAnsi="Times New Roman" w:cs="Times New Roman"/>
          <w:sz w:val="28"/>
          <w:szCs w:val="28"/>
        </w:rPr>
        <w:t>Смирнова И.В.</w:t>
      </w:r>
    </w:p>
    <w:p w:rsidR="006E36A4" w:rsidRPr="00EA555A" w:rsidRDefault="006E36A4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6A4" w:rsidRPr="00EA555A" w:rsidRDefault="006E36A4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6A4" w:rsidRPr="00EA555A" w:rsidRDefault="006E36A4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36A4" w:rsidRPr="00EA555A" w:rsidRDefault="006E36A4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41C5A" w:rsidRDefault="00641C5A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555A" w:rsidRPr="00EA555A" w:rsidRDefault="00EA555A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D52" w:rsidRDefault="006A0D52" w:rsidP="006A0D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D52" w:rsidRDefault="006A0D52" w:rsidP="006A0D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0D52" w:rsidRDefault="006A0D52" w:rsidP="006A0D5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347CC" w:rsidRDefault="00C347CC" w:rsidP="006A0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347CC" w:rsidRDefault="00C347CC" w:rsidP="006A0D5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A0D52" w:rsidRDefault="004632EA" w:rsidP="00C347CC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>2020</w:t>
      </w:r>
      <w:r w:rsidR="00821EA9">
        <w:rPr>
          <w:rFonts w:ascii="Times New Roman" w:hAnsi="Times New Roman" w:cs="Times New Roman"/>
          <w:sz w:val="28"/>
          <w:szCs w:val="28"/>
        </w:rPr>
        <w:t xml:space="preserve"> </w:t>
      </w:r>
      <w:r w:rsidRPr="00EA555A">
        <w:rPr>
          <w:rFonts w:ascii="Times New Roman" w:hAnsi="Times New Roman" w:cs="Times New Roman"/>
          <w:sz w:val="28"/>
          <w:szCs w:val="28"/>
        </w:rPr>
        <w:t>г.</w:t>
      </w:r>
      <w:r w:rsidR="006A0D52">
        <w:rPr>
          <w:rFonts w:ascii="Times New Roman" w:hAnsi="Times New Roman" w:cs="Times New Roman"/>
          <w:sz w:val="28"/>
          <w:szCs w:val="28"/>
        </w:rPr>
        <w:br w:type="page"/>
      </w:r>
    </w:p>
    <w:p w:rsidR="006E36A4" w:rsidRPr="00EA555A" w:rsidRDefault="004632EA" w:rsidP="00463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lastRenderedPageBreak/>
        <w:t>Музейная педагогика является инновационной технологией в сфере личного воспитания детей, создающая условия погружения личности в специально организованную предметно-пространственную среду.</w:t>
      </w:r>
    </w:p>
    <w:p w:rsidR="004632EA" w:rsidRPr="00EA555A" w:rsidRDefault="004632EA" w:rsidP="004632E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="0022127B" w:rsidRPr="00EA555A">
        <w:rPr>
          <w:rFonts w:ascii="Times New Roman" w:hAnsi="Times New Roman" w:cs="Times New Roman"/>
          <w:sz w:val="28"/>
          <w:szCs w:val="28"/>
        </w:rPr>
        <w:t>музейной</w:t>
      </w:r>
      <w:r w:rsidRPr="00EA555A">
        <w:rPr>
          <w:rFonts w:ascii="Times New Roman" w:hAnsi="Times New Roman" w:cs="Times New Roman"/>
          <w:sz w:val="28"/>
          <w:szCs w:val="28"/>
        </w:rPr>
        <w:t xml:space="preserve"> педагогики является:</w:t>
      </w:r>
    </w:p>
    <w:p w:rsidR="004632EA" w:rsidRPr="00EA555A" w:rsidRDefault="0022127B" w:rsidP="00463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 xml:space="preserve">Приобщение к музеям подрастающего поколения </w:t>
      </w:r>
    </w:p>
    <w:p w:rsidR="0022127B" w:rsidRPr="00EA555A" w:rsidRDefault="0022127B" w:rsidP="004632E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>Творческое развитие личности</w:t>
      </w:r>
    </w:p>
    <w:p w:rsidR="0022127B" w:rsidRPr="00EA555A" w:rsidRDefault="0022127B" w:rsidP="002212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>Поэтому на сегодняшний день музейную педагогику рассматривают как инновационную педагогическую технологию.</w:t>
      </w:r>
    </w:p>
    <w:p w:rsidR="008212B1" w:rsidRDefault="0022127B" w:rsidP="008212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>Одним из основных средств художественно-эстетического развития детей являются мини-музеи русского быта</w:t>
      </w:r>
      <w:r w:rsidR="008212B1">
        <w:rPr>
          <w:rFonts w:ascii="Times New Roman" w:hAnsi="Times New Roman" w:cs="Times New Roman"/>
          <w:sz w:val="28"/>
          <w:szCs w:val="28"/>
        </w:rPr>
        <w:t>.</w:t>
      </w:r>
      <w:r w:rsidRPr="00EA555A">
        <w:rPr>
          <w:rFonts w:ascii="Times New Roman" w:hAnsi="Times New Roman" w:cs="Times New Roman"/>
          <w:sz w:val="28"/>
          <w:szCs w:val="28"/>
        </w:rPr>
        <w:t xml:space="preserve"> </w:t>
      </w:r>
      <w:r w:rsidR="008212B1">
        <w:rPr>
          <w:rFonts w:ascii="Times New Roman" w:hAnsi="Times New Roman" w:cs="Times New Roman"/>
          <w:sz w:val="28"/>
          <w:szCs w:val="28"/>
        </w:rPr>
        <w:t>Наш м</w:t>
      </w:r>
      <w:r w:rsidR="008212B1" w:rsidRPr="008212B1">
        <w:rPr>
          <w:rFonts w:ascii="Times New Roman" w:hAnsi="Times New Roman" w:cs="Times New Roman"/>
          <w:sz w:val="28"/>
          <w:szCs w:val="28"/>
        </w:rPr>
        <w:t xml:space="preserve">узей </w:t>
      </w:r>
      <w:r w:rsidR="008212B1">
        <w:rPr>
          <w:rFonts w:ascii="Times New Roman" w:hAnsi="Times New Roman" w:cs="Times New Roman"/>
          <w:sz w:val="28"/>
          <w:szCs w:val="28"/>
        </w:rPr>
        <w:t>«Русская изба»</w:t>
      </w:r>
      <w:r w:rsidR="008212B1" w:rsidRPr="008212B1">
        <w:rPr>
          <w:rFonts w:ascii="Times New Roman" w:hAnsi="Times New Roman" w:cs="Times New Roman"/>
          <w:sz w:val="28"/>
          <w:szCs w:val="28"/>
        </w:rPr>
        <w:t xml:space="preserve"> - своеобразная машина времени. За считанные минуты дети вместе с педагогом могут совершить увлекательное путешествие не только в прошлое и день сегодняшний, но и заглянуть в будущее, сопоставить, сравнить события разных времен. Как правило, подобные музеи воспитывают у детей любовь к родному краю, его природе, вызывают интерес к историческому прошлому малой родины. </w:t>
      </w:r>
    </w:p>
    <w:p w:rsidR="008212B1" w:rsidRPr="008212B1" w:rsidRDefault="00D966C4" w:rsidP="008212B1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212B1">
        <w:rPr>
          <w:rFonts w:ascii="Times New Roman" w:hAnsi="Times New Roman" w:cs="Times New Roman"/>
          <w:color w:val="7030A0"/>
          <w:sz w:val="28"/>
          <w:szCs w:val="28"/>
        </w:rPr>
        <w:t>Цель: воспитани</w:t>
      </w:r>
      <w:r>
        <w:rPr>
          <w:rFonts w:ascii="Times New Roman" w:hAnsi="Times New Roman" w:cs="Times New Roman"/>
          <w:color w:val="7030A0"/>
          <w:sz w:val="28"/>
          <w:szCs w:val="28"/>
        </w:rPr>
        <w:t>е</w:t>
      </w:r>
      <w:r w:rsidR="008212B1" w:rsidRPr="008212B1">
        <w:rPr>
          <w:rFonts w:ascii="Times New Roman" w:hAnsi="Times New Roman" w:cs="Times New Roman"/>
          <w:color w:val="7030A0"/>
          <w:sz w:val="28"/>
          <w:szCs w:val="28"/>
        </w:rPr>
        <w:t xml:space="preserve"> интереса и любви к русской национальной культуре, народному творчеству, обычаям, традициям.</w:t>
      </w:r>
    </w:p>
    <w:p w:rsidR="008212B1" w:rsidRPr="008212B1" w:rsidRDefault="008212B1" w:rsidP="008212B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212B1">
        <w:rPr>
          <w:rFonts w:ascii="Times New Roman" w:hAnsi="Times New Roman" w:cs="Times New Roman"/>
          <w:sz w:val="28"/>
          <w:szCs w:val="28"/>
        </w:rPr>
        <w:t>Для достижения этих целей были намечены следующие задачи:</w:t>
      </w:r>
    </w:p>
    <w:p w:rsidR="008212B1" w:rsidRPr="00FC7BBB" w:rsidRDefault="008212B1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BBB">
        <w:rPr>
          <w:rFonts w:ascii="Times New Roman" w:hAnsi="Times New Roman" w:cs="Times New Roman"/>
          <w:sz w:val="28"/>
          <w:szCs w:val="28"/>
        </w:rPr>
        <w:t>включить педагогов, детей и родителей в творческий процесс по созданию и пополнению мини-музея «Русская изба»;</w:t>
      </w:r>
    </w:p>
    <w:p w:rsidR="008212B1" w:rsidRPr="00FC7BBB" w:rsidRDefault="008212B1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BBB">
        <w:rPr>
          <w:rFonts w:ascii="Times New Roman" w:hAnsi="Times New Roman" w:cs="Times New Roman"/>
          <w:sz w:val="28"/>
          <w:szCs w:val="28"/>
        </w:rPr>
        <w:t>обогатить предметно-развивающую среду «Русской избы» (предметы быта, предметы народного декоративно-прикладного творчества);</w:t>
      </w:r>
    </w:p>
    <w:p w:rsidR="008212B1" w:rsidRPr="00FC7BBB" w:rsidRDefault="00D966C4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с элементами </w:t>
      </w:r>
      <w:r w:rsidR="008212B1" w:rsidRPr="00FC7BBB">
        <w:rPr>
          <w:rFonts w:ascii="Times New Roman" w:hAnsi="Times New Roman" w:cs="Times New Roman"/>
          <w:sz w:val="28"/>
          <w:szCs w:val="28"/>
        </w:rPr>
        <w:t>культуры, включающей в себя знакомство с поселениями, жилищем, предметами быта, орудиями труда, одеждой;</w:t>
      </w:r>
    </w:p>
    <w:p w:rsidR="008212B1" w:rsidRPr="00FC7BBB" w:rsidRDefault="008212B1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BBB">
        <w:rPr>
          <w:rFonts w:ascii="Times New Roman" w:hAnsi="Times New Roman" w:cs="Times New Roman"/>
          <w:sz w:val="28"/>
          <w:szCs w:val="28"/>
        </w:rPr>
        <w:t>прививать интерес к духовной культуре русского народа через обычаи, обряды, праздники, народное творчество, искусство;</w:t>
      </w:r>
    </w:p>
    <w:p w:rsidR="008212B1" w:rsidRPr="00FC7BBB" w:rsidRDefault="008212B1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BBB">
        <w:rPr>
          <w:rFonts w:ascii="Times New Roman" w:hAnsi="Times New Roman" w:cs="Times New Roman"/>
          <w:sz w:val="28"/>
          <w:szCs w:val="28"/>
        </w:rPr>
        <w:t>воспитывать свободную и творческую личность, осознающую свои корни, национальные истоки и способную ориентироваться в современном мире;</w:t>
      </w:r>
    </w:p>
    <w:p w:rsidR="008212B1" w:rsidRPr="00FC7BBB" w:rsidRDefault="008212B1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C7BBB">
        <w:rPr>
          <w:rFonts w:ascii="Times New Roman" w:hAnsi="Times New Roman" w:cs="Times New Roman"/>
          <w:sz w:val="28"/>
          <w:szCs w:val="28"/>
        </w:rPr>
        <w:t>повысить уровень педагогической культуры родителей</w:t>
      </w:r>
    </w:p>
    <w:p w:rsidR="00D92485" w:rsidRPr="00FC7BBB" w:rsidRDefault="00FC7BBB" w:rsidP="00FC7BBB">
      <w:pPr>
        <w:pStyle w:val="a3"/>
        <w:numPr>
          <w:ilvl w:val="0"/>
          <w:numId w:val="4"/>
        </w:num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D92485" w:rsidRPr="00FC7BBB">
        <w:rPr>
          <w:rFonts w:ascii="Times New Roman" w:hAnsi="Times New Roman" w:cs="Times New Roman"/>
          <w:sz w:val="28"/>
          <w:szCs w:val="28"/>
        </w:rPr>
        <w:t>азвивать у детей эстетический вкус посредством знакомства с народным декоративно-прикладным искусством – это дымковской, хохломской, филимоновской игрушкой, как видом народного декоративно-прикладного искусства, формировать представление о ремесле игрушечных дел мастеров, знание о том, какие материалами и инструментами изготавливали мастера (глина, гончарный круг, кисточки, чтобы рисовать узор, печь, чтобы обжигать изделие, особые краски для росписи.</w:t>
      </w:r>
    </w:p>
    <w:p w:rsidR="003A19B2" w:rsidRPr="003A19B2" w:rsidRDefault="00D92485" w:rsidP="003A19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A555A">
        <w:rPr>
          <w:rFonts w:ascii="Times New Roman" w:hAnsi="Times New Roman" w:cs="Times New Roman"/>
          <w:sz w:val="28"/>
          <w:szCs w:val="28"/>
        </w:rPr>
        <w:t xml:space="preserve">В процессе </w:t>
      </w:r>
      <w:r w:rsidR="002C1393">
        <w:rPr>
          <w:rFonts w:ascii="Times New Roman" w:hAnsi="Times New Roman" w:cs="Times New Roman"/>
          <w:sz w:val="28"/>
          <w:szCs w:val="28"/>
        </w:rPr>
        <w:t>работы в</w:t>
      </w:r>
      <w:r w:rsidRPr="00EA555A">
        <w:rPr>
          <w:rFonts w:ascii="Times New Roman" w:hAnsi="Times New Roman" w:cs="Times New Roman"/>
          <w:sz w:val="28"/>
          <w:szCs w:val="28"/>
        </w:rPr>
        <w:t xml:space="preserve"> мини-музе</w:t>
      </w:r>
      <w:r w:rsidR="002C1393">
        <w:rPr>
          <w:rFonts w:ascii="Times New Roman" w:hAnsi="Times New Roman" w:cs="Times New Roman"/>
          <w:sz w:val="28"/>
          <w:szCs w:val="28"/>
        </w:rPr>
        <w:t>е</w:t>
      </w:r>
      <w:r w:rsidRPr="00EA555A">
        <w:rPr>
          <w:rFonts w:ascii="Times New Roman" w:hAnsi="Times New Roman" w:cs="Times New Roman"/>
          <w:sz w:val="28"/>
          <w:szCs w:val="28"/>
        </w:rPr>
        <w:t xml:space="preserve"> «Русская изба» дети имеют возможность рассмотреть </w:t>
      </w:r>
      <w:r w:rsidR="006567CF">
        <w:rPr>
          <w:rFonts w:ascii="Times New Roman" w:hAnsi="Times New Roman" w:cs="Times New Roman"/>
          <w:sz w:val="28"/>
          <w:szCs w:val="28"/>
        </w:rPr>
        <w:t xml:space="preserve">предметы народных промыслов: </w:t>
      </w:r>
      <w:r w:rsidRPr="00EA555A">
        <w:rPr>
          <w:rFonts w:ascii="Times New Roman" w:hAnsi="Times New Roman" w:cs="Times New Roman"/>
          <w:sz w:val="28"/>
          <w:szCs w:val="28"/>
        </w:rPr>
        <w:t xml:space="preserve">дымковские игрушки, </w:t>
      </w:r>
      <w:r w:rsidR="00641C5A" w:rsidRPr="00EA555A">
        <w:rPr>
          <w:rFonts w:ascii="Times New Roman" w:hAnsi="Times New Roman" w:cs="Times New Roman"/>
          <w:sz w:val="28"/>
          <w:szCs w:val="28"/>
        </w:rPr>
        <w:t>изделия</w:t>
      </w:r>
      <w:r w:rsidRPr="00EA555A">
        <w:rPr>
          <w:rFonts w:ascii="Times New Roman" w:hAnsi="Times New Roman" w:cs="Times New Roman"/>
          <w:sz w:val="28"/>
          <w:szCs w:val="28"/>
        </w:rPr>
        <w:t xml:space="preserve"> городецкой росписи, хохломы и </w:t>
      </w:r>
      <w:proofErr w:type="spellStart"/>
      <w:r w:rsidRPr="00EA555A">
        <w:rPr>
          <w:rFonts w:ascii="Times New Roman" w:hAnsi="Times New Roman" w:cs="Times New Roman"/>
          <w:sz w:val="28"/>
          <w:szCs w:val="28"/>
        </w:rPr>
        <w:t>п.р</w:t>
      </w:r>
      <w:proofErr w:type="spellEnd"/>
      <w:r w:rsidRPr="00EA555A">
        <w:rPr>
          <w:rFonts w:ascii="Times New Roman" w:hAnsi="Times New Roman" w:cs="Times New Roman"/>
          <w:sz w:val="28"/>
          <w:szCs w:val="28"/>
        </w:rPr>
        <w:t>.</w:t>
      </w:r>
      <w:r w:rsidR="00641C5A" w:rsidRPr="00EA555A">
        <w:rPr>
          <w:rFonts w:ascii="Times New Roman" w:hAnsi="Times New Roman" w:cs="Times New Roman"/>
          <w:sz w:val="28"/>
          <w:szCs w:val="28"/>
        </w:rPr>
        <w:t xml:space="preserve"> Научится передавать простей</w:t>
      </w:r>
      <w:r w:rsidR="00FC7BBB">
        <w:rPr>
          <w:rFonts w:ascii="Times New Roman" w:hAnsi="Times New Roman" w:cs="Times New Roman"/>
          <w:sz w:val="28"/>
          <w:szCs w:val="28"/>
        </w:rPr>
        <w:t>шие элементы узора. В мини-музее</w:t>
      </w:r>
      <w:r w:rsidR="00641C5A" w:rsidRPr="00EA555A">
        <w:rPr>
          <w:rFonts w:ascii="Times New Roman" w:hAnsi="Times New Roman" w:cs="Times New Roman"/>
          <w:sz w:val="28"/>
          <w:szCs w:val="28"/>
        </w:rPr>
        <w:t xml:space="preserve"> у детей появляется большой интерес к декоративно-прикладному виду деятельности, появляется желание использовать росписи в свободном рисовании, раскрываются творческие способности, желание самим участвовать творчестве.</w:t>
      </w:r>
      <w:r w:rsidR="003A19B2" w:rsidRPr="003A19B2">
        <w:t xml:space="preserve"> </w:t>
      </w:r>
      <w:r w:rsidR="003A19B2" w:rsidRPr="003A19B2">
        <w:rPr>
          <w:rFonts w:ascii="Times New Roman" w:hAnsi="Times New Roman" w:cs="Times New Roman"/>
          <w:sz w:val="28"/>
          <w:szCs w:val="28"/>
        </w:rPr>
        <w:t xml:space="preserve">Дети «в живую» смогут рассмотреть одежду, мебель, предметы народного быта. </w:t>
      </w:r>
      <w:bookmarkStart w:id="0" w:name="_GoBack"/>
      <w:bookmarkEnd w:id="0"/>
    </w:p>
    <w:p w:rsidR="00D92485" w:rsidRPr="00EA555A" w:rsidRDefault="003A19B2" w:rsidP="003A19B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19B2">
        <w:rPr>
          <w:rFonts w:ascii="Times New Roman" w:hAnsi="Times New Roman" w:cs="Times New Roman"/>
          <w:sz w:val="28"/>
          <w:szCs w:val="28"/>
        </w:rPr>
        <w:t>Конечно же, прос</w:t>
      </w:r>
      <w:r w:rsidR="005448A7">
        <w:rPr>
          <w:rFonts w:ascii="Times New Roman" w:hAnsi="Times New Roman" w:cs="Times New Roman"/>
          <w:sz w:val="28"/>
          <w:szCs w:val="28"/>
        </w:rPr>
        <w:t>транство нашего музея не позволяет проводить</w:t>
      </w:r>
      <w:r w:rsidRPr="003A19B2">
        <w:rPr>
          <w:rFonts w:ascii="Times New Roman" w:hAnsi="Times New Roman" w:cs="Times New Roman"/>
          <w:sz w:val="28"/>
          <w:szCs w:val="28"/>
        </w:rPr>
        <w:t xml:space="preserve"> масштабные мероприятия (для всех групп одновременно) в русской избе</w:t>
      </w:r>
      <w:r w:rsidR="005448A7">
        <w:rPr>
          <w:rFonts w:ascii="Times New Roman" w:hAnsi="Times New Roman" w:cs="Times New Roman"/>
          <w:sz w:val="28"/>
          <w:szCs w:val="28"/>
        </w:rPr>
        <w:t>, но мы проводим занятия, досуги групповые 20-25 человек</w:t>
      </w:r>
      <w:r w:rsidRPr="003A19B2">
        <w:rPr>
          <w:rFonts w:ascii="Times New Roman" w:hAnsi="Times New Roman" w:cs="Times New Roman"/>
          <w:sz w:val="28"/>
          <w:szCs w:val="28"/>
        </w:rPr>
        <w:t xml:space="preserve">. </w:t>
      </w:r>
      <w:r w:rsidR="007644B4">
        <w:rPr>
          <w:rFonts w:ascii="Times New Roman" w:hAnsi="Times New Roman" w:cs="Times New Roman"/>
          <w:sz w:val="28"/>
          <w:szCs w:val="28"/>
        </w:rPr>
        <w:t>Для такой работы</w:t>
      </w:r>
      <w:r w:rsidRPr="003A19B2">
        <w:rPr>
          <w:rFonts w:ascii="Times New Roman" w:hAnsi="Times New Roman" w:cs="Times New Roman"/>
          <w:sz w:val="28"/>
          <w:szCs w:val="28"/>
        </w:rPr>
        <w:t xml:space="preserve"> разработаны тематические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3A19B2">
        <w:rPr>
          <w:rFonts w:ascii="Times New Roman" w:hAnsi="Times New Roman" w:cs="Times New Roman"/>
          <w:sz w:val="28"/>
          <w:szCs w:val="28"/>
        </w:rPr>
        <w:t xml:space="preserve"> по возрастам</w:t>
      </w:r>
      <w:r w:rsidR="007644B4">
        <w:rPr>
          <w:rFonts w:ascii="Times New Roman" w:hAnsi="Times New Roman" w:cs="Times New Roman"/>
          <w:sz w:val="28"/>
          <w:szCs w:val="28"/>
        </w:rPr>
        <w:t>, которые</w:t>
      </w:r>
      <w:r w:rsidRPr="003A19B2">
        <w:rPr>
          <w:rFonts w:ascii="Times New Roman" w:hAnsi="Times New Roman" w:cs="Times New Roman"/>
          <w:sz w:val="28"/>
          <w:szCs w:val="28"/>
        </w:rPr>
        <w:t xml:space="preserve"> </w:t>
      </w:r>
      <w:r w:rsidR="007644B4">
        <w:rPr>
          <w:rFonts w:ascii="Times New Roman" w:hAnsi="Times New Roman" w:cs="Times New Roman"/>
          <w:sz w:val="28"/>
          <w:szCs w:val="28"/>
        </w:rPr>
        <w:t xml:space="preserve">проходят с </w:t>
      </w:r>
      <w:r w:rsidR="006567CF">
        <w:rPr>
          <w:rFonts w:ascii="Times New Roman" w:hAnsi="Times New Roman" w:cs="Times New Roman"/>
          <w:sz w:val="28"/>
          <w:szCs w:val="28"/>
        </w:rPr>
        <w:t>обилием народных</w:t>
      </w:r>
      <w:r w:rsidR="007644B4">
        <w:rPr>
          <w:rFonts w:ascii="Times New Roman" w:hAnsi="Times New Roman" w:cs="Times New Roman"/>
          <w:sz w:val="28"/>
          <w:szCs w:val="28"/>
        </w:rPr>
        <w:t xml:space="preserve"> </w:t>
      </w:r>
      <w:r w:rsidR="006567CF">
        <w:rPr>
          <w:rFonts w:ascii="Times New Roman" w:hAnsi="Times New Roman" w:cs="Times New Roman"/>
          <w:sz w:val="28"/>
          <w:szCs w:val="28"/>
        </w:rPr>
        <w:t>игр</w:t>
      </w:r>
      <w:r w:rsidR="006567CF" w:rsidRPr="003A19B2">
        <w:rPr>
          <w:rFonts w:ascii="Times New Roman" w:hAnsi="Times New Roman" w:cs="Times New Roman"/>
          <w:sz w:val="28"/>
          <w:szCs w:val="28"/>
        </w:rPr>
        <w:t>, с</w:t>
      </w:r>
      <w:r w:rsidR="006567CF">
        <w:rPr>
          <w:rFonts w:ascii="Times New Roman" w:hAnsi="Times New Roman" w:cs="Times New Roman"/>
          <w:sz w:val="28"/>
          <w:szCs w:val="28"/>
        </w:rPr>
        <w:t xml:space="preserve"> использованием наглядного</w:t>
      </w:r>
      <w:r w:rsidRPr="003A19B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6567CF">
        <w:rPr>
          <w:rFonts w:ascii="Times New Roman" w:hAnsi="Times New Roman" w:cs="Times New Roman"/>
          <w:sz w:val="28"/>
          <w:szCs w:val="28"/>
        </w:rPr>
        <w:t>а</w:t>
      </w:r>
      <w:r w:rsidRPr="003A19B2">
        <w:rPr>
          <w:rFonts w:ascii="Times New Roman" w:hAnsi="Times New Roman" w:cs="Times New Roman"/>
          <w:sz w:val="28"/>
          <w:szCs w:val="28"/>
        </w:rPr>
        <w:t>. В музее создан</w:t>
      </w:r>
      <w:r w:rsidR="00083EF6">
        <w:rPr>
          <w:rFonts w:ascii="Times New Roman" w:hAnsi="Times New Roman" w:cs="Times New Roman"/>
          <w:sz w:val="28"/>
          <w:szCs w:val="28"/>
        </w:rPr>
        <w:t>а</w:t>
      </w:r>
      <w:r w:rsidRPr="003A19B2">
        <w:rPr>
          <w:rFonts w:ascii="Times New Roman" w:hAnsi="Times New Roman" w:cs="Times New Roman"/>
          <w:sz w:val="28"/>
          <w:szCs w:val="28"/>
        </w:rPr>
        <w:t xml:space="preserve"> зон</w:t>
      </w:r>
      <w:r w:rsidR="00083EF6">
        <w:rPr>
          <w:rFonts w:ascii="Times New Roman" w:hAnsi="Times New Roman" w:cs="Times New Roman"/>
          <w:sz w:val="28"/>
          <w:szCs w:val="28"/>
        </w:rPr>
        <w:t>а</w:t>
      </w:r>
      <w:r w:rsidRPr="003A19B2">
        <w:rPr>
          <w:rFonts w:ascii="Times New Roman" w:hAnsi="Times New Roman" w:cs="Times New Roman"/>
          <w:sz w:val="28"/>
          <w:szCs w:val="28"/>
        </w:rPr>
        <w:t xml:space="preserve"> детской активности, где дети смогут использовать в деятельности предметы старинного крестьянского быта, орудия труда, игрушки и др., например, обуться в лапти, походить с коробом за плечами, покачать куклу в люльке, посидеть за прялкой, почесать кудель, взять в руки деревянные ложки и сравнить их с баклушами - заготовками для изготовления этих самых ложек и т.д. Полный цикл познания предмета народной культуры позволит развивать у дошкольников не только необходимые навыки мышления, наблюдательности, но и умение сопоставлять прошлое и настоящее, способствует формированию исторической памяти и уважения к труду мастеров. Таким образом, посещение музея позволит ребёнку стать </w:t>
      </w:r>
      <w:r w:rsidRPr="003A19B2">
        <w:rPr>
          <w:rFonts w:ascii="Times New Roman" w:hAnsi="Times New Roman" w:cs="Times New Roman"/>
          <w:sz w:val="28"/>
          <w:szCs w:val="28"/>
        </w:rPr>
        <w:lastRenderedPageBreak/>
        <w:t>непосредственным участником событий, прикоснуться к страницам истории России тем более, если в организации музея участвовали сами дети и их родители.</w:t>
      </w:r>
    </w:p>
    <w:p w:rsidR="004632EA" w:rsidRPr="00EA555A" w:rsidRDefault="004632EA" w:rsidP="004632EA">
      <w:pPr>
        <w:rPr>
          <w:rFonts w:ascii="Times New Roman" w:hAnsi="Times New Roman" w:cs="Times New Roman"/>
          <w:sz w:val="28"/>
          <w:szCs w:val="28"/>
        </w:rPr>
      </w:pPr>
    </w:p>
    <w:p w:rsidR="006E36A4" w:rsidRPr="00EA555A" w:rsidRDefault="006E36A4" w:rsidP="00E9411F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E36A4" w:rsidRPr="00EA555A" w:rsidSect="006A0D52">
      <w:pgSz w:w="11906" w:h="16838"/>
      <w:pgMar w:top="1134" w:right="850" w:bottom="1134" w:left="1701" w:header="708" w:footer="708" w:gutter="0"/>
      <w:pgBorders w:display="firstPage" w:offsetFrom="page">
        <w:top w:val="mapleMuffins" w:sz="12" w:space="24" w:color="auto"/>
        <w:left w:val="mapleMuffins" w:sz="12" w:space="24" w:color="auto"/>
        <w:bottom w:val="mapleMuffins" w:sz="12" w:space="24" w:color="auto"/>
        <w:right w:val="mapleMuff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B4497"/>
    <w:multiLevelType w:val="hybridMultilevel"/>
    <w:tmpl w:val="3026993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AF7323F"/>
    <w:multiLevelType w:val="hybridMultilevel"/>
    <w:tmpl w:val="76425DB0"/>
    <w:lvl w:ilvl="0" w:tplc="029C8CC8">
      <w:numFmt w:val="bullet"/>
      <w:lvlText w:val=""/>
      <w:lvlJc w:val="left"/>
      <w:pPr>
        <w:ind w:left="1211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62923C2F"/>
    <w:multiLevelType w:val="hybridMultilevel"/>
    <w:tmpl w:val="E5022162"/>
    <w:lvl w:ilvl="0" w:tplc="516881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6F22650"/>
    <w:multiLevelType w:val="hybridMultilevel"/>
    <w:tmpl w:val="ECAAE272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11F"/>
    <w:rsid w:val="00083EF6"/>
    <w:rsid w:val="00136F4F"/>
    <w:rsid w:val="0022127B"/>
    <w:rsid w:val="002C1393"/>
    <w:rsid w:val="00366020"/>
    <w:rsid w:val="003A19B2"/>
    <w:rsid w:val="004632EA"/>
    <w:rsid w:val="005448A7"/>
    <w:rsid w:val="00641C5A"/>
    <w:rsid w:val="006567CF"/>
    <w:rsid w:val="006A0D52"/>
    <w:rsid w:val="006E36A4"/>
    <w:rsid w:val="007644B4"/>
    <w:rsid w:val="008212B1"/>
    <w:rsid w:val="00821EA9"/>
    <w:rsid w:val="00854F78"/>
    <w:rsid w:val="008D52A7"/>
    <w:rsid w:val="00A07BE5"/>
    <w:rsid w:val="00C347CC"/>
    <w:rsid w:val="00C65AD3"/>
    <w:rsid w:val="00D92485"/>
    <w:rsid w:val="00D966C4"/>
    <w:rsid w:val="00E302CF"/>
    <w:rsid w:val="00E9411F"/>
    <w:rsid w:val="00EA555A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67BAF-35D3-4833-B98F-97470AE8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2E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6F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2</cp:revision>
  <dcterms:created xsi:type="dcterms:W3CDTF">2021-02-15T11:37:00Z</dcterms:created>
  <dcterms:modified xsi:type="dcterms:W3CDTF">2021-02-15T11:37:00Z</dcterms:modified>
</cp:coreProperties>
</file>