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BA" w:rsidRDefault="00754ABA" w:rsidP="001946DC">
      <w:pPr>
        <w:spacing w:line="240" w:lineRule="auto"/>
        <w:ind w:firstLine="709"/>
        <w:rPr>
          <w:rFonts w:ascii="Century Schoolbook" w:eastAsia="Times New Roman" w:hAnsi="Century Schoolbook" w:cstheme="minorHAnsi"/>
          <w:b/>
          <w:bCs/>
          <w:color w:val="000000"/>
          <w:sz w:val="32"/>
          <w:szCs w:val="32"/>
          <w:lang w:eastAsia="ru-RU"/>
        </w:rPr>
      </w:pPr>
      <w:r w:rsidRPr="00754ABA">
        <w:rPr>
          <w:rFonts w:ascii="Century Schoolbook" w:eastAsia="Times New Roman" w:hAnsi="Century Schoolbook" w:cstheme="minorHAnsi"/>
          <w:b/>
          <w:bCs/>
          <w:color w:val="000000"/>
          <w:sz w:val="32"/>
          <w:szCs w:val="32"/>
          <w:lang w:eastAsia="ru-RU"/>
        </w:rPr>
        <w:t>Формирование коммуникативных УУД</w:t>
      </w:r>
    </w:p>
    <w:p w:rsidR="00E73EFE" w:rsidRDefault="00754ABA" w:rsidP="001946DC">
      <w:pPr>
        <w:spacing w:line="240" w:lineRule="auto"/>
        <w:ind w:firstLine="709"/>
        <w:rPr>
          <w:rFonts w:ascii="Century Schoolbook" w:eastAsia="Times New Roman" w:hAnsi="Century Schoolbook" w:cstheme="minorHAnsi"/>
          <w:b/>
          <w:bCs/>
          <w:color w:val="000000"/>
          <w:sz w:val="32"/>
          <w:szCs w:val="32"/>
          <w:lang w:eastAsia="ru-RU"/>
        </w:rPr>
      </w:pPr>
      <w:r w:rsidRPr="00754ABA">
        <w:rPr>
          <w:rFonts w:ascii="Century Schoolbook" w:eastAsia="Times New Roman" w:hAnsi="Century Schoolbook" w:cstheme="minorHAnsi"/>
          <w:b/>
          <w:bCs/>
          <w:color w:val="000000"/>
          <w:sz w:val="32"/>
          <w:szCs w:val="32"/>
          <w:lang w:eastAsia="ru-RU"/>
        </w:rPr>
        <w:t xml:space="preserve"> на уроках биологии</w:t>
      </w:r>
    </w:p>
    <w:p w:rsidR="00E73EFE" w:rsidRDefault="00E73EFE" w:rsidP="001946DC">
      <w:pPr>
        <w:spacing w:line="240" w:lineRule="auto"/>
        <w:ind w:firstLine="709"/>
        <w:rPr>
          <w:rFonts w:ascii="Century Schoolbook" w:eastAsia="Times New Roman" w:hAnsi="Century Schoolbook" w:cstheme="minorHAnsi"/>
          <w:b/>
          <w:bCs/>
          <w:color w:val="000000"/>
          <w:sz w:val="32"/>
          <w:szCs w:val="32"/>
          <w:lang w:eastAsia="ru-RU"/>
        </w:rPr>
      </w:pPr>
    </w:p>
    <w:p w:rsidR="00E73EFE" w:rsidRPr="00E73EFE" w:rsidRDefault="00E73EFE" w:rsidP="001946DC">
      <w:pPr>
        <w:spacing w:line="240" w:lineRule="auto"/>
        <w:ind w:firstLine="709"/>
        <w:rPr>
          <w:rFonts w:ascii="Century Schoolbook" w:eastAsia="Times New Roman" w:hAnsi="Century Schoolbook" w:cstheme="minorHAnsi"/>
          <w:bCs/>
          <w:color w:val="000000"/>
          <w:sz w:val="24"/>
          <w:szCs w:val="24"/>
          <w:lang w:eastAsia="ru-RU"/>
        </w:rPr>
      </w:pPr>
      <w:r w:rsidRPr="00E73EFE">
        <w:rPr>
          <w:rFonts w:ascii="Century Schoolbook" w:eastAsia="Times New Roman" w:hAnsi="Century Schoolbook" w:cstheme="minorHAnsi"/>
          <w:bCs/>
          <w:color w:val="000000"/>
          <w:sz w:val="24"/>
          <w:szCs w:val="24"/>
          <w:lang w:eastAsia="ru-RU"/>
        </w:rPr>
        <w:t>Ларионова И.М., учитель биологии</w:t>
      </w:r>
    </w:p>
    <w:p w:rsidR="00E73EFE" w:rsidRPr="00E73EFE" w:rsidRDefault="00E73EFE" w:rsidP="001946DC">
      <w:pPr>
        <w:spacing w:line="240" w:lineRule="auto"/>
        <w:ind w:firstLine="709"/>
        <w:rPr>
          <w:rFonts w:ascii="Century Schoolbook" w:eastAsia="Times New Roman" w:hAnsi="Century Schoolbook" w:cstheme="minorHAnsi"/>
          <w:bCs/>
          <w:color w:val="000000"/>
          <w:sz w:val="24"/>
          <w:szCs w:val="24"/>
          <w:lang w:eastAsia="ru-RU"/>
        </w:rPr>
      </w:pPr>
      <w:r w:rsidRPr="00E73EFE">
        <w:rPr>
          <w:rFonts w:ascii="Century Schoolbook" w:eastAsia="Times New Roman" w:hAnsi="Century Schoolbook" w:cstheme="minorHAnsi"/>
          <w:bCs/>
          <w:color w:val="000000"/>
          <w:sz w:val="24"/>
          <w:szCs w:val="24"/>
          <w:lang w:eastAsia="ru-RU"/>
        </w:rPr>
        <w:t>МОУ «Медновская СОШ»</w:t>
      </w:r>
    </w:p>
    <w:p w:rsidR="001946DC" w:rsidRPr="00E73EFE" w:rsidRDefault="00E73EFE" w:rsidP="001946DC">
      <w:pPr>
        <w:spacing w:line="240" w:lineRule="auto"/>
        <w:ind w:firstLine="709"/>
        <w:rPr>
          <w:rFonts w:ascii="Century Schoolbook" w:eastAsia="Times New Roman" w:hAnsi="Century Schoolbook" w:cstheme="minorHAnsi"/>
          <w:color w:val="000000"/>
          <w:sz w:val="24"/>
          <w:szCs w:val="24"/>
          <w:lang w:eastAsia="ru-RU"/>
        </w:rPr>
      </w:pPr>
      <w:r w:rsidRPr="00E73EFE">
        <w:rPr>
          <w:rFonts w:ascii="Century Schoolbook" w:eastAsia="Times New Roman" w:hAnsi="Century Schoolbook" w:cstheme="minorHAnsi"/>
          <w:bCs/>
          <w:color w:val="000000"/>
          <w:sz w:val="24"/>
          <w:szCs w:val="24"/>
          <w:lang w:eastAsia="ru-RU"/>
        </w:rPr>
        <w:t>Тверская область</w:t>
      </w:r>
    </w:p>
    <w:p w:rsidR="001946DC" w:rsidRPr="001946DC" w:rsidRDefault="001946DC" w:rsidP="001946DC">
      <w:pPr>
        <w:spacing w:line="240" w:lineRule="auto"/>
        <w:ind w:firstLine="709"/>
        <w:jc w:val="lef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946D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 </w:t>
      </w:r>
    </w:p>
    <w:p w:rsidR="00C405A3" w:rsidRDefault="00402B4F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b/>
          <w:color w:val="000000"/>
          <w:sz w:val="28"/>
          <w:szCs w:val="28"/>
          <w:lang w:eastAsia="ru-RU"/>
        </w:rPr>
        <w:t>(Слайд №2</w:t>
      </w:r>
      <w:r w:rsidR="00F67D07" w:rsidRPr="00C405A3">
        <w:rPr>
          <w:rFonts w:ascii="Century Schoolbook" w:eastAsia="Times New Roman" w:hAnsi="Century Schoolbook" w:cstheme="minorHAnsi"/>
          <w:b/>
          <w:color w:val="000000"/>
          <w:sz w:val="28"/>
          <w:szCs w:val="28"/>
          <w:lang w:eastAsia="ru-RU"/>
        </w:rPr>
        <w:t>).</w:t>
      </w:r>
      <w:r w:rsidR="001946DC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 xml:space="preserve"> «Время есть величайший из новаторов», - говорил английский философ Френсис Бэкон. </w:t>
      </w:r>
    </w:p>
    <w:p w:rsidR="00167FB9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Время затрагивает все сферы человеческой жизни, в том числе и образование, периодически требуя его обновления. Сегодня уже всем ясно: в «новое» время со старыми стандартами «войти» нельзя. Приходится переучиваться, овладе</w:t>
      </w:r>
      <w:r w:rsidR="00F67D07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вать новыми знаниями, умениями</w:t>
      </w:r>
      <w:r w:rsid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.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 xml:space="preserve">Непрерывное образование становится реальностью и необходимостью в жизни человека. Развитие  сети Интернет приводит к тому, что школа перестает быть единственным источником знаний и информации для школьника.  </w:t>
      </w:r>
      <w:r w:rsidR="00167FB9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Задача школы научить учащихся правильно ориентироваться в информационном пространстве находить нужное и уметь правильно использовать материал для решения различных задач. В этом поможет учителю выработка универсальных учебных действий на уроках.</w:t>
      </w:r>
    </w:p>
    <w:p w:rsidR="001946DC" w:rsidRPr="00C405A3" w:rsidRDefault="008C793F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b/>
          <w:color w:val="000000"/>
          <w:sz w:val="28"/>
          <w:szCs w:val="28"/>
          <w:lang w:eastAsia="ru-RU"/>
        </w:rPr>
        <w:t xml:space="preserve"> </w:t>
      </w:r>
      <w:r w:rsidR="00402B4F" w:rsidRPr="00C405A3">
        <w:rPr>
          <w:rFonts w:ascii="Century Schoolbook" w:eastAsia="Times New Roman" w:hAnsi="Century Schoolbook" w:cstheme="minorHAnsi"/>
          <w:b/>
          <w:color w:val="000000"/>
          <w:sz w:val="28"/>
          <w:szCs w:val="28"/>
          <w:lang w:eastAsia="ru-RU"/>
        </w:rPr>
        <w:t>(Слайд №3</w:t>
      </w:r>
      <w:r w:rsidR="00F67D07" w:rsidRPr="00C405A3">
        <w:rPr>
          <w:rFonts w:ascii="Century Schoolbook" w:eastAsia="Times New Roman" w:hAnsi="Century Schoolbook" w:cstheme="minorHAnsi"/>
          <w:b/>
          <w:color w:val="000000"/>
          <w:sz w:val="28"/>
          <w:szCs w:val="28"/>
          <w:lang w:eastAsia="ru-RU"/>
        </w:rPr>
        <w:t>).</w:t>
      </w:r>
      <w:r w:rsidR="00F67D07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</w:t>
      </w:r>
      <w:r w:rsidR="001946DC" w:rsidRPr="00C405A3">
        <w:rPr>
          <w:rFonts w:ascii="Century Schoolbook" w:eastAsia="Times New Roman" w:hAnsi="Century Schoolbook" w:cstheme="minorHAnsi"/>
          <w:b/>
          <w:bCs/>
          <w:i/>
          <w:iCs/>
          <w:color w:val="000000"/>
          <w:sz w:val="28"/>
          <w:szCs w:val="28"/>
          <w:lang w:eastAsia="ru-RU"/>
        </w:rPr>
        <w:t>Универсальные учебные действия (УУД)</w:t>
      </w:r>
      <w:r w:rsidR="001946DC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–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  компетентность, толерантность, способность к самостоятельному усвоению новых знаний и умений, включая организацию этого процесса. Приоритетной целью школьного образования становится развитие у учащихся способности самостоятельно ставить учебные цели, проектировать пути их реализации, контролировать и оценивать свои достижения. Иначе говоря, формирование умения учиться.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Виды универсальных учебных действий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В составе основных видов универсальных учебных действий, диктуемом ключевыми целями общего образования, можно выделить четыре блока: 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br/>
      </w:r>
      <w:r w:rsidRPr="00C405A3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1) личностный; 2) регулятивный (включающий также действия саморегуляции); 3) познавательный; 4) коммуникативный.</w:t>
      </w:r>
    </w:p>
    <w:p w:rsidR="001946DC" w:rsidRPr="00C405A3" w:rsidRDefault="001946DC" w:rsidP="00E73EFE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 xml:space="preserve">Решение задачи развития универсальных учебных действий в школе происходит не только на занятиях по отдельным учебным предметам, но и в ходе внеурочной деятельности, в рамках 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lastRenderedPageBreak/>
        <w:t>надпредметных программ курсов и дисциплин (факультативов, кружков).</w:t>
      </w:r>
    </w:p>
    <w:p w:rsidR="001946DC" w:rsidRPr="00C405A3" w:rsidRDefault="00167FB9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b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b/>
          <w:color w:val="000000"/>
          <w:sz w:val="28"/>
          <w:szCs w:val="28"/>
          <w:lang w:eastAsia="ru-RU"/>
        </w:rPr>
        <w:t>(Слайд №4).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</w:t>
      </w:r>
      <w:r w:rsidR="001946DC" w:rsidRPr="00C405A3">
        <w:rPr>
          <w:rFonts w:ascii="Century Schoolbook" w:eastAsia="Times New Roman" w:hAnsi="Century Schoolbook" w:cstheme="minorHAnsi"/>
          <w:b/>
          <w:color w:val="000000"/>
          <w:sz w:val="28"/>
          <w:szCs w:val="28"/>
          <w:lang w:eastAsia="ru-RU"/>
        </w:rPr>
        <w:t>Более подробно остановлюсь на блоке коммуникативных УУД.</w:t>
      </w:r>
    </w:p>
    <w:p w:rsidR="00402B4F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В школе ученики не только получают знания, но и учатся взаимодействовать между собой. Происходит это часто на интуитивном уровне, что не у всех учеников приводит к положительному результату. Следует целенаправленно обучать школьников правильно отстаивать свое мнение, аргументировано убеждать другого человека, а также уметь соглашаться с оппонентом. Необходимо учить подрастающее поколение выстраивать доброжелательные отношения в коллективе, уметь разрешать конфликты, осуществлять взаимопомощь, а также эффективно добывать знания и приобретать соответствующие умения при взаимодействии со сверстниками.</w:t>
      </w:r>
    </w:p>
    <w:p w:rsidR="006C3EBB" w:rsidRPr="00D82CF0" w:rsidRDefault="006C3EBB" w:rsidP="008C793F">
      <w:pPr>
        <w:pStyle w:val="a4"/>
        <w:spacing w:before="0" w:beforeAutospacing="0" w:after="0" w:afterAutospacing="0"/>
        <w:ind w:firstLine="709"/>
        <w:textAlignment w:val="baseline"/>
        <w:rPr>
          <w:i/>
        </w:rPr>
      </w:pPr>
      <w:r w:rsidRPr="00C405A3"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 xml:space="preserve">   Коммуникативные УУД обеспечивают возможности сотрудничества – умение слышать, слушать и понимать партнера, </w:t>
      </w:r>
      <w:r w:rsidRPr="00D82CF0">
        <w:rPr>
          <w:rFonts w:ascii="Century Schoolbook" w:eastAsia="+mn-ea" w:hAnsi="Century Schoolbook" w:cs="+mn-cs"/>
          <w:i/>
          <w:color w:val="000000"/>
          <w:kern w:val="24"/>
          <w:sz w:val="28"/>
          <w:szCs w:val="28"/>
        </w:rPr>
        <w:t>планировать</w:t>
      </w:r>
      <w:r w:rsidRPr="00C405A3"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 xml:space="preserve"> и согласованно выполнять совместную деятельность, распределять роли, </w:t>
      </w:r>
      <w:r w:rsidRPr="00D82CF0">
        <w:rPr>
          <w:rFonts w:ascii="Century Schoolbook" w:eastAsia="+mn-ea" w:hAnsi="Century Schoolbook" w:cs="+mn-cs"/>
          <w:i/>
          <w:color w:val="000000"/>
          <w:kern w:val="24"/>
          <w:sz w:val="28"/>
          <w:szCs w:val="28"/>
        </w:rPr>
        <w:t>взаимно контролировать действия друг друга</w:t>
      </w:r>
      <w:r w:rsidRPr="00C405A3"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 xml:space="preserve">, уметь договариваться, вести дискуссию, </w:t>
      </w:r>
      <w:r w:rsidRPr="00D82CF0">
        <w:rPr>
          <w:rFonts w:ascii="Century Schoolbook" w:eastAsia="+mn-ea" w:hAnsi="Century Schoolbook" w:cs="+mn-cs"/>
          <w:i/>
          <w:color w:val="000000"/>
          <w:kern w:val="24"/>
          <w:sz w:val="28"/>
          <w:szCs w:val="28"/>
        </w:rPr>
        <w:t>правильно выражать свои мысли в речи</w:t>
      </w:r>
      <w:r w:rsidRPr="00C405A3">
        <w:rPr>
          <w:rFonts w:ascii="Century Schoolbook" w:eastAsia="+mn-ea" w:hAnsi="Century Schoolbook" w:cs="+mn-cs"/>
          <w:color w:val="000000"/>
          <w:kern w:val="24"/>
          <w:sz w:val="28"/>
          <w:szCs w:val="28"/>
        </w:rPr>
        <w:t xml:space="preserve">, </w:t>
      </w:r>
      <w:r w:rsidRPr="00D82CF0">
        <w:rPr>
          <w:rFonts w:ascii="Century Schoolbook" w:eastAsia="+mn-ea" w:hAnsi="Century Schoolbook" w:cs="+mn-cs"/>
          <w:i/>
          <w:color w:val="000000"/>
          <w:kern w:val="24"/>
          <w:sz w:val="28"/>
          <w:szCs w:val="28"/>
        </w:rPr>
        <w:t>ув</w:t>
      </w:r>
      <w:r w:rsidR="00DA7B09">
        <w:rPr>
          <w:rFonts w:ascii="Century Schoolbook" w:eastAsia="+mn-ea" w:hAnsi="Century Schoolbook" w:cs="+mn-cs"/>
          <w:i/>
          <w:color w:val="000000"/>
          <w:kern w:val="24"/>
          <w:sz w:val="28"/>
          <w:szCs w:val="28"/>
        </w:rPr>
        <w:t>ажать в общении и сотрудничестве</w:t>
      </w:r>
      <w:r w:rsidRPr="00D82CF0">
        <w:rPr>
          <w:rFonts w:ascii="Century Schoolbook" w:eastAsia="+mn-ea" w:hAnsi="Century Schoolbook" w:cs="+mn-cs"/>
          <w:i/>
          <w:color w:val="000000"/>
          <w:kern w:val="24"/>
          <w:sz w:val="28"/>
          <w:szCs w:val="28"/>
        </w:rPr>
        <w:t xml:space="preserve"> партнера и самого себя.</w:t>
      </w:r>
    </w:p>
    <w:p w:rsidR="001946DC" w:rsidRPr="00C405A3" w:rsidRDefault="00167FB9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В</w:t>
      </w:r>
      <w:r w:rsidR="00DA7B09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 xml:space="preserve"> </w:t>
      </w:r>
      <w:r w:rsidR="001946DC" w:rsidRPr="00C405A3">
        <w:rPr>
          <w:rFonts w:ascii="Century Schoolbook" w:eastAsia="Times New Roman" w:hAnsi="Century Schoolbook" w:cstheme="minorHAnsi"/>
          <w:i/>
          <w:color w:val="000000"/>
          <w:sz w:val="28"/>
          <w:szCs w:val="28"/>
          <w:lang w:eastAsia="ru-RU"/>
        </w:rPr>
        <w:t>состав коммуникативных действий</w:t>
      </w:r>
      <w:r w:rsidR="001946DC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входят умения:</w:t>
      </w:r>
    </w:p>
    <w:p w:rsidR="001946DC" w:rsidRPr="00C405A3" w:rsidRDefault="001946DC" w:rsidP="00C405A3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 xml:space="preserve">Осуществлять деловую коммуникацию, как со сверстниками, так и </w:t>
      </w:r>
      <w:r w:rsidR="00C405A3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с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 xml:space="preserve"> взрослыми (как внутри образовательной организации, так и за ее пределами)</w:t>
      </w:r>
    </w:p>
    <w:p w:rsidR="001946DC" w:rsidRPr="00C405A3" w:rsidRDefault="001946DC" w:rsidP="00C405A3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</w:t>
      </w:r>
    </w:p>
    <w:p w:rsidR="001946DC" w:rsidRPr="00C405A3" w:rsidRDefault="001946DC" w:rsidP="00C405A3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1946DC" w:rsidRPr="00C405A3" w:rsidRDefault="001946DC" w:rsidP="00C405A3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Распознавать конфликтогенные ситуации и предотвращать конфликты до их активной фазы</w:t>
      </w:r>
    </w:p>
    <w:p w:rsidR="001946DC" w:rsidRPr="00C405A3" w:rsidRDefault="001946DC" w:rsidP="00C405A3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Координировать и выполнять работу в условиях виртуального взаимодействия (или сочетания реального и виртуального)</w:t>
      </w:r>
    </w:p>
    <w:p w:rsidR="001946DC" w:rsidRPr="00C405A3" w:rsidRDefault="001946DC" w:rsidP="00C405A3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Согласовывать позиции членов команды в процессе работы над общим продуктом/решением</w:t>
      </w:r>
    </w:p>
    <w:p w:rsidR="001946DC" w:rsidRPr="00C405A3" w:rsidRDefault="001946DC" w:rsidP="00C405A3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Представлять публично результаты индивидуальной и групповой деятельности, как перед знакомой, так и перед незнакомой аудиторией</w:t>
      </w:r>
    </w:p>
    <w:p w:rsidR="001946DC" w:rsidRPr="00C405A3" w:rsidRDefault="001946DC" w:rsidP="00C405A3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lastRenderedPageBreak/>
        <w:t>Подбирать партнеров для деловой коммуникации, исходя из соображений результативности взаимодействия, а не личных симпатий.</w:t>
      </w:r>
    </w:p>
    <w:p w:rsidR="001946DC" w:rsidRPr="00C405A3" w:rsidRDefault="001946DC" w:rsidP="00C405A3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Воспринимать критические замечания как ресурс собственного развития</w:t>
      </w:r>
    </w:p>
    <w:p w:rsidR="001946DC" w:rsidRPr="00C405A3" w:rsidRDefault="001946DC" w:rsidP="00C405A3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1946DC" w:rsidRPr="00C405A3" w:rsidRDefault="00F62741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>
        <w:rPr>
          <w:rFonts w:ascii="Century Schoolbook" w:eastAsia="Times New Roman" w:hAnsi="Century Schoolbook" w:cstheme="minorHAnsi"/>
          <w:b/>
          <w:color w:val="000000"/>
          <w:sz w:val="28"/>
          <w:szCs w:val="28"/>
          <w:lang w:eastAsia="ru-RU"/>
        </w:rPr>
        <w:t>(Слайд №5</w:t>
      </w:r>
      <w:r w:rsidRPr="00C405A3">
        <w:rPr>
          <w:rFonts w:ascii="Century Schoolbook" w:eastAsia="Times New Roman" w:hAnsi="Century Schoolbook" w:cstheme="minorHAnsi"/>
          <w:b/>
          <w:color w:val="000000"/>
          <w:sz w:val="28"/>
          <w:szCs w:val="28"/>
          <w:lang w:eastAsia="ru-RU"/>
        </w:rPr>
        <w:t>).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</w:t>
      </w:r>
      <w:r w:rsidR="001946DC" w:rsidRPr="00C405A3">
        <w:rPr>
          <w:rFonts w:ascii="Century Schoolbook" w:eastAsia="Times New Roman" w:hAnsi="Century Schoolbook" w:cstheme="minorHAnsi"/>
          <w:b/>
          <w:bCs/>
          <w:i/>
          <w:iCs/>
          <w:color w:val="000000"/>
          <w:sz w:val="28"/>
          <w:szCs w:val="28"/>
          <w:lang w:eastAsia="ru-RU"/>
        </w:rPr>
        <w:t>В основе формирования коммуникативных УУД лежит совместная деятельность.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1946DC" w:rsidRPr="00C405A3" w:rsidRDefault="00E73EFE" w:rsidP="00DA7B09">
      <w:pPr>
        <w:spacing w:line="240" w:lineRule="auto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>
        <w:rPr>
          <w:rFonts w:ascii="Century Schoolbook" w:eastAsia="Times New Roman" w:hAnsi="Century Schoolbook" w:cstheme="minorHAnsi"/>
          <w:b/>
          <w:color w:val="000000"/>
          <w:sz w:val="28"/>
          <w:szCs w:val="28"/>
          <w:lang w:eastAsia="ru-RU"/>
        </w:rPr>
        <w:t>(Слайд № 6-21</w:t>
      </w:r>
      <w:r w:rsidR="006C3EBB" w:rsidRPr="00C405A3">
        <w:rPr>
          <w:rFonts w:ascii="Century Schoolbook" w:eastAsia="Times New Roman" w:hAnsi="Century Schoolbook" w:cstheme="minorHAnsi"/>
          <w:b/>
          <w:color w:val="000000"/>
          <w:sz w:val="28"/>
          <w:szCs w:val="28"/>
          <w:lang w:eastAsia="ru-RU"/>
        </w:rPr>
        <w:t>).</w:t>
      </w:r>
      <w:r w:rsidR="006C3EBB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</w:t>
      </w:r>
      <w:r w:rsidR="001946DC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Одной из форм формирования коммуникативных универсальных учебных действий -</w:t>
      </w:r>
      <w:r w:rsidR="00DA7B09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 xml:space="preserve"> </w:t>
      </w:r>
      <w:r w:rsidR="001946DC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работа учеников </w:t>
      </w:r>
      <w:r w:rsidR="001946DC" w:rsidRPr="00C405A3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в группе</w:t>
      </w:r>
      <w:r w:rsidR="001946DC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 xml:space="preserve">. </w:t>
      </w:r>
    </w:p>
    <w:p w:rsidR="006532E8" w:rsidRDefault="00DA7B09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>
        <w:rPr>
          <w:rFonts w:ascii="Century Schoolbook" w:eastAsia="Times New Roman" w:hAnsi="Century Schoolbook" w:cstheme="minorHAnsi"/>
          <w:b/>
          <w:color w:val="000000"/>
          <w:sz w:val="28"/>
          <w:szCs w:val="28"/>
          <w:lang w:eastAsia="ru-RU"/>
        </w:rPr>
        <w:t xml:space="preserve">(Слайд №8). </w:t>
      </w:r>
      <w:r w:rsidR="001946DC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 xml:space="preserve">Для организации групповой работы класс делится при выполнении задания на микрогруппы,  чаще всего по 4- 5 человек. Каждая группа работает над своим заданием. </w:t>
      </w:r>
    </w:p>
    <w:p w:rsidR="001946DC" w:rsidRPr="00C405A3" w:rsidRDefault="006532E8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>
        <w:rPr>
          <w:rFonts w:ascii="Century Schoolbook" w:eastAsia="Times New Roman" w:hAnsi="Century Schoolbook" w:cstheme="minorHAnsi"/>
          <w:b/>
          <w:color w:val="000000"/>
          <w:sz w:val="28"/>
          <w:szCs w:val="28"/>
          <w:lang w:eastAsia="ru-RU"/>
        </w:rPr>
        <w:t xml:space="preserve">(Слайд №16). </w:t>
      </w:r>
      <w:r w:rsidR="001946DC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 xml:space="preserve">Во время работы </w:t>
      </w:r>
      <w:r w:rsidR="00925DF5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учеников учитель</w:t>
      </w:r>
      <w:r w:rsidR="001946DC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 xml:space="preserve"> выполняет роль эксперта, отслеживающего и оценивающего ход и результаты групповой работы. Учитель наблюдает за работой, направляет деятельность учащихся.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Среди технологий, методов и приёмов развития УУД в  школе особое место занимают </w:t>
      </w:r>
      <w:r w:rsidRPr="00C405A3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учебные ситуации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, которые специализированы для развития определённых, в том числе и для развития коммуникативных УУД.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Типология учебных ситуаций:</w:t>
      </w:r>
    </w:p>
    <w:p w:rsidR="001946DC" w:rsidRPr="00C405A3" w:rsidRDefault="001946DC" w:rsidP="00C405A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i/>
          <w:iCs/>
          <w:color w:val="000000"/>
          <w:sz w:val="28"/>
          <w:szCs w:val="28"/>
          <w:lang w:eastAsia="ru-RU"/>
        </w:rPr>
        <w:t>ситуация-проблема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1946DC" w:rsidRPr="00C405A3" w:rsidRDefault="001946DC" w:rsidP="00C405A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i/>
          <w:iCs/>
          <w:color w:val="000000"/>
          <w:sz w:val="28"/>
          <w:szCs w:val="28"/>
          <w:lang w:eastAsia="ru-RU"/>
        </w:rPr>
        <w:t>ситуация-иллюстрация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— 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решения);</w:t>
      </w:r>
    </w:p>
    <w:p w:rsidR="001946DC" w:rsidRPr="00C405A3" w:rsidRDefault="001946DC" w:rsidP="00C405A3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i/>
          <w:iCs/>
          <w:color w:val="000000"/>
          <w:sz w:val="28"/>
          <w:szCs w:val="28"/>
          <w:lang w:eastAsia="ru-RU"/>
        </w:rPr>
        <w:lastRenderedPageBreak/>
        <w:t>ситуация-оценка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— прототип реальной ситуации с готовым предполагаемым решением, которое следует оценить, и предложить своё адекватное решение;</w:t>
      </w:r>
    </w:p>
    <w:p w:rsidR="001946DC" w:rsidRPr="004127A4" w:rsidRDefault="001946DC" w:rsidP="004127A4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i/>
          <w:iCs/>
          <w:color w:val="000000"/>
          <w:sz w:val="28"/>
          <w:szCs w:val="28"/>
          <w:lang w:eastAsia="ru-RU"/>
        </w:rPr>
        <w:t>ситуация-тренинг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— прототип стандартной или другой ситуации (тренинг возможно проводить как по описанию ситуации, так и по её решению).</w:t>
      </w:r>
    </w:p>
    <w:p w:rsidR="001946DC" w:rsidRPr="00C405A3" w:rsidRDefault="006532E8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>
        <w:rPr>
          <w:rFonts w:ascii="Century Schoolbook" w:eastAsia="Times New Roman" w:hAnsi="Century Schoolbook" w:cstheme="minorHAnsi"/>
          <w:b/>
          <w:i/>
          <w:iCs/>
          <w:color w:val="000000"/>
          <w:sz w:val="28"/>
          <w:szCs w:val="28"/>
          <w:lang w:eastAsia="ru-RU"/>
        </w:rPr>
        <w:t>(Слайд №22</w:t>
      </w:r>
      <w:r w:rsidR="00855A18" w:rsidRPr="00855A18">
        <w:rPr>
          <w:rFonts w:ascii="Century Schoolbook" w:eastAsia="Times New Roman" w:hAnsi="Century Schoolbook" w:cstheme="minorHAnsi"/>
          <w:b/>
          <w:i/>
          <w:iCs/>
          <w:color w:val="000000"/>
          <w:sz w:val="28"/>
          <w:szCs w:val="28"/>
          <w:lang w:eastAsia="ru-RU"/>
        </w:rPr>
        <w:t>).</w:t>
      </w:r>
      <w:r>
        <w:rPr>
          <w:rFonts w:ascii="Century Schoolbook" w:eastAsia="Times New Roman" w:hAnsi="Century Schoolbook" w:cstheme="minorHAnsi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1946DC" w:rsidRPr="00C405A3">
        <w:rPr>
          <w:rFonts w:ascii="Century Schoolbook" w:eastAsia="Times New Roman" w:hAnsi="Century Schoolbook" w:cstheme="minorHAnsi"/>
          <w:i/>
          <w:iCs/>
          <w:color w:val="000000"/>
          <w:sz w:val="28"/>
          <w:szCs w:val="28"/>
          <w:lang w:eastAsia="ru-RU"/>
        </w:rPr>
        <w:t>Р</w:t>
      </w:r>
      <w:r w:rsidR="001946DC" w:rsidRPr="00C405A3">
        <w:rPr>
          <w:rFonts w:ascii="Century Schoolbook" w:eastAsia="Times New Roman" w:hAnsi="Century Schoolbook" w:cstheme="minorHAnsi"/>
          <w:b/>
          <w:bCs/>
          <w:i/>
          <w:iCs/>
          <w:color w:val="000000"/>
          <w:sz w:val="28"/>
          <w:szCs w:val="28"/>
          <w:lang w:eastAsia="ru-RU"/>
        </w:rPr>
        <w:t>абота в парах постоянного и сменного состава</w:t>
      </w:r>
      <w:r w:rsidR="001946DC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может быть использована как на этапе предварительной ориентировки, когда школьники выделяют (с помощью учителя или самостоятельно) содержание новых для них знаний, так и на этапе отработки материала и контроля за процессом усвоения.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Варианты работы в парах: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1) 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обнаружены;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2) ученики поочерёдно выполняют общее задание, используя те определённые знания и средства, которые имеются у каждого;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3) 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 предложенных заданий (сложность, оригинальность и т. п.).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В качестве примера работы в парах сменного состава использую </w:t>
      </w:r>
      <w:r w:rsidRPr="00C405A3">
        <w:rPr>
          <w:rFonts w:ascii="Century Schoolbook" w:eastAsia="Times New Roman" w:hAnsi="Century Schoolbook" w:cstheme="minorHAnsi"/>
          <w:b/>
          <w:bCs/>
          <w:i/>
          <w:iCs/>
          <w:color w:val="000000"/>
          <w:sz w:val="28"/>
          <w:szCs w:val="28"/>
          <w:lang w:eastAsia="ru-RU"/>
        </w:rPr>
        <w:t>методику «Гусеница».</w:t>
      </w:r>
    </w:p>
    <w:p w:rsidR="00855A18" w:rsidRPr="00F62741" w:rsidRDefault="001946DC" w:rsidP="00F62741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Каждая пара получает две одинаковые карточки. Сначала учащиеся в парах работают индивидуально, затем проверяют выполнение задания друг у друга. На этом этапе учащиеся при необходимости получают помощь от учителя. Если есть расхождения в ответе, добиваются единого результата. Затем пары меняются по след</w:t>
      </w:r>
      <w:r w:rsidR="006C3EBB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ующей схеме: учащийся, сидящий з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а первой парте с правой стороны ряда переходит на последнюю парту, а все остальные, сидящие за ним, перемещаются вперед. (Справа сидят сильные учащиеся.) Основное правило  - переход только со своей карточкой.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br/>
        <w:t>В результате каждый ученик решает ряд однотипных заданий, что позволяет закрепить полученные знания. </w:t>
      </w:r>
    </w:p>
    <w:p w:rsidR="001946DC" w:rsidRPr="00C405A3" w:rsidRDefault="00855A18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855A18">
        <w:rPr>
          <w:rFonts w:ascii="Century Schoolbook" w:eastAsia="Times New Roman" w:hAnsi="Century Schoolbook" w:cstheme="minorHAnsi"/>
          <w:b/>
          <w:i/>
          <w:iCs/>
          <w:color w:val="000000"/>
          <w:sz w:val="28"/>
          <w:szCs w:val="28"/>
          <w:lang w:eastAsia="ru-RU"/>
        </w:rPr>
        <w:t>(Слайд №21</w:t>
      </w:r>
      <w:r w:rsidR="00925DF5" w:rsidRPr="00855A18">
        <w:rPr>
          <w:rFonts w:ascii="Century Schoolbook" w:eastAsia="Times New Roman" w:hAnsi="Century Schoolbook" w:cstheme="minorHAnsi"/>
          <w:b/>
          <w:i/>
          <w:iCs/>
          <w:color w:val="000000"/>
          <w:sz w:val="28"/>
          <w:szCs w:val="28"/>
          <w:lang w:eastAsia="ru-RU"/>
        </w:rPr>
        <w:t>).</w:t>
      </w:r>
      <w:r w:rsidR="00925DF5" w:rsidRPr="00C405A3">
        <w:rPr>
          <w:rFonts w:ascii="Century Schoolbook" w:eastAsia="Times New Roman" w:hAnsi="Century Schoolbook" w:cstheme="minorHAnsi"/>
          <w:b/>
          <w:bCs/>
          <w:i/>
          <w:iCs/>
          <w:color w:val="000000"/>
          <w:sz w:val="28"/>
          <w:szCs w:val="28"/>
          <w:lang w:eastAsia="ru-RU"/>
        </w:rPr>
        <w:t xml:space="preserve"> Проектная</w:t>
      </w:r>
      <w:r w:rsidR="001946DC" w:rsidRPr="00C405A3">
        <w:rPr>
          <w:rFonts w:ascii="Century Schoolbook" w:eastAsia="Times New Roman" w:hAnsi="Century Schoolbook" w:cstheme="minorHAnsi"/>
          <w:b/>
          <w:bCs/>
          <w:i/>
          <w:iCs/>
          <w:color w:val="000000"/>
          <w:sz w:val="28"/>
          <w:szCs w:val="28"/>
          <w:lang w:eastAsia="ru-RU"/>
        </w:rPr>
        <w:t xml:space="preserve"> деятельность обучающихся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lastRenderedPageBreak/>
        <w:t>Средний уровень школьного образования является исключительно благоприятным периодом для развития коммуникативных способностей и сотрудничества, кооперации между детьми, а также для вхождения в проектную (продуктивную) деятельность. Исходными умениями здесь могут выступать: соблюдение договорённости о правилах взаимодействия (один отвечает — остальные слушают); оценка ответа товарища только после завершения его выступления; правила работы в группе, паре; действия обучающихся на основе заданного эталона и т. д.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Целесообразно разделять разные типы ситуаций сотрудничества.</w:t>
      </w:r>
    </w:p>
    <w:p w:rsidR="001946DC" w:rsidRPr="00C405A3" w:rsidRDefault="001946DC" w:rsidP="00C405A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Ситуация </w:t>
      </w:r>
      <w:r w:rsidRPr="00C405A3">
        <w:rPr>
          <w:rFonts w:ascii="Century Schoolbook" w:eastAsia="Times New Roman" w:hAnsi="Century Schoolbook" w:cstheme="minorHAnsi"/>
          <w:i/>
          <w:iCs/>
          <w:color w:val="000000"/>
          <w:sz w:val="28"/>
          <w:szCs w:val="28"/>
          <w:lang w:eastAsia="ru-RU"/>
        </w:rPr>
        <w:t>сотрудничества со сверстниками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</w:t>
      </w:r>
      <w:r w:rsidRPr="00C405A3">
        <w:rPr>
          <w:rFonts w:ascii="Century Schoolbook" w:eastAsia="Times New Roman" w:hAnsi="Century Schoolbook" w:cstheme="minorHAnsi"/>
          <w:i/>
          <w:iCs/>
          <w:color w:val="000000"/>
          <w:sz w:val="28"/>
          <w:szCs w:val="28"/>
          <w:lang w:eastAsia="ru-RU"/>
        </w:rPr>
        <w:t>с распределением функций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. Способность сформулировать вопрос, помогающий добыть информацию, недостающую для успешного действия, является существенным показателем учебной инициативности обучающегося, перехода от позиции обучаемого к позиции учащего себя самостоятельно с помощью других людей.</w:t>
      </w:r>
    </w:p>
    <w:p w:rsidR="001946DC" w:rsidRPr="00C405A3" w:rsidRDefault="001946DC" w:rsidP="00C405A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Ситуация </w:t>
      </w:r>
      <w:r w:rsidRPr="00C405A3">
        <w:rPr>
          <w:rFonts w:ascii="Century Schoolbook" w:eastAsia="Times New Roman" w:hAnsi="Century Schoolbook" w:cstheme="minorHAnsi"/>
          <w:i/>
          <w:iCs/>
          <w:color w:val="000000"/>
          <w:sz w:val="28"/>
          <w:szCs w:val="28"/>
          <w:lang w:eastAsia="ru-RU"/>
        </w:rPr>
        <w:t>сотрудничества со взрослым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</w:t>
      </w:r>
      <w:r w:rsidRPr="00C405A3">
        <w:rPr>
          <w:rFonts w:ascii="Century Schoolbook" w:eastAsia="Times New Roman" w:hAnsi="Century Schoolbook" w:cstheme="minorHAnsi"/>
          <w:i/>
          <w:iCs/>
          <w:color w:val="000000"/>
          <w:sz w:val="28"/>
          <w:szCs w:val="28"/>
          <w:lang w:eastAsia="ru-RU"/>
        </w:rPr>
        <w:t>с распределением функций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. Эта ситуация отличается от предыдущей тем, что партнёром обучающегося выступает не сверстник, а взрослый. Здесь требуется способность обучающегося проявлять инициативу в ситуации неопределённой задачи: с помощью вопросов получать недостающую информацию.</w:t>
      </w:r>
    </w:p>
    <w:p w:rsidR="001946DC" w:rsidRPr="00C405A3" w:rsidRDefault="001946DC" w:rsidP="00C405A3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Ситуация </w:t>
      </w:r>
      <w:r w:rsidRPr="00C405A3">
        <w:rPr>
          <w:rFonts w:ascii="Century Schoolbook" w:eastAsia="Times New Roman" w:hAnsi="Century Schoolbook" w:cstheme="minorHAnsi"/>
          <w:i/>
          <w:iCs/>
          <w:color w:val="000000"/>
          <w:sz w:val="28"/>
          <w:szCs w:val="28"/>
          <w:lang w:eastAsia="ru-RU"/>
        </w:rPr>
        <w:t>взаимодействия со сверстниками без чёткого разделения функций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.</w:t>
      </w:r>
    </w:p>
    <w:p w:rsidR="001946DC" w:rsidRPr="004D6612" w:rsidRDefault="001946DC" w:rsidP="004D6612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Ситуация </w:t>
      </w:r>
      <w:r w:rsidRPr="00C405A3">
        <w:rPr>
          <w:rFonts w:ascii="Century Schoolbook" w:eastAsia="Times New Roman" w:hAnsi="Century Schoolbook" w:cstheme="minorHAnsi"/>
          <w:i/>
          <w:iCs/>
          <w:color w:val="000000"/>
          <w:sz w:val="28"/>
          <w:szCs w:val="28"/>
          <w:lang w:eastAsia="ru-RU"/>
        </w:rPr>
        <w:t>конфликтного взаимодействия со сверстниками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.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Любой </w:t>
      </w:r>
      <w:r w:rsidRPr="00C405A3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практикум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по биологии может включать сразу все универсальные учебные действия, особенно если практические работы связаны с классическими биологическими дисциплинами: зоологией, ботаникой, анатомией, физиологией и генетикой.</w:t>
      </w:r>
    </w:p>
    <w:p w:rsidR="00855A18" w:rsidRDefault="00855A18" w:rsidP="00855A18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</w:pPr>
    </w:p>
    <w:p w:rsidR="00855A18" w:rsidRDefault="00855A18" w:rsidP="00855A18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З</w:t>
      </w:r>
      <w:r w:rsidR="001946DC" w:rsidRPr="00C405A3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 xml:space="preserve">адания </w:t>
      </w:r>
      <w:r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на уроках биологии по формированию</w:t>
      </w:r>
      <w:r w:rsidR="00B156DA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коммуникативных УУД</w:t>
      </w:r>
    </w:p>
    <w:p w:rsidR="00855A18" w:rsidRDefault="00855A18" w:rsidP="00855A18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</w:pPr>
    </w:p>
    <w:p w:rsidR="001946DC" w:rsidRPr="00C405A3" w:rsidRDefault="001946DC" w:rsidP="00855A18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А)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</w:t>
      </w:r>
      <w:r w:rsidRPr="00C405A3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Угадать с помощью подсказок, о каком органе человеческого тела идет речь.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 xml:space="preserve">Это сложный орган со многими функциями. Масса этого органа у взрослого человека в среднем достигает 2,7 кг. Это самый тяжелый орган человеческого тела. Его называют «зеркалом здоровья и болезни». Этот орган является своеобразным экраном, на который проецируются процессы, происходящие в организме. Этот орган 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lastRenderedPageBreak/>
        <w:t>постоянно отмирает и постоянно рождается вновь. Этот орган совместно  с нервной системой развивается из одного наружного зародышевого листка. В нем заложены многочисленные нервные рецепторы, воспринимающие различные внешние раздражения. Этот орган формирует расовые признаки – ногти и волосы (печень).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Б) Рассказ-загадка «Что это за птенец?»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Маленький слепой птенец тащит на спине тяжелый груз: другого птенца. Осторожно продвигается он со своей ношей к краю гнезда, опускает вниз голову, упирается лбом в дно гнезда и вдруг резко откидывается назад. Птенец, который сидит у него «на закорках», падает из гнезда на землю. Птенец-агрессор скатывается на дно гнезда…Минут 10–15 отдыхает и вновь поднимается на неокрепшие ножки. То же самое он проделывает с другим своим братом. Так и не успокоится до тех пор, пока он не выкинет из гнезда их всех. Делает он это, подчиняясь инстинкту (кукушонок).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В)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</w:t>
      </w:r>
      <w:r w:rsidRPr="00C405A3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Подготовка тестов по теме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Г) Составление кроссвордов по теме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Д) Решение биологических, экологических задач: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-  Укажите причины экологических катастроф в разных регионах Земли.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- </w:t>
      </w:r>
      <w:r w:rsidRPr="00C405A3">
        <w:rPr>
          <w:rFonts w:ascii="Century Schoolbook" w:eastAsia="Times New Roman" w:hAnsi="Century Schoolbook" w:cstheme="minorHAnsi"/>
          <w:i/>
          <w:iCs/>
          <w:color w:val="000000"/>
          <w:sz w:val="28"/>
          <w:szCs w:val="28"/>
          <w:lang w:eastAsia="ru-RU"/>
        </w:rPr>
        <w:t>«Чистота – залог здоровья».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 xml:space="preserve"> В сибирской тайге водится зверек горностай. Мех его – чистейшей белизны. Когда он спасается </w:t>
      </w:r>
      <w:r w:rsidR="00925DF5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от преследователей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, а на его пути непроходимая грязная лужа, горностай предпочитает принять смерть, почему так может происходить? (белая окраска имеет значение только на устойчивом белом покрове.</w:t>
      </w:r>
      <w:r w:rsidR="002F06E7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 xml:space="preserve"> 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Если же зверек испачкается, его ничто не спасет)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- </w:t>
      </w:r>
      <w:r w:rsidRPr="00C405A3">
        <w:rPr>
          <w:rFonts w:ascii="Century Schoolbook" w:eastAsia="Times New Roman" w:hAnsi="Century Schoolbook" w:cstheme="minorHAnsi"/>
          <w:i/>
          <w:iCs/>
          <w:color w:val="000000"/>
          <w:sz w:val="28"/>
          <w:szCs w:val="28"/>
          <w:lang w:eastAsia="ru-RU"/>
        </w:rPr>
        <w:t>«Здоровы зубы, желудок…».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Почему применение антибиотиков может вызвать нарушения пищеварения? (уничтожают полезные бактерии кишечника).</w:t>
      </w:r>
    </w:p>
    <w:p w:rsidR="001946DC" w:rsidRPr="002F06E7" w:rsidRDefault="001946DC" w:rsidP="00904FBA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2F06E7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Е)  Выполнение лабораторных и практических работ </w:t>
      </w:r>
      <w:r w:rsidRPr="002F06E7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(н-р, сравнение биологических объектов;  описание особей, н-р, по морфологическому критерию предков человека).</w:t>
      </w:r>
    </w:p>
    <w:p w:rsidR="002F06E7" w:rsidRPr="00904FBA" w:rsidRDefault="002F06E7" w:rsidP="00904FBA">
      <w:pPr>
        <w:spacing w:line="240" w:lineRule="auto"/>
        <w:ind w:firstLine="709"/>
        <w:jc w:val="left"/>
        <w:rPr>
          <w:rFonts w:ascii="Century Schoolbook" w:hAnsi="Century Schoolbook"/>
          <w:b/>
          <w:sz w:val="28"/>
          <w:szCs w:val="28"/>
        </w:rPr>
      </w:pPr>
      <w:r w:rsidRPr="00904FBA">
        <w:rPr>
          <w:rFonts w:ascii="Century Schoolbook" w:hAnsi="Century Schoolbook"/>
          <w:b/>
          <w:sz w:val="28"/>
          <w:szCs w:val="28"/>
        </w:rPr>
        <w:t>Ж). Современный урок: кейс-метод</w:t>
      </w:r>
    </w:p>
    <w:p w:rsidR="002F06E7" w:rsidRPr="002F06E7" w:rsidRDefault="002F06E7" w:rsidP="002F06E7">
      <w:pPr>
        <w:spacing w:line="240" w:lineRule="auto"/>
        <w:jc w:val="left"/>
        <w:rPr>
          <w:rFonts w:ascii="Century Schoolbook" w:hAnsi="Century Schoolbook" w:cs="Times New Roman"/>
          <w:sz w:val="28"/>
          <w:szCs w:val="28"/>
        </w:rPr>
      </w:pPr>
    </w:p>
    <w:p w:rsidR="002F06E7" w:rsidRPr="00904FBA" w:rsidRDefault="002F06E7" w:rsidP="00904FBA">
      <w:pPr>
        <w:spacing w:line="240" w:lineRule="auto"/>
        <w:rPr>
          <w:rFonts w:ascii="Century Schoolbook" w:hAnsi="Century Schoolbook"/>
          <w:b/>
          <w:sz w:val="28"/>
          <w:szCs w:val="28"/>
        </w:rPr>
      </w:pPr>
      <w:r w:rsidRPr="00904FBA">
        <w:rPr>
          <w:rFonts w:ascii="Century Schoolbook" w:hAnsi="Century Schoolbook"/>
          <w:b/>
          <w:sz w:val="28"/>
          <w:szCs w:val="28"/>
        </w:rPr>
        <w:t>Задание:</w:t>
      </w:r>
    </w:p>
    <w:p w:rsidR="002F06E7" w:rsidRPr="002F06E7" w:rsidRDefault="002F06E7" w:rsidP="002F06E7">
      <w:pPr>
        <w:spacing w:line="240" w:lineRule="auto"/>
        <w:rPr>
          <w:rFonts w:ascii="Century Schoolbook" w:hAnsi="Century Schoolbook" w:cstheme="minorHAnsi"/>
          <w:i/>
          <w:sz w:val="28"/>
          <w:szCs w:val="28"/>
        </w:rPr>
      </w:pPr>
      <w:r w:rsidRPr="002F06E7">
        <w:rPr>
          <w:rFonts w:ascii="Century Schoolbook" w:hAnsi="Century Schoolbook" w:cstheme="minorHAnsi"/>
          <w:i/>
          <w:sz w:val="28"/>
          <w:szCs w:val="28"/>
        </w:rPr>
        <w:t>Перед учителем биологии и экологии стоит задача социального характера: улучшение экологического состояния села Медное.</w:t>
      </w:r>
    </w:p>
    <w:p w:rsidR="002F06E7" w:rsidRPr="002F06E7" w:rsidRDefault="002F06E7" w:rsidP="002F06E7">
      <w:pPr>
        <w:spacing w:line="240" w:lineRule="auto"/>
        <w:jc w:val="both"/>
        <w:rPr>
          <w:rFonts w:ascii="Century Schoolbook" w:hAnsi="Century Schoolbook" w:cstheme="minorHAnsi"/>
          <w:i/>
          <w:sz w:val="28"/>
          <w:szCs w:val="28"/>
        </w:rPr>
      </w:pPr>
    </w:p>
    <w:p w:rsidR="002F06E7" w:rsidRPr="002F06E7" w:rsidRDefault="002F06E7" w:rsidP="002F06E7">
      <w:pPr>
        <w:spacing w:line="240" w:lineRule="auto"/>
        <w:ind w:right="113" w:firstLine="567"/>
        <w:jc w:val="both"/>
        <w:rPr>
          <w:rFonts w:ascii="Century Schoolbook" w:hAnsi="Century Schoolbook" w:cstheme="minorHAnsi"/>
          <w:sz w:val="28"/>
          <w:szCs w:val="28"/>
        </w:rPr>
      </w:pPr>
      <w:r w:rsidRPr="002F06E7">
        <w:rPr>
          <w:rFonts w:ascii="Century Schoolbook" w:hAnsi="Century Schoolbook" w:cstheme="minorHAnsi"/>
          <w:sz w:val="28"/>
          <w:szCs w:val="28"/>
        </w:rPr>
        <w:t xml:space="preserve">Задание подгруппам: администрация Медновского сельского поселения  обратилась к учащимся 10 класса школы с вопросом по улучшению экологической обстановки села Медное. Как вы </w:t>
      </w:r>
      <w:r w:rsidRPr="002F06E7">
        <w:rPr>
          <w:rFonts w:ascii="Century Schoolbook" w:hAnsi="Century Schoolbook" w:cstheme="minorHAnsi"/>
          <w:sz w:val="28"/>
          <w:szCs w:val="28"/>
        </w:rPr>
        <w:lastRenderedPageBreak/>
        <w:t>думаете, что нужно сделать чтобы улучшить экологическую обстановку села? Кто должен заниматься этим?</w:t>
      </w:r>
    </w:p>
    <w:p w:rsidR="002F06E7" w:rsidRPr="002F06E7" w:rsidRDefault="002F06E7" w:rsidP="002F06E7">
      <w:pPr>
        <w:spacing w:line="240" w:lineRule="auto"/>
        <w:ind w:right="113" w:firstLine="567"/>
        <w:jc w:val="both"/>
        <w:rPr>
          <w:rFonts w:ascii="Century Schoolbook" w:hAnsi="Century Schoolbook" w:cstheme="minorHAnsi"/>
          <w:sz w:val="28"/>
          <w:szCs w:val="28"/>
        </w:rPr>
      </w:pPr>
      <w:r w:rsidRPr="002F06E7">
        <w:rPr>
          <w:rFonts w:ascii="Century Schoolbook" w:hAnsi="Century Schoolbook" w:cstheme="minorHAnsi"/>
          <w:sz w:val="28"/>
          <w:szCs w:val="28"/>
        </w:rPr>
        <w:t xml:space="preserve">Дается время на обсуждение в подгруппах. В итоге могут быть выдвинуты  идеи, предложения, рекомендации о том, что нужно сделать для улучшения экологии села. </w:t>
      </w:r>
    </w:p>
    <w:p w:rsidR="002F06E7" w:rsidRPr="002F06E7" w:rsidRDefault="002F06E7" w:rsidP="002F06E7">
      <w:pPr>
        <w:spacing w:line="240" w:lineRule="auto"/>
        <w:ind w:firstLine="567"/>
        <w:jc w:val="both"/>
        <w:rPr>
          <w:rFonts w:ascii="Century Schoolbook" w:hAnsi="Century Schoolbook" w:cstheme="minorHAnsi"/>
          <w:sz w:val="28"/>
          <w:szCs w:val="28"/>
        </w:rPr>
      </w:pPr>
      <w:r w:rsidRPr="002F06E7">
        <w:rPr>
          <w:rFonts w:ascii="Century Schoolbook" w:hAnsi="Century Schoolbook" w:cstheme="minorHAnsi"/>
          <w:sz w:val="28"/>
          <w:szCs w:val="28"/>
        </w:rPr>
        <w:t xml:space="preserve">У меня подготовлен кейс с информацией для решения задачи по улучшению экологии села Медное. И если есть желающие поработать в данном направлении, я готова представить подготовленную информацию (часть 1 и часть 2 кейса). Те же, кто желает отработать другую задачу, должны часть информации найти сами (речь идет о части 1), но могут все же получить какую-то полезную для своей работы информацию (часть 2 кейса).   </w:t>
      </w:r>
    </w:p>
    <w:p w:rsidR="002F06E7" w:rsidRPr="002F06E7" w:rsidRDefault="002F06E7" w:rsidP="002F06E7">
      <w:pPr>
        <w:spacing w:line="240" w:lineRule="auto"/>
        <w:rPr>
          <w:rFonts w:ascii="Century Schoolbook" w:hAnsi="Century Schoolbook" w:cstheme="minorHAnsi"/>
          <w:sz w:val="28"/>
          <w:szCs w:val="28"/>
        </w:rPr>
      </w:pPr>
    </w:p>
    <w:p w:rsidR="002F06E7" w:rsidRPr="00904FBA" w:rsidRDefault="002F06E7" w:rsidP="00904FBA">
      <w:pPr>
        <w:spacing w:line="240" w:lineRule="auto"/>
        <w:rPr>
          <w:rFonts w:ascii="Century Schoolbook" w:hAnsi="Century Schoolbook"/>
          <w:b/>
          <w:sz w:val="28"/>
          <w:szCs w:val="28"/>
        </w:rPr>
      </w:pPr>
      <w:r w:rsidRPr="00904FBA">
        <w:rPr>
          <w:rFonts w:ascii="Century Schoolbook" w:hAnsi="Century Schoolbook"/>
          <w:b/>
          <w:sz w:val="28"/>
          <w:szCs w:val="28"/>
        </w:rPr>
        <w:t>Содержание кейса:</w:t>
      </w:r>
    </w:p>
    <w:p w:rsidR="002F06E7" w:rsidRPr="002F06E7" w:rsidRDefault="002F06E7" w:rsidP="002F06E7">
      <w:pPr>
        <w:spacing w:line="240" w:lineRule="auto"/>
        <w:jc w:val="left"/>
        <w:rPr>
          <w:rFonts w:ascii="Century Schoolbook" w:hAnsi="Century Schoolbook" w:cstheme="minorHAnsi"/>
          <w:sz w:val="28"/>
          <w:szCs w:val="28"/>
        </w:rPr>
      </w:pPr>
      <w:r w:rsidRPr="002F06E7">
        <w:rPr>
          <w:rFonts w:ascii="Century Schoolbook" w:hAnsi="Century Schoolbook" w:cstheme="minorHAnsi"/>
          <w:sz w:val="28"/>
          <w:szCs w:val="28"/>
        </w:rPr>
        <w:t xml:space="preserve">Часть1. </w:t>
      </w:r>
    </w:p>
    <w:p w:rsidR="002F06E7" w:rsidRPr="002F06E7" w:rsidRDefault="002F06E7" w:rsidP="002F06E7">
      <w:pPr>
        <w:spacing w:line="240" w:lineRule="auto"/>
        <w:ind w:firstLine="567"/>
        <w:jc w:val="both"/>
        <w:rPr>
          <w:rFonts w:ascii="Century Schoolbook" w:hAnsi="Century Schoolbook" w:cstheme="minorHAnsi"/>
          <w:sz w:val="28"/>
          <w:szCs w:val="28"/>
        </w:rPr>
      </w:pPr>
      <w:r w:rsidRPr="002F06E7">
        <w:rPr>
          <w:rFonts w:ascii="Century Schoolbook" w:hAnsi="Century Schoolbook" w:cstheme="minorHAnsi"/>
          <w:sz w:val="28"/>
          <w:szCs w:val="28"/>
          <w:u w:val="single"/>
        </w:rPr>
        <w:t>Задание №1</w:t>
      </w:r>
      <w:r w:rsidRPr="002F06E7">
        <w:rPr>
          <w:rFonts w:ascii="Century Schoolbook" w:hAnsi="Century Schoolbook" w:cstheme="minorHAnsi"/>
          <w:sz w:val="28"/>
          <w:szCs w:val="28"/>
        </w:rPr>
        <w:t xml:space="preserve"> Исследование экологической ситуации села Медное. </w:t>
      </w:r>
    </w:p>
    <w:p w:rsidR="002F06E7" w:rsidRPr="002F06E7" w:rsidRDefault="002F06E7" w:rsidP="002F06E7">
      <w:pPr>
        <w:spacing w:line="240" w:lineRule="auto"/>
        <w:jc w:val="both"/>
        <w:rPr>
          <w:rFonts w:ascii="Century Schoolbook" w:hAnsi="Century Schoolbook" w:cstheme="minorHAnsi"/>
          <w:i/>
          <w:sz w:val="28"/>
          <w:szCs w:val="28"/>
        </w:rPr>
      </w:pPr>
      <w:r w:rsidRPr="002F06E7">
        <w:rPr>
          <w:rFonts w:ascii="Century Schoolbook" w:hAnsi="Century Schoolbook" w:cstheme="minorHAnsi"/>
          <w:i/>
          <w:sz w:val="28"/>
          <w:szCs w:val="28"/>
        </w:rPr>
        <w:t xml:space="preserve">Используя текст «кейса» проведите  расчеты, чтобы узнать, сколько воды твоя семья расходует каждый год. </w:t>
      </w:r>
    </w:p>
    <w:p w:rsidR="002F06E7" w:rsidRPr="002F06E7" w:rsidRDefault="002F06E7" w:rsidP="002F06E7">
      <w:pPr>
        <w:spacing w:line="240" w:lineRule="auto"/>
        <w:ind w:firstLine="567"/>
        <w:jc w:val="both"/>
        <w:rPr>
          <w:rFonts w:ascii="Century Schoolbook" w:hAnsi="Century Schoolbook" w:cstheme="minorHAnsi"/>
          <w:sz w:val="28"/>
          <w:szCs w:val="28"/>
        </w:rPr>
      </w:pPr>
      <w:r w:rsidRPr="002F06E7">
        <w:rPr>
          <w:rFonts w:ascii="Century Schoolbook" w:hAnsi="Century Schoolbook" w:cstheme="minorHAnsi"/>
          <w:sz w:val="28"/>
          <w:szCs w:val="28"/>
          <w:u w:val="single"/>
        </w:rPr>
        <w:t>Задание №2</w:t>
      </w:r>
      <w:r w:rsidRPr="002F06E7">
        <w:rPr>
          <w:rFonts w:ascii="Century Schoolbook" w:hAnsi="Century Schoolbook" w:cstheme="minorHAnsi"/>
          <w:sz w:val="28"/>
          <w:szCs w:val="28"/>
        </w:rPr>
        <w:t xml:space="preserve"> Исследование экологической ситуации по экологии села Медное. </w:t>
      </w:r>
    </w:p>
    <w:p w:rsidR="002F06E7" w:rsidRPr="002F06E7" w:rsidRDefault="002F06E7" w:rsidP="002F06E7">
      <w:pPr>
        <w:spacing w:line="240" w:lineRule="auto"/>
        <w:jc w:val="both"/>
        <w:rPr>
          <w:rFonts w:ascii="Century Schoolbook" w:hAnsi="Century Schoolbook" w:cstheme="minorHAnsi"/>
          <w:i/>
          <w:sz w:val="28"/>
          <w:szCs w:val="28"/>
        </w:rPr>
      </w:pPr>
      <w:r w:rsidRPr="002F06E7">
        <w:rPr>
          <w:rFonts w:ascii="Century Schoolbook" w:hAnsi="Century Schoolbook" w:cstheme="minorHAnsi"/>
          <w:i/>
          <w:sz w:val="28"/>
          <w:szCs w:val="28"/>
        </w:rPr>
        <w:t xml:space="preserve">Используя текст «кейса»  прочитайте и рассчитайте вес мусора, который твоя семья могла бы не выбрасывать за 1 день. </w:t>
      </w:r>
    </w:p>
    <w:p w:rsidR="002F06E7" w:rsidRPr="002F06E7" w:rsidRDefault="002F06E7" w:rsidP="002F06E7">
      <w:pPr>
        <w:jc w:val="both"/>
        <w:rPr>
          <w:rFonts w:ascii="Century Schoolbook" w:hAnsi="Century Schoolbook" w:cstheme="minorHAnsi"/>
          <w:sz w:val="28"/>
          <w:szCs w:val="28"/>
        </w:rPr>
      </w:pPr>
    </w:p>
    <w:p w:rsidR="002F06E7" w:rsidRPr="002F06E7" w:rsidRDefault="002F06E7" w:rsidP="002F06E7">
      <w:pPr>
        <w:spacing w:line="240" w:lineRule="auto"/>
        <w:jc w:val="both"/>
        <w:rPr>
          <w:rFonts w:ascii="Century Schoolbook" w:hAnsi="Century Schoolbook" w:cstheme="minorHAnsi"/>
          <w:sz w:val="28"/>
          <w:szCs w:val="28"/>
        </w:rPr>
      </w:pPr>
      <w:r w:rsidRPr="002F06E7">
        <w:rPr>
          <w:rFonts w:ascii="Century Schoolbook" w:hAnsi="Century Schoolbook" w:cstheme="minorHAnsi"/>
          <w:sz w:val="28"/>
          <w:szCs w:val="28"/>
        </w:rPr>
        <w:t>Вопросы для обсуждения мо материалам кейсов.</w:t>
      </w:r>
    </w:p>
    <w:p w:rsidR="002F06E7" w:rsidRPr="002F06E7" w:rsidRDefault="002F06E7" w:rsidP="002F06E7">
      <w:pPr>
        <w:pStyle w:val="a7"/>
        <w:ind w:left="0"/>
        <w:rPr>
          <w:rFonts w:ascii="Century Schoolbook" w:hAnsi="Century Schoolbook" w:cstheme="minorHAnsi"/>
          <w:sz w:val="28"/>
          <w:szCs w:val="28"/>
        </w:rPr>
      </w:pPr>
    </w:p>
    <w:p w:rsidR="002F06E7" w:rsidRPr="002F06E7" w:rsidRDefault="002F06E7" w:rsidP="002F06E7">
      <w:pPr>
        <w:pStyle w:val="a7"/>
        <w:numPr>
          <w:ilvl w:val="0"/>
          <w:numId w:val="8"/>
        </w:numPr>
        <w:spacing w:line="240" w:lineRule="auto"/>
        <w:ind w:left="567" w:hanging="567"/>
        <w:jc w:val="left"/>
        <w:rPr>
          <w:rFonts w:ascii="Century Schoolbook" w:hAnsi="Century Schoolbook" w:cstheme="minorHAnsi"/>
          <w:sz w:val="28"/>
          <w:szCs w:val="28"/>
        </w:rPr>
      </w:pPr>
      <w:r w:rsidRPr="002F06E7">
        <w:rPr>
          <w:rFonts w:ascii="Century Schoolbook" w:hAnsi="Century Schoolbook" w:cstheme="minorHAnsi"/>
          <w:sz w:val="28"/>
          <w:szCs w:val="28"/>
        </w:rPr>
        <w:t>Обсудите в группах результаты исследования. Данные занесите в таблицу или представьте в виде диаграмм, графиков.</w:t>
      </w:r>
    </w:p>
    <w:p w:rsidR="002F06E7" w:rsidRPr="002F06E7" w:rsidRDefault="002F06E7" w:rsidP="002F06E7">
      <w:pPr>
        <w:pStyle w:val="a7"/>
        <w:numPr>
          <w:ilvl w:val="0"/>
          <w:numId w:val="8"/>
        </w:numPr>
        <w:spacing w:line="240" w:lineRule="auto"/>
        <w:ind w:left="567" w:hanging="567"/>
        <w:jc w:val="left"/>
        <w:rPr>
          <w:rFonts w:ascii="Century Schoolbook" w:hAnsi="Century Schoolbook" w:cstheme="minorHAnsi"/>
          <w:sz w:val="28"/>
          <w:szCs w:val="28"/>
        </w:rPr>
      </w:pPr>
      <w:r w:rsidRPr="002F06E7">
        <w:rPr>
          <w:rFonts w:ascii="Century Schoolbook" w:hAnsi="Century Schoolbook" w:cstheme="minorHAnsi"/>
          <w:sz w:val="28"/>
          <w:szCs w:val="28"/>
        </w:rPr>
        <w:t>Опираясь на материалы кейса сравните полученные данные в подгруппах.</w:t>
      </w:r>
    </w:p>
    <w:p w:rsidR="002F06E7" w:rsidRPr="002F06E7" w:rsidRDefault="002F06E7" w:rsidP="002F06E7">
      <w:pPr>
        <w:pStyle w:val="a7"/>
        <w:numPr>
          <w:ilvl w:val="0"/>
          <w:numId w:val="8"/>
        </w:numPr>
        <w:spacing w:line="240" w:lineRule="auto"/>
        <w:ind w:left="567" w:hanging="567"/>
        <w:jc w:val="left"/>
        <w:rPr>
          <w:rFonts w:ascii="Century Schoolbook" w:hAnsi="Century Schoolbook" w:cstheme="minorHAnsi"/>
          <w:sz w:val="28"/>
          <w:szCs w:val="28"/>
        </w:rPr>
      </w:pPr>
      <w:r w:rsidRPr="002F06E7">
        <w:rPr>
          <w:rFonts w:ascii="Century Schoolbook" w:hAnsi="Century Schoolbook" w:cstheme="minorHAnsi"/>
          <w:sz w:val="28"/>
          <w:szCs w:val="28"/>
        </w:rPr>
        <w:t xml:space="preserve">Проанализируйте результаты исследования по каждой экологической ситуации. </w:t>
      </w:r>
    </w:p>
    <w:p w:rsidR="002F06E7" w:rsidRPr="002F06E7" w:rsidRDefault="002F06E7" w:rsidP="002F06E7">
      <w:pPr>
        <w:pStyle w:val="a7"/>
        <w:numPr>
          <w:ilvl w:val="0"/>
          <w:numId w:val="8"/>
        </w:numPr>
        <w:spacing w:line="240" w:lineRule="auto"/>
        <w:ind w:left="567" w:hanging="567"/>
        <w:jc w:val="left"/>
        <w:rPr>
          <w:rFonts w:ascii="Century Schoolbook" w:hAnsi="Century Schoolbook" w:cstheme="minorHAnsi"/>
          <w:sz w:val="28"/>
          <w:szCs w:val="28"/>
        </w:rPr>
      </w:pPr>
      <w:r w:rsidRPr="002F06E7">
        <w:rPr>
          <w:rFonts w:ascii="Century Schoolbook" w:hAnsi="Century Schoolbook" w:cstheme="minorHAnsi"/>
          <w:sz w:val="28"/>
          <w:szCs w:val="28"/>
        </w:rPr>
        <w:t xml:space="preserve">В итоге выдвинете идеи, предложения по решению данных задач. </w:t>
      </w:r>
    </w:p>
    <w:p w:rsidR="002F06E7" w:rsidRPr="002F06E7" w:rsidRDefault="002F06E7" w:rsidP="002F06E7">
      <w:pPr>
        <w:pStyle w:val="a7"/>
        <w:numPr>
          <w:ilvl w:val="0"/>
          <w:numId w:val="8"/>
        </w:numPr>
        <w:spacing w:line="240" w:lineRule="auto"/>
        <w:ind w:left="567" w:hanging="567"/>
        <w:jc w:val="left"/>
        <w:rPr>
          <w:rFonts w:ascii="Century Schoolbook" w:hAnsi="Century Schoolbook" w:cstheme="minorHAnsi"/>
          <w:sz w:val="28"/>
          <w:szCs w:val="28"/>
        </w:rPr>
      </w:pPr>
      <w:r w:rsidRPr="002F06E7">
        <w:rPr>
          <w:rFonts w:ascii="Century Schoolbook" w:hAnsi="Century Schoolbook" w:cstheme="minorHAnsi"/>
          <w:sz w:val="28"/>
          <w:szCs w:val="28"/>
        </w:rPr>
        <w:t>Сформулируйте гипотезу о перспективах развития экологически чистого села.</w:t>
      </w:r>
    </w:p>
    <w:p w:rsidR="002F06E7" w:rsidRPr="002F06E7" w:rsidRDefault="002F06E7" w:rsidP="002F06E7">
      <w:pPr>
        <w:pStyle w:val="a7"/>
        <w:numPr>
          <w:ilvl w:val="0"/>
          <w:numId w:val="8"/>
        </w:numPr>
        <w:spacing w:line="240" w:lineRule="auto"/>
        <w:ind w:left="567" w:hanging="567"/>
        <w:jc w:val="left"/>
        <w:rPr>
          <w:rFonts w:ascii="Century Schoolbook" w:hAnsi="Century Schoolbook"/>
          <w:sz w:val="28"/>
          <w:szCs w:val="28"/>
        </w:rPr>
      </w:pPr>
      <w:r w:rsidRPr="002F06E7">
        <w:rPr>
          <w:rFonts w:ascii="Century Schoolbook" w:hAnsi="Century Schoolbook" w:cstheme="minorHAnsi"/>
          <w:sz w:val="28"/>
          <w:szCs w:val="28"/>
        </w:rPr>
        <w:t xml:space="preserve">Организуйте обсуждение в группах, и выработайте рекомендации по результатам работы. </w:t>
      </w:r>
      <w:r w:rsidRPr="002F06E7">
        <w:rPr>
          <w:rFonts w:ascii="Century Schoolbook" w:hAnsi="Century Schoolbook"/>
          <w:sz w:val="28"/>
          <w:szCs w:val="28"/>
        </w:rPr>
        <w:br/>
      </w:r>
    </w:p>
    <w:p w:rsidR="00904FBA" w:rsidRDefault="00904FBA" w:rsidP="00904FBA">
      <w:pPr>
        <w:rPr>
          <w:rFonts w:ascii="Century Schoolbook" w:hAnsi="Century Schoolbook"/>
          <w:b/>
          <w:sz w:val="28"/>
          <w:szCs w:val="28"/>
        </w:rPr>
      </w:pPr>
    </w:p>
    <w:p w:rsidR="00904FBA" w:rsidRDefault="00904FBA" w:rsidP="00904FBA">
      <w:pPr>
        <w:rPr>
          <w:rFonts w:ascii="Century Schoolbook" w:hAnsi="Century Schoolbook"/>
          <w:b/>
          <w:sz w:val="28"/>
          <w:szCs w:val="28"/>
        </w:rPr>
      </w:pPr>
    </w:p>
    <w:p w:rsidR="00904FBA" w:rsidRDefault="00904FBA" w:rsidP="00904FBA">
      <w:pPr>
        <w:rPr>
          <w:rFonts w:ascii="Century Schoolbook" w:hAnsi="Century Schoolbook"/>
          <w:b/>
          <w:sz w:val="28"/>
          <w:szCs w:val="28"/>
        </w:rPr>
      </w:pPr>
    </w:p>
    <w:p w:rsidR="00904FBA" w:rsidRDefault="00904FBA" w:rsidP="00904FBA">
      <w:pPr>
        <w:rPr>
          <w:rFonts w:ascii="Century Schoolbook" w:hAnsi="Century Schoolbook"/>
          <w:b/>
          <w:sz w:val="28"/>
          <w:szCs w:val="28"/>
        </w:rPr>
      </w:pPr>
    </w:p>
    <w:p w:rsidR="00904FBA" w:rsidRDefault="00904FBA" w:rsidP="00904FBA">
      <w:pPr>
        <w:rPr>
          <w:rFonts w:ascii="Century Schoolbook" w:hAnsi="Century Schoolbook"/>
          <w:b/>
          <w:sz w:val="28"/>
          <w:szCs w:val="28"/>
        </w:rPr>
      </w:pPr>
    </w:p>
    <w:p w:rsidR="00904FBA" w:rsidRDefault="00904FBA" w:rsidP="00904FBA">
      <w:pPr>
        <w:rPr>
          <w:rFonts w:ascii="Century Schoolbook" w:hAnsi="Century Schoolbook"/>
          <w:b/>
          <w:sz w:val="28"/>
          <w:szCs w:val="28"/>
        </w:rPr>
      </w:pPr>
    </w:p>
    <w:p w:rsidR="002F06E7" w:rsidRPr="00904FBA" w:rsidRDefault="002F06E7" w:rsidP="00904FBA">
      <w:pPr>
        <w:spacing w:line="240" w:lineRule="auto"/>
        <w:rPr>
          <w:rFonts w:ascii="Century Schoolbook" w:hAnsi="Century Schoolbook"/>
          <w:b/>
          <w:sz w:val="28"/>
          <w:szCs w:val="28"/>
        </w:rPr>
      </w:pPr>
      <w:r w:rsidRPr="00904FBA">
        <w:rPr>
          <w:rFonts w:ascii="Century Schoolbook" w:hAnsi="Century Schoolbook"/>
          <w:b/>
          <w:sz w:val="28"/>
          <w:szCs w:val="28"/>
        </w:rPr>
        <w:lastRenderedPageBreak/>
        <w:t>Материал кейса</w:t>
      </w:r>
    </w:p>
    <w:p w:rsidR="002F06E7" w:rsidRPr="002F06E7" w:rsidRDefault="002F06E7" w:rsidP="002F06E7">
      <w:pPr>
        <w:spacing w:line="240" w:lineRule="auto"/>
        <w:jc w:val="both"/>
        <w:rPr>
          <w:rFonts w:ascii="Century Schoolbook" w:hAnsi="Century Schoolbook" w:cstheme="minorHAnsi"/>
          <w:sz w:val="28"/>
          <w:szCs w:val="28"/>
        </w:rPr>
      </w:pPr>
      <w:r w:rsidRPr="002F06E7">
        <w:rPr>
          <w:rFonts w:ascii="Century Schoolbook" w:hAnsi="Century Schoolbook" w:cstheme="minorHAnsi"/>
          <w:sz w:val="28"/>
          <w:szCs w:val="28"/>
        </w:rPr>
        <w:t>Часть 1. Информационный материал</w:t>
      </w:r>
    </w:p>
    <w:p w:rsidR="002F06E7" w:rsidRPr="002F06E7" w:rsidRDefault="002F06E7" w:rsidP="002F06E7">
      <w:pPr>
        <w:spacing w:line="240" w:lineRule="auto"/>
        <w:jc w:val="left"/>
        <w:rPr>
          <w:rFonts w:ascii="Century Schoolbook" w:hAnsi="Century Schoolbook" w:cstheme="minorHAnsi"/>
          <w:sz w:val="28"/>
          <w:szCs w:val="28"/>
        </w:rPr>
      </w:pPr>
      <w:r w:rsidRPr="002F06E7">
        <w:rPr>
          <w:rFonts w:ascii="Century Schoolbook" w:hAnsi="Century Schoolbook" w:cstheme="minorHAnsi"/>
          <w:sz w:val="28"/>
          <w:szCs w:val="28"/>
        </w:rPr>
        <w:t xml:space="preserve">Часть 2. </w:t>
      </w:r>
    </w:p>
    <w:p w:rsidR="002F06E7" w:rsidRPr="002F06E7" w:rsidRDefault="000A7FC8" w:rsidP="002F06E7">
      <w:pPr>
        <w:pStyle w:val="a7"/>
        <w:numPr>
          <w:ilvl w:val="0"/>
          <w:numId w:val="9"/>
        </w:numPr>
        <w:spacing w:line="240" w:lineRule="auto"/>
        <w:jc w:val="left"/>
        <w:rPr>
          <w:rFonts w:ascii="Century Schoolbook" w:hAnsi="Century Schoolbook" w:cstheme="minorHAnsi"/>
          <w:sz w:val="28"/>
          <w:szCs w:val="28"/>
        </w:rPr>
      </w:pPr>
      <w:hyperlink r:id="rId8" w:history="1">
        <w:r w:rsidR="002F06E7" w:rsidRPr="002F06E7">
          <w:rPr>
            <w:rStyle w:val="a3"/>
            <w:rFonts w:ascii="Century Schoolbook" w:hAnsi="Century Schoolbook" w:cstheme="minorHAnsi"/>
            <w:sz w:val="28"/>
            <w:szCs w:val="28"/>
          </w:rPr>
          <w:t>http://stalinism.narod.ru/eco/puti_rjeshjenija_ekologichjeskikh_probljem.htm</w:t>
        </w:r>
      </w:hyperlink>
      <w:r w:rsidR="002F06E7" w:rsidRPr="002F06E7">
        <w:rPr>
          <w:rFonts w:ascii="Century Schoolbook" w:hAnsi="Century Schoolbook" w:cstheme="minorHAnsi"/>
          <w:sz w:val="28"/>
          <w:szCs w:val="28"/>
        </w:rPr>
        <w:t xml:space="preserve"> - Пути решения экологических проблем.</w:t>
      </w:r>
    </w:p>
    <w:p w:rsidR="002F06E7" w:rsidRPr="002F06E7" w:rsidRDefault="002F06E7" w:rsidP="002F06E7">
      <w:pPr>
        <w:pStyle w:val="a7"/>
        <w:numPr>
          <w:ilvl w:val="0"/>
          <w:numId w:val="9"/>
        </w:numPr>
        <w:spacing w:line="240" w:lineRule="auto"/>
        <w:jc w:val="left"/>
        <w:rPr>
          <w:rFonts w:ascii="Century Schoolbook" w:hAnsi="Century Schoolbook" w:cstheme="minorHAnsi"/>
          <w:sz w:val="28"/>
          <w:szCs w:val="28"/>
        </w:rPr>
      </w:pPr>
      <w:r w:rsidRPr="002F06E7">
        <w:rPr>
          <w:rFonts w:ascii="Century Schoolbook" w:hAnsi="Century Schoolbook" w:cstheme="minorHAnsi"/>
          <w:sz w:val="28"/>
          <w:szCs w:val="28"/>
        </w:rPr>
        <w:t xml:space="preserve"> </w:t>
      </w:r>
      <w:hyperlink r:id="rId9" w:history="1">
        <w:r w:rsidRPr="002F06E7">
          <w:rPr>
            <w:rStyle w:val="a3"/>
            <w:rFonts w:ascii="Century Schoolbook" w:hAnsi="Century Schoolbook" w:cstheme="minorHAnsi"/>
            <w:sz w:val="28"/>
            <w:szCs w:val="28"/>
          </w:rPr>
          <w:t>http://abc.vvsu.ru/Books/ekologija/page0019.asp</w:t>
        </w:r>
      </w:hyperlink>
      <w:r w:rsidRPr="002F06E7">
        <w:rPr>
          <w:rFonts w:ascii="Century Schoolbook" w:hAnsi="Century Schoolbook" w:cstheme="minorHAnsi"/>
          <w:sz w:val="28"/>
          <w:szCs w:val="28"/>
        </w:rPr>
        <w:t xml:space="preserve"> - Экономические методы охраны окружающей среды.</w:t>
      </w:r>
    </w:p>
    <w:p w:rsidR="002F06E7" w:rsidRPr="002F06E7" w:rsidRDefault="000A7FC8" w:rsidP="002F06E7">
      <w:pPr>
        <w:pStyle w:val="a7"/>
        <w:numPr>
          <w:ilvl w:val="0"/>
          <w:numId w:val="9"/>
        </w:numPr>
        <w:spacing w:line="240" w:lineRule="auto"/>
        <w:jc w:val="left"/>
        <w:rPr>
          <w:rFonts w:ascii="Century Schoolbook" w:hAnsi="Century Schoolbook" w:cstheme="minorHAnsi"/>
          <w:sz w:val="28"/>
          <w:szCs w:val="28"/>
        </w:rPr>
      </w:pPr>
      <w:hyperlink r:id="rId10" w:history="1">
        <w:r w:rsidR="002F06E7" w:rsidRPr="002F06E7">
          <w:rPr>
            <w:rStyle w:val="a3"/>
            <w:rFonts w:ascii="Century Schoolbook" w:hAnsi="Century Schoolbook" w:cstheme="minorHAnsi"/>
            <w:sz w:val="28"/>
            <w:szCs w:val="28"/>
          </w:rPr>
          <w:t>http://my-ekonomy.info/water.htm</w:t>
        </w:r>
      </w:hyperlink>
      <w:r w:rsidR="002F06E7" w:rsidRPr="002F06E7">
        <w:rPr>
          <w:rFonts w:ascii="Century Schoolbook" w:hAnsi="Century Schoolbook" w:cstheme="minorHAnsi"/>
          <w:sz w:val="28"/>
          <w:szCs w:val="28"/>
        </w:rPr>
        <w:t xml:space="preserve"> - Способы экономия воды.</w:t>
      </w:r>
    </w:p>
    <w:p w:rsidR="002F06E7" w:rsidRPr="002F06E7" w:rsidRDefault="000A7FC8" w:rsidP="002F06E7">
      <w:pPr>
        <w:pStyle w:val="a7"/>
        <w:numPr>
          <w:ilvl w:val="0"/>
          <w:numId w:val="9"/>
        </w:numPr>
        <w:spacing w:line="240" w:lineRule="auto"/>
        <w:jc w:val="left"/>
        <w:rPr>
          <w:rFonts w:ascii="Century Schoolbook" w:hAnsi="Century Schoolbook" w:cstheme="minorHAnsi"/>
          <w:sz w:val="28"/>
          <w:szCs w:val="28"/>
        </w:rPr>
      </w:pPr>
      <w:hyperlink r:id="rId11" w:history="1">
        <w:r w:rsidR="002F06E7" w:rsidRPr="002F06E7">
          <w:rPr>
            <w:rStyle w:val="a3"/>
            <w:rFonts w:ascii="Century Schoolbook" w:hAnsi="Century Schoolbook" w:cstheme="minorHAnsi"/>
            <w:sz w:val="28"/>
            <w:szCs w:val="28"/>
          </w:rPr>
          <w:t>http://www.youtube.com/watch?v=TIyo73tv6Cc</w:t>
        </w:r>
      </w:hyperlink>
      <w:r w:rsidR="002F06E7" w:rsidRPr="002F06E7">
        <w:rPr>
          <w:rFonts w:ascii="Century Schoolbook" w:hAnsi="Century Schoolbook" w:cstheme="minorHAnsi"/>
          <w:sz w:val="28"/>
          <w:szCs w:val="28"/>
        </w:rPr>
        <w:t xml:space="preserve"> - ТК Доверие: Как сберечь воду в быту?</w:t>
      </w:r>
    </w:p>
    <w:p w:rsidR="002F06E7" w:rsidRPr="002F06E7" w:rsidRDefault="002F06E7" w:rsidP="002F06E7">
      <w:pPr>
        <w:pStyle w:val="a7"/>
        <w:numPr>
          <w:ilvl w:val="0"/>
          <w:numId w:val="9"/>
        </w:numPr>
        <w:spacing w:line="240" w:lineRule="auto"/>
        <w:jc w:val="left"/>
        <w:rPr>
          <w:rFonts w:ascii="Century Schoolbook" w:hAnsi="Century Schoolbook" w:cstheme="minorHAnsi"/>
          <w:sz w:val="28"/>
          <w:szCs w:val="28"/>
        </w:rPr>
      </w:pPr>
      <w:r w:rsidRPr="002F06E7">
        <w:rPr>
          <w:rFonts w:ascii="Century Schoolbook" w:hAnsi="Century Schoolbook" w:cstheme="minorHAnsi"/>
          <w:sz w:val="28"/>
          <w:szCs w:val="28"/>
        </w:rPr>
        <w:t>http://ru.wikipedia.org/wiki Твердые бытовые отходы.</w:t>
      </w:r>
    </w:p>
    <w:p w:rsidR="002F06E7" w:rsidRPr="002F06E7" w:rsidRDefault="000A7FC8" w:rsidP="002F06E7">
      <w:pPr>
        <w:pStyle w:val="a7"/>
        <w:numPr>
          <w:ilvl w:val="0"/>
          <w:numId w:val="9"/>
        </w:numPr>
        <w:spacing w:line="240" w:lineRule="auto"/>
        <w:jc w:val="left"/>
        <w:rPr>
          <w:rFonts w:ascii="Century Schoolbook" w:hAnsi="Century Schoolbook" w:cstheme="minorHAnsi"/>
          <w:sz w:val="28"/>
          <w:szCs w:val="28"/>
        </w:rPr>
      </w:pPr>
      <w:hyperlink r:id="rId12" w:history="1">
        <w:r w:rsidR="002F06E7" w:rsidRPr="002F06E7">
          <w:rPr>
            <w:rStyle w:val="a3"/>
            <w:rFonts w:ascii="Century Schoolbook" w:hAnsi="Century Schoolbook" w:cstheme="minorHAnsi"/>
            <w:sz w:val="28"/>
            <w:szCs w:val="28"/>
          </w:rPr>
          <w:t>http://www.optver.ru/mass-media</w:t>
        </w:r>
      </w:hyperlink>
      <w:r w:rsidR="002F06E7" w:rsidRPr="002F06E7">
        <w:rPr>
          <w:rFonts w:ascii="Century Schoolbook" w:hAnsi="Century Schoolbook" w:cstheme="minorHAnsi"/>
          <w:sz w:val="28"/>
          <w:szCs w:val="28"/>
        </w:rPr>
        <w:t xml:space="preserve"> - Проблема мусорного полигона.</w:t>
      </w:r>
    </w:p>
    <w:p w:rsidR="002F06E7" w:rsidRPr="002F06E7" w:rsidRDefault="000A7FC8" w:rsidP="002F06E7">
      <w:pPr>
        <w:pStyle w:val="a7"/>
        <w:numPr>
          <w:ilvl w:val="0"/>
          <w:numId w:val="9"/>
        </w:numPr>
        <w:spacing w:line="240" w:lineRule="auto"/>
        <w:jc w:val="left"/>
        <w:rPr>
          <w:rFonts w:ascii="Century Schoolbook" w:hAnsi="Century Schoolbook" w:cstheme="minorHAnsi"/>
          <w:sz w:val="28"/>
          <w:szCs w:val="28"/>
        </w:rPr>
      </w:pPr>
      <w:hyperlink r:id="rId13" w:history="1">
        <w:r w:rsidR="002F06E7" w:rsidRPr="002F06E7">
          <w:rPr>
            <w:rStyle w:val="a3"/>
            <w:rFonts w:ascii="Century Schoolbook" w:hAnsi="Century Schoolbook" w:cstheme="minorHAnsi"/>
            <w:sz w:val="28"/>
            <w:szCs w:val="28"/>
          </w:rPr>
          <w:t>http://ru.wikipedia.org/wiki/Мусор</w:t>
        </w:r>
      </w:hyperlink>
    </w:p>
    <w:p w:rsidR="002F06E7" w:rsidRPr="002F06E7" w:rsidRDefault="000A7FC8" w:rsidP="002F06E7">
      <w:pPr>
        <w:pStyle w:val="a7"/>
        <w:numPr>
          <w:ilvl w:val="0"/>
          <w:numId w:val="9"/>
        </w:numPr>
        <w:spacing w:line="240" w:lineRule="auto"/>
        <w:jc w:val="left"/>
        <w:rPr>
          <w:rFonts w:ascii="Century Schoolbook" w:hAnsi="Century Schoolbook" w:cstheme="minorHAnsi"/>
          <w:sz w:val="28"/>
          <w:szCs w:val="28"/>
        </w:rPr>
      </w:pPr>
      <w:hyperlink r:id="rId14" w:history="1">
        <w:r w:rsidR="002F06E7" w:rsidRPr="002F06E7">
          <w:rPr>
            <w:rStyle w:val="a3"/>
            <w:rFonts w:ascii="Century Schoolbook" w:hAnsi="Century Schoolbook" w:cstheme="minorHAnsi"/>
            <w:sz w:val="28"/>
            <w:szCs w:val="28"/>
          </w:rPr>
          <w:t>http://www.vokrugsveta.ru/telegraph/technics/605/</w:t>
        </w:r>
      </w:hyperlink>
      <w:r w:rsidR="002F06E7" w:rsidRPr="002F06E7">
        <w:rPr>
          <w:rFonts w:ascii="Century Schoolbook" w:hAnsi="Century Schoolbook" w:cstheme="minorHAnsi"/>
          <w:sz w:val="28"/>
          <w:szCs w:val="28"/>
        </w:rPr>
        <w:t xml:space="preserve"> - Мусор преобразил облик планеты.</w:t>
      </w:r>
    </w:p>
    <w:p w:rsidR="002F06E7" w:rsidRPr="002F06E7" w:rsidRDefault="000A7FC8" w:rsidP="002F06E7">
      <w:pPr>
        <w:pStyle w:val="a7"/>
        <w:numPr>
          <w:ilvl w:val="0"/>
          <w:numId w:val="9"/>
        </w:numPr>
        <w:spacing w:line="240" w:lineRule="auto"/>
        <w:jc w:val="left"/>
        <w:rPr>
          <w:rFonts w:ascii="Century Schoolbook" w:hAnsi="Century Schoolbook" w:cstheme="minorHAnsi"/>
          <w:sz w:val="28"/>
          <w:szCs w:val="28"/>
        </w:rPr>
      </w:pPr>
      <w:hyperlink r:id="rId15" w:history="1">
        <w:r w:rsidR="002F06E7" w:rsidRPr="002F06E7">
          <w:rPr>
            <w:rStyle w:val="a3"/>
            <w:rFonts w:ascii="Century Schoolbook" w:hAnsi="Century Schoolbook" w:cstheme="minorHAnsi"/>
            <w:sz w:val="28"/>
            <w:szCs w:val="28"/>
          </w:rPr>
          <w:t>http://waking-up.org/psihologiya-i-psihoterapiya/psyholohyya-y-musor/</w:t>
        </w:r>
      </w:hyperlink>
      <w:r w:rsidR="002F06E7" w:rsidRPr="002F06E7">
        <w:rPr>
          <w:rFonts w:ascii="Century Schoolbook" w:hAnsi="Century Schoolbook" w:cstheme="minorHAnsi"/>
          <w:sz w:val="28"/>
          <w:szCs w:val="28"/>
        </w:rPr>
        <w:t xml:space="preserve"> - Мусор и психология.</w:t>
      </w:r>
    </w:p>
    <w:p w:rsidR="002F06E7" w:rsidRPr="002F06E7" w:rsidRDefault="002F06E7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И) Поработайте в паре.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- 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Попробуйте истолковать </w:t>
      </w:r>
      <w:r w:rsidRPr="00C405A3">
        <w:rPr>
          <w:rFonts w:ascii="Century Schoolbook" w:eastAsia="Times New Roman" w:hAnsi="Century Schoolbook" w:cstheme="minorHAnsi"/>
          <w:b/>
          <w:bCs/>
          <w:color w:val="000000"/>
          <w:sz w:val="28"/>
          <w:szCs w:val="28"/>
          <w:lang w:eastAsia="ru-RU"/>
        </w:rPr>
        <w:t>поговорки: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«На одном месте и камень мохом обрастает. Кабы не клин, да не мох, так бы плотник издох». (в работе плотника важнейшие помощники - клин и мох. Деревянный клин используется для колки дерева по волокну. Мох используется как утеплитель).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- Сравните предложенные растения по размеру. Назовите преимущества мелкого размера растений. Какие проблемы связаны с маленьким размером? (мелкому растению нужно немного воды, минеральных веществ и немного пространства. Но его легко затенить, затоптать, засыпать мертвыми листьями. Оно не достанет воду из глубины)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- Поработайте в паре. Пусть один предложит доводы в пользу того, что зубы надо чистить перед завтраком, а второй – доводы в пользу того, что зубы надо чистить после завтрака.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- Изобретите фильтр для очистки воды от мути и бактерий. Можете использовать любые материалы и придавать им любую форму.</w:t>
      </w:r>
    </w:p>
    <w:p w:rsidR="001946DC" w:rsidRPr="00C405A3" w:rsidRDefault="001946DC" w:rsidP="00F62741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- Поработайте в паре. Пусть один из вас опишет последовательно строение клетки бактерий, а второй – укажет усложнение ядерных организмов для каждого элемента строения клетки (оболочка, цитоплазма, органелла)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lastRenderedPageBreak/>
        <w:t>К. Д. Ушинский писал: «Каждый урок должен быть для наставника задачей, которую он должен выполнять, обдумывая это заранее: на каждом уроке он должен чего-нибудь достигнуть, сделать шаг дальше и заставить весь класс сделать этот шаг». Поэтому основная педагогическая задача: организация условий, инициирующих детское действие – чему учить? ради чего учить? как учить?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Подводя итог, можно выделить несколько позиций обобщающего характера: </w:t>
      </w:r>
    </w:p>
    <w:p w:rsidR="001946DC" w:rsidRPr="00C405A3" w:rsidRDefault="001946DC" w:rsidP="00C405A3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 </w:t>
      </w:r>
    </w:p>
    <w:p w:rsidR="001946DC" w:rsidRPr="00C405A3" w:rsidRDefault="001946DC" w:rsidP="00C405A3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 - возрастного развития личностной и познавательной сфер ребёнка. </w:t>
      </w:r>
    </w:p>
    <w:p w:rsidR="001946DC" w:rsidRPr="00C405A3" w:rsidRDefault="001946DC" w:rsidP="00C405A3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В основе формирования УУД лежит «умение учиться», которое предполагает полноценное освоение всех компонентов учебной деятельности (познавательные и учебные мотивы; учебная цель; учебная задача; учебные действия и операции) и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 </w:t>
      </w:r>
    </w:p>
    <w:p w:rsidR="001946DC" w:rsidRPr="00C405A3" w:rsidRDefault="001946DC" w:rsidP="00C405A3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Формирование универсальных учебных действий способствует индивидуализации обучения, нацеленности учебного процесса на каждом его этапе на достижение определенных, заранее планируемых учителем результатов. </w:t>
      </w:r>
    </w:p>
    <w:p w:rsidR="001946DC" w:rsidRPr="00C405A3" w:rsidRDefault="001946DC" w:rsidP="00C405A3">
      <w:pPr>
        <w:numPr>
          <w:ilvl w:val="0"/>
          <w:numId w:val="4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 xml:space="preserve">В образовательной практике происходит переход от обучения как преподнесения </w:t>
      </w:r>
      <w:bookmarkStart w:id="0" w:name="_GoBack"/>
      <w:bookmarkEnd w:id="0"/>
      <w:r w:rsidR="00925DF5"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учителем,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 xml:space="preserve"> обучающимся системы знаний к активному решению проблем с целью выработки определённых решений; от освоения отдельных учебных предметов к полидисциплинарному (межпредметному) изучению сложных жизненных ситуаций; к сотрудничеству обучающихся и учителя в ходе овладения знаниями, к активному участию последних в выборе содержания и методов обучения. </w:t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 xml:space="preserve">И самое главное – заложенные в Федеральном государственном образовательном стандарте второго поколения основы формирования универсальных учебных действий </w:t>
      </w: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lastRenderedPageBreak/>
        <w:t>подчёркивают ценность современного образования – школа должна побуждать молодёжь принимать активную гражданскую позицию, усиливать личностное развитие и безопасную социальную включённость в жизнь общества.  </w:t>
      </w:r>
    </w:p>
    <w:p w:rsidR="001946DC" w:rsidRPr="00C405A3" w:rsidRDefault="001946DC" w:rsidP="00E2325E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                                  </w:t>
      </w:r>
    </w:p>
    <w:p w:rsidR="001946DC" w:rsidRPr="00C405A3" w:rsidRDefault="001946DC" w:rsidP="00E2325E">
      <w:pPr>
        <w:spacing w:line="240" w:lineRule="auto"/>
        <w:ind w:firstLine="709"/>
        <w:jc w:val="left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b/>
          <w:bCs/>
          <w:i/>
          <w:iCs/>
          <w:color w:val="000000"/>
          <w:sz w:val="28"/>
          <w:szCs w:val="28"/>
          <w:lang w:eastAsia="ru-RU"/>
        </w:rPr>
        <w:t>Список использованных источников</w:t>
      </w:r>
      <w:r w:rsidRPr="00C405A3">
        <w:rPr>
          <w:rFonts w:ascii="Century Schoolbook" w:eastAsia="Times New Roman" w:hAnsi="Century Schoolbook" w:cstheme="minorHAnsi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946DC" w:rsidRPr="00C405A3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Литература:</w:t>
      </w:r>
    </w:p>
    <w:p w:rsidR="001946DC" w:rsidRPr="00C405A3" w:rsidRDefault="001946DC" w:rsidP="00C405A3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Воронина Г.А.,  Калинова Г.С.  Биология. ЕГЭ 2012. Типовые тестовые задания Издательство «Экзамен», 2012</w:t>
      </w:r>
    </w:p>
    <w:p w:rsidR="001946DC" w:rsidRPr="00C405A3" w:rsidRDefault="001946DC" w:rsidP="00C405A3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Галеева Н.Г. «Сто приемов для учебного успеха ученика на уроках биологии», М. 2006</w:t>
      </w:r>
    </w:p>
    <w:p w:rsidR="001946DC" w:rsidRPr="00C405A3" w:rsidRDefault="001946DC" w:rsidP="00C405A3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Колеченко А.К. Энциклопедия педагогических технологий: пособие для преподавателей. СПб.: КАРО, 2001</w:t>
      </w:r>
    </w:p>
    <w:p w:rsidR="001946DC" w:rsidRPr="00C405A3" w:rsidRDefault="001946DC" w:rsidP="00C405A3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Лернер Г.И. «Стандарты нового поколения и формирование УУД». Журнал «Биология в школе», №7, 2011</w:t>
      </w:r>
    </w:p>
    <w:p w:rsidR="001946DC" w:rsidRPr="00C405A3" w:rsidRDefault="001946DC" w:rsidP="00C405A3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Урих  И. В. «Типовые задачи по формированию универсальных учебных действий на уроках биологии». Научно-методический журнал «Концепт», 39, 2013, с 101-106</w:t>
      </w:r>
    </w:p>
    <w:p w:rsidR="001946DC" w:rsidRPr="00C405A3" w:rsidRDefault="001946DC" w:rsidP="00C405A3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Как проектировать универсальные учебные действия в начальной школе: от действия к мысли: пособие для учителя / [А.Г. Асмолов, Г.В. Бурменская, И.А. Володарская и др.]; под ред. А.Г. Асмолова. — М.: Просвещение, 2008. — 151 с. : ил.</w:t>
      </w:r>
    </w:p>
    <w:p w:rsidR="001946DC" w:rsidRPr="00C405A3" w:rsidRDefault="001946DC" w:rsidP="00C405A3">
      <w:pPr>
        <w:numPr>
          <w:ilvl w:val="0"/>
          <w:numId w:val="5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Стандарты второго поколения. Как проектировать универсальные учебные действия. М., 2010</w:t>
      </w:r>
    </w:p>
    <w:p w:rsidR="00E2325E" w:rsidRDefault="00E2325E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</w:p>
    <w:p w:rsidR="00E2325E" w:rsidRDefault="00E2325E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</w:p>
    <w:p w:rsidR="00E2325E" w:rsidRDefault="00E2325E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</w:p>
    <w:p w:rsidR="00E2325E" w:rsidRDefault="00E2325E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</w:p>
    <w:p w:rsidR="001946DC" w:rsidRDefault="001946DC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Интернет- ресурсы</w:t>
      </w:r>
      <w:r w:rsidR="00E2325E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:</w:t>
      </w:r>
    </w:p>
    <w:p w:rsidR="00E2325E" w:rsidRPr="00C405A3" w:rsidRDefault="00E2325E" w:rsidP="00C405A3">
      <w:pPr>
        <w:spacing w:line="240" w:lineRule="auto"/>
        <w:ind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</w:p>
    <w:p w:rsidR="001946DC" w:rsidRPr="00C405A3" w:rsidRDefault="001946DC" w:rsidP="00C405A3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Урих  И. В. «Типовые задачи по формированию универсальных учебных действий на уроках биологии». (Электронный ресурс) URL: https://open-lesson.net/570/</w:t>
      </w:r>
    </w:p>
    <w:p w:rsidR="001946DC" w:rsidRPr="00C405A3" w:rsidRDefault="001946DC" w:rsidP="00C405A3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</w:pPr>
      <w:r w:rsidRPr="00C405A3">
        <w:rPr>
          <w:rFonts w:ascii="Century Schoolbook" w:eastAsia="Times New Roman" w:hAnsi="Century Schoolbook" w:cstheme="minorHAnsi"/>
          <w:color w:val="000000"/>
          <w:sz w:val="28"/>
          <w:szCs w:val="28"/>
          <w:lang w:eastAsia="ru-RU"/>
        </w:rPr>
        <w:t>Холостяков В. А. «Практикум по биологии в школе – комплексный подход к формированию унивесальных учебных действий». (Электронный ресурс) URL: https://open-lesson.net/1590/</w:t>
      </w:r>
    </w:p>
    <w:p w:rsidR="00ED2650" w:rsidRPr="00C405A3" w:rsidRDefault="00ED2650" w:rsidP="00C405A3">
      <w:pPr>
        <w:spacing w:line="240" w:lineRule="auto"/>
        <w:ind w:firstLine="709"/>
        <w:jc w:val="both"/>
        <w:rPr>
          <w:rFonts w:ascii="Century Schoolbook" w:hAnsi="Century Schoolbook"/>
          <w:sz w:val="28"/>
          <w:szCs w:val="28"/>
        </w:rPr>
      </w:pPr>
    </w:p>
    <w:sectPr w:rsidR="00ED2650" w:rsidRPr="00C405A3" w:rsidSect="00ED265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FC8" w:rsidRDefault="000A7FC8" w:rsidP="00E2325E">
      <w:pPr>
        <w:spacing w:line="240" w:lineRule="auto"/>
      </w:pPr>
      <w:r>
        <w:separator/>
      </w:r>
    </w:p>
  </w:endnote>
  <w:endnote w:type="continuationSeparator" w:id="0">
    <w:p w:rsidR="000A7FC8" w:rsidRDefault="000A7FC8" w:rsidP="00E23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30108"/>
    </w:sdtPr>
    <w:sdtEndPr/>
    <w:sdtContent>
      <w:p w:rsidR="00E2325E" w:rsidRDefault="000A7FC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D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2325E" w:rsidRDefault="00E2325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FC8" w:rsidRDefault="000A7FC8" w:rsidP="00E2325E">
      <w:pPr>
        <w:spacing w:line="240" w:lineRule="auto"/>
      </w:pPr>
      <w:r>
        <w:separator/>
      </w:r>
    </w:p>
  </w:footnote>
  <w:footnote w:type="continuationSeparator" w:id="0">
    <w:p w:rsidR="000A7FC8" w:rsidRDefault="000A7FC8" w:rsidP="00E232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0002"/>
    <w:multiLevelType w:val="hybridMultilevel"/>
    <w:tmpl w:val="6CDCA7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FD1406"/>
    <w:multiLevelType w:val="multilevel"/>
    <w:tmpl w:val="ACB6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E029C"/>
    <w:multiLevelType w:val="multilevel"/>
    <w:tmpl w:val="870E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DA4CE4"/>
    <w:multiLevelType w:val="hybridMultilevel"/>
    <w:tmpl w:val="368C1E3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444B8"/>
    <w:multiLevelType w:val="multilevel"/>
    <w:tmpl w:val="FE5C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C62F6B"/>
    <w:multiLevelType w:val="multilevel"/>
    <w:tmpl w:val="D25C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0E3E94"/>
    <w:multiLevelType w:val="multilevel"/>
    <w:tmpl w:val="B964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613A09"/>
    <w:multiLevelType w:val="hybridMultilevel"/>
    <w:tmpl w:val="F27ACBCE"/>
    <w:lvl w:ilvl="0" w:tplc="32F0A1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B75A5"/>
    <w:multiLevelType w:val="multilevel"/>
    <w:tmpl w:val="30AE0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6DC"/>
    <w:rsid w:val="000A7FC8"/>
    <w:rsid w:val="00167FB9"/>
    <w:rsid w:val="001946DC"/>
    <w:rsid w:val="001D26C0"/>
    <w:rsid w:val="002717ED"/>
    <w:rsid w:val="002F06E7"/>
    <w:rsid w:val="003A4E82"/>
    <w:rsid w:val="00402B4F"/>
    <w:rsid w:val="004127A4"/>
    <w:rsid w:val="004D6612"/>
    <w:rsid w:val="006532E8"/>
    <w:rsid w:val="006B1FF4"/>
    <w:rsid w:val="006C3EBB"/>
    <w:rsid w:val="006E7C44"/>
    <w:rsid w:val="00754ABA"/>
    <w:rsid w:val="008375C1"/>
    <w:rsid w:val="00855A18"/>
    <w:rsid w:val="00875CFF"/>
    <w:rsid w:val="008C793F"/>
    <w:rsid w:val="00904FBA"/>
    <w:rsid w:val="00925DF5"/>
    <w:rsid w:val="00B156DA"/>
    <w:rsid w:val="00BC7149"/>
    <w:rsid w:val="00C405A3"/>
    <w:rsid w:val="00D82CF0"/>
    <w:rsid w:val="00DA7B09"/>
    <w:rsid w:val="00E2325E"/>
    <w:rsid w:val="00E73EFE"/>
    <w:rsid w:val="00ED2650"/>
    <w:rsid w:val="00F62741"/>
    <w:rsid w:val="00F67D07"/>
    <w:rsid w:val="00F7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770B7-49A1-4A46-AD40-A541A63D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650"/>
  </w:style>
  <w:style w:type="paragraph" w:styleId="1">
    <w:name w:val="heading 1"/>
    <w:basedOn w:val="a"/>
    <w:link w:val="10"/>
    <w:uiPriority w:val="9"/>
    <w:qFormat/>
    <w:rsid w:val="001946D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946DC"/>
  </w:style>
  <w:style w:type="character" w:styleId="a3">
    <w:name w:val="Hyperlink"/>
    <w:basedOn w:val="a0"/>
    <w:uiPriority w:val="99"/>
    <w:unhideWhenUsed/>
    <w:rsid w:val="001946DC"/>
    <w:rPr>
      <w:color w:val="0000FF"/>
      <w:u w:val="single"/>
    </w:rPr>
  </w:style>
  <w:style w:type="paragraph" w:customStyle="1" w:styleId="material-page-content-head">
    <w:name w:val="material-page-content-head"/>
    <w:basedOn w:val="a"/>
    <w:rsid w:val="001946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946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6DC"/>
    <w:rPr>
      <w:b/>
      <w:bCs/>
    </w:rPr>
  </w:style>
  <w:style w:type="character" w:styleId="a6">
    <w:name w:val="Emphasis"/>
    <w:basedOn w:val="a0"/>
    <w:uiPriority w:val="20"/>
    <w:qFormat/>
    <w:rsid w:val="001946DC"/>
    <w:rPr>
      <w:i/>
      <w:iCs/>
    </w:rPr>
  </w:style>
  <w:style w:type="paragraph" w:styleId="a7">
    <w:name w:val="List Paragraph"/>
    <w:basedOn w:val="a"/>
    <w:uiPriority w:val="34"/>
    <w:qFormat/>
    <w:rsid w:val="00167FB9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2F06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2F06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semiHidden/>
    <w:unhideWhenUsed/>
    <w:rsid w:val="00E2325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325E"/>
  </w:style>
  <w:style w:type="paragraph" w:styleId="ac">
    <w:name w:val="footer"/>
    <w:basedOn w:val="a"/>
    <w:link w:val="ad"/>
    <w:uiPriority w:val="99"/>
    <w:unhideWhenUsed/>
    <w:rsid w:val="00E2325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linism.narod.ru/eco/puti_rjeshjenija_ekologichjeskikh_probljem.htm" TargetMode="External"/><Relationship Id="rId13" Type="http://schemas.openxmlformats.org/officeDocument/2006/relationships/hyperlink" Target="http://ru.wikipedia.org/wiki/&#1052;&#1091;&#1089;&#1086;&#1088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tver.ru/mass-medi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TIyo73tv6C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aking-up.org/psihologiya-i-psihoterapiya/psyholohyya-y-musor/" TargetMode="External"/><Relationship Id="rId10" Type="http://schemas.openxmlformats.org/officeDocument/2006/relationships/hyperlink" Target="http://my-ekonomy.info/wate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c.vvsu.ru/Books/ekologija/page0019.asp" TargetMode="External"/><Relationship Id="rId14" Type="http://schemas.openxmlformats.org/officeDocument/2006/relationships/hyperlink" Target="http://www.vokrugsveta.ru/telegraph/technics/6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6129BCB-EFCA-486A-BCB7-9ECE6F79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10</Pages>
  <Words>2990</Words>
  <Characters>17045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18</cp:revision>
  <cp:lastPrinted>2016-10-31T19:14:00Z</cp:lastPrinted>
  <dcterms:created xsi:type="dcterms:W3CDTF">2016-10-30T15:03:00Z</dcterms:created>
  <dcterms:modified xsi:type="dcterms:W3CDTF">2019-06-13T07:15:00Z</dcterms:modified>
</cp:coreProperties>
</file>