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11" w:rsidRPr="00DB1511" w:rsidRDefault="00D85695" w:rsidP="00DB1511">
      <w:pPr>
        <w:pStyle w:val="a5"/>
        <w:spacing w:line="276" w:lineRule="auto"/>
        <w:jc w:val="right"/>
        <w:rPr>
          <w:rFonts w:ascii="Times New Roman" w:hAnsi="Times New Roman"/>
          <w:shd w:val="clear" w:color="auto" w:fill="FFFFFF"/>
        </w:rPr>
      </w:pPr>
      <w:proofErr w:type="spellStart"/>
      <w:r>
        <w:rPr>
          <w:rFonts w:ascii="Times New Roman" w:hAnsi="Times New Roman"/>
          <w:shd w:val="clear" w:color="auto" w:fill="FFFFFF"/>
        </w:rPr>
        <w:t>Эльснер</w:t>
      </w:r>
      <w:proofErr w:type="spellEnd"/>
      <w:r w:rsidR="00DB1511" w:rsidRPr="00DB151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Л</w:t>
      </w:r>
      <w:r w:rsidR="00DB1511" w:rsidRPr="00DB1511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</w:rPr>
        <w:t>Е</w:t>
      </w:r>
      <w:bookmarkStart w:id="0" w:name="_GoBack"/>
      <w:bookmarkEnd w:id="0"/>
      <w:r w:rsidR="00DB1511" w:rsidRPr="00DB1511">
        <w:rPr>
          <w:rFonts w:ascii="Times New Roman" w:hAnsi="Times New Roman"/>
          <w:shd w:val="clear" w:color="auto" w:fill="FFFFFF"/>
        </w:rPr>
        <w:t>., учитель</w:t>
      </w:r>
    </w:p>
    <w:p w:rsidR="00DB1511" w:rsidRPr="00DB1511" w:rsidRDefault="00DB1511" w:rsidP="00163B75">
      <w:pPr>
        <w:pStyle w:val="a5"/>
        <w:spacing w:line="276" w:lineRule="auto"/>
        <w:jc w:val="right"/>
        <w:rPr>
          <w:rFonts w:ascii="Times New Roman" w:hAnsi="Times New Roman"/>
          <w:shd w:val="clear" w:color="auto" w:fill="FFFFFF"/>
        </w:rPr>
      </w:pPr>
      <w:r w:rsidRPr="00DB1511">
        <w:rPr>
          <w:rFonts w:ascii="Times New Roman" w:hAnsi="Times New Roman"/>
          <w:shd w:val="clear" w:color="auto" w:fill="FFFFFF"/>
        </w:rPr>
        <w:t xml:space="preserve">ГБОУ школа№432 </w:t>
      </w:r>
      <w:proofErr w:type="spellStart"/>
      <w:r w:rsidRPr="00DB1511">
        <w:rPr>
          <w:rFonts w:ascii="Times New Roman" w:hAnsi="Times New Roman"/>
          <w:shd w:val="clear" w:color="auto" w:fill="FFFFFF"/>
        </w:rPr>
        <w:t>Колпинского</w:t>
      </w:r>
      <w:proofErr w:type="spellEnd"/>
      <w:r w:rsidRPr="00DB1511">
        <w:rPr>
          <w:rFonts w:ascii="Times New Roman" w:hAnsi="Times New Roman"/>
          <w:shd w:val="clear" w:color="auto" w:fill="FFFFFF"/>
        </w:rPr>
        <w:t xml:space="preserve"> района</w:t>
      </w:r>
    </w:p>
    <w:p w:rsidR="00DB1511" w:rsidRDefault="00DB1511" w:rsidP="00DB1511">
      <w:pPr>
        <w:pStyle w:val="a5"/>
        <w:spacing w:line="276" w:lineRule="auto"/>
        <w:jc w:val="right"/>
        <w:rPr>
          <w:rFonts w:ascii="Times New Roman" w:hAnsi="Times New Roman"/>
          <w:shd w:val="clear" w:color="auto" w:fill="FFFFFF"/>
        </w:rPr>
      </w:pPr>
      <w:r w:rsidRPr="00DB1511">
        <w:rPr>
          <w:rFonts w:ascii="Times New Roman" w:hAnsi="Times New Roman"/>
          <w:shd w:val="clear" w:color="auto" w:fill="FFFFFF"/>
        </w:rPr>
        <w:t>Санкт-Петербурга</w:t>
      </w:r>
    </w:p>
    <w:p w:rsidR="008E4651" w:rsidRDefault="008E4651" w:rsidP="008E4651">
      <w:pPr>
        <w:pStyle w:val="a5"/>
        <w:spacing w:line="276" w:lineRule="auto"/>
        <w:jc w:val="center"/>
        <w:rPr>
          <w:rFonts w:ascii="Times New Roman" w:hAnsi="Times New Roman"/>
          <w:shd w:val="clear" w:color="auto" w:fill="FFFFFF"/>
        </w:rPr>
      </w:pPr>
    </w:p>
    <w:p w:rsidR="002952D9" w:rsidRPr="00275147" w:rsidRDefault="00275147" w:rsidP="00275147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Статья</w:t>
      </w:r>
    </w:p>
    <w:p w:rsidR="00DF062E" w:rsidRPr="00DF062E" w:rsidRDefault="002952D9" w:rsidP="00DB151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="00641094" w:rsidRPr="00DF062E">
        <w:rPr>
          <w:rFonts w:ascii="Times New Roman" w:hAnsi="Times New Roman"/>
          <w:b/>
          <w:sz w:val="24"/>
          <w:szCs w:val="24"/>
          <w:shd w:val="clear" w:color="auto" w:fill="FFFFFF"/>
        </w:rPr>
        <w:t>Особенности обучения детей с интеллектуальной недостаточно</w:t>
      </w:r>
      <w:r w:rsidR="00C80FFE">
        <w:rPr>
          <w:rFonts w:ascii="Times New Roman" w:hAnsi="Times New Roman"/>
          <w:b/>
          <w:sz w:val="24"/>
          <w:szCs w:val="24"/>
          <w:shd w:val="clear" w:color="auto" w:fill="FFFFFF"/>
        </w:rPr>
        <w:t>стью в условиях реализации ФГОС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DF062E" w:rsidRPr="00DF062E" w:rsidRDefault="00DF062E" w:rsidP="00DF06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62E">
        <w:rPr>
          <w:rFonts w:ascii="Times New Roman" w:hAnsi="Times New Roman"/>
          <w:sz w:val="24"/>
          <w:szCs w:val="24"/>
        </w:rPr>
        <w:t>Статьей 79 Федерального закона от 29 декабря 2012 года «Об образовании в Российской Федерации» установлено, что содержание</w:t>
      </w:r>
      <w:r w:rsidRPr="00DF062E">
        <w:rPr>
          <w:rFonts w:ascii="Times New Roman" w:hAnsi="Times New Roman"/>
          <w:sz w:val="24"/>
          <w:szCs w:val="24"/>
          <w:lang w:eastAsia="ru-RU" w:bidi="ru-RU"/>
        </w:rPr>
        <w:t xml:space="preserve"> образования обучающихся с ограниченными возможностями здоровья определяется адаптированной образовательной программой.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Fonts w:ascii="Times New Roman" w:hAnsi="Times New Roman"/>
          <w:sz w:val="24"/>
          <w:szCs w:val="24"/>
          <w:lang w:eastAsia="ru-RU" w:bidi="ru-RU"/>
        </w:rPr>
        <w:t xml:space="preserve">Для обучающихся с умственной отсталостью, правоотношения с которыми возникли </w:t>
      </w:r>
      <w:r w:rsidRPr="00DF062E">
        <w:rPr>
          <w:rStyle w:val="20"/>
          <w:rFonts w:eastAsia="Calibri"/>
          <w:b w:val="0"/>
          <w:sz w:val="24"/>
          <w:szCs w:val="24"/>
        </w:rPr>
        <w:t>с 1 сентября 2016 года</w:t>
      </w:r>
      <w:r w:rsidRPr="00DF062E">
        <w:rPr>
          <w:rFonts w:ascii="Times New Roman" w:hAnsi="Times New Roman"/>
          <w:sz w:val="24"/>
          <w:szCs w:val="24"/>
          <w:lang w:eastAsia="ru-RU" w:bidi="ru-RU"/>
        </w:rPr>
        <w:t xml:space="preserve">, применяется ФГОС для обучающихся с умственной отсталостью. Основанием для разработки образовательных программ для них является примерная адаптированная основная общеобразовательная программа для обучающихся с умственной отсталостью, размещенная на сайте </w:t>
      </w:r>
      <w:proofErr w:type="spellStart"/>
      <w:r w:rsidRPr="00DF062E">
        <w:rPr>
          <w:rFonts w:ascii="Times New Roman" w:hAnsi="Times New Roman"/>
          <w:sz w:val="24"/>
          <w:szCs w:val="24"/>
          <w:lang w:val="en-US" w:bidi="en-US"/>
        </w:rPr>
        <w:t>fgosreestr</w:t>
      </w:r>
      <w:proofErr w:type="spellEnd"/>
      <w:r w:rsidRPr="00DF062E">
        <w:rPr>
          <w:rFonts w:ascii="Times New Roman" w:hAnsi="Times New Roman"/>
          <w:sz w:val="24"/>
          <w:szCs w:val="24"/>
          <w:lang w:bidi="en-US"/>
        </w:rPr>
        <w:t>.</w:t>
      </w:r>
      <w:proofErr w:type="spellStart"/>
      <w:r w:rsidRPr="00DF062E">
        <w:rPr>
          <w:rFonts w:ascii="Times New Roman" w:hAnsi="Times New Roman"/>
          <w:sz w:val="24"/>
          <w:szCs w:val="24"/>
          <w:lang w:val="en-US" w:bidi="en-US"/>
        </w:rPr>
        <w:t>ru</w:t>
      </w:r>
      <w:proofErr w:type="spellEnd"/>
      <w:r w:rsidRPr="00DF062E">
        <w:rPr>
          <w:rFonts w:ascii="Times New Roman" w:hAnsi="Times New Roman"/>
          <w:sz w:val="24"/>
          <w:szCs w:val="24"/>
          <w:lang w:bidi="en-US"/>
        </w:rPr>
        <w:t>.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Fonts w:ascii="Times New Roman" w:hAnsi="Times New Roman"/>
          <w:sz w:val="24"/>
          <w:szCs w:val="24"/>
          <w:lang w:eastAsia="ru-RU" w:bidi="ru-RU"/>
        </w:rPr>
        <w:t xml:space="preserve">Для обучения лиц с умственной отсталостью, зачисленных в образовательные организации </w:t>
      </w:r>
      <w:r w:rsidRPr="00DF062E">
        <w:rPr>
          <w:rStyle w:val="20"/>
          <w:rFonts w:eastAsia="Calibri"/>
          <w:b w:val="0"/>
          <w:sz w:val="24"/>
          <w:szCs w:val="24"/>
        </w:rPr>
        <w:t>до 1 сентября 2016 года</w:t>
      </w:r>
      <w:r w:rsidRPr="00DF062E">
        <w:rPr>
          <w:rFonts w:ascii="Times New Roman" w:hAnsi="Times New Roman"/>
          <w:sz w:val="24"/>
          <w:szCs w:val="24"/>
          <w:lang w:eastAsia="ru-RU" w:bidi="ru-RU"/>
        </w:rPr>
        <w:t xml:space="preserve">, при разработке образовательных программ </w:t>
      </w:r>
      <w:proofErr w:type="spellStart"/>
      <w:r w:rsidRPr="00DF062E">
        <w:rPr>
          <w:rFonts w:ascii="Times New Roman" w:hAnsi="Times New Roman"/>
          <w:sz w:val="24"/>
          <w:szCs w:val="24"/>
          <w:lang w:eastAsia="ru-RU" w:bidi="ru-RU"/>
        </w:rPr>
        <w:t>Минобрнауки</w:t>
      </w:r>
      <w:proofErr w:type="spellEnd"/>
      <w:r w:rsidRPr="00DF062E">
        <w:rPr>
          <w:rFonts w:ascii="Times New Roman" w:hAnsi="Times New Roman"/>
          <w:sz w:val="24"/>
          <w:szCs w:val="24"/>
          <w:lang w:eastAsia="ru-RU" w:bidi="ru-RU"/>
        </w:rPr>
        <w:t xml:space="preserve"> России рекомендует также использовать примерную адаптированную основную общеобразовательную программу образования обучающихся с умственной отсталостью, размещенную на сайте </w:t>
      </w:r>
      <w:proofErr w:type="spellStart"/>
      <w:r w:rsidRPr="00DF062E">
        <w:rPr>
          <w:rFonts w:ascii="Times New Roman" w:hAnsi="Times New Roman"/>
          <w:sz w:val="24"/>
          <w:szCs w:val="24"/>
          <w:lang w:val="en-US" w:bidi="en-US"/>
        </w:rPr>
        <w:t>fgosreestr</w:t>
      </w:r>
      <w:proofErr w:type="spellEnd"/>
      <w:r w:rsidRPr="00DF062E">
        <w:rPr>
          <w:rFonts w:ascii="Times New Roman" w:hAnsi="Times New Roman"/>
          <w:sz w:val="24"/>
          <w:szCs w:val="24"/>
          <w:lang w:bidi="en-US"/>
        </w:rPr>
        <w:t>.</w:t>
      </w:r>
      <w:proofErr w:type="spellStart"/>
      <w:r w:rsidRPr="00DF062E">
        <w:rPr>
          <w:rFonts w:ascii="Times New Roman" w:hAnsi="Times New Roman"/>
          <w:sz w:val="24"/>
          <w:szCs w:val="24"/>
          <w:lang w:val="en-US" w:bidi="en-US"/>
        </w:rPr>
        <w:t>ru</w:t>
      </w:r>
      <w:proofErr w:type="spellEnd"/>
      <w:r w:rsidRPr="00DF062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DF062E">
        <w:rPr>
          <w:rFonts w:ascii="Times New Roman" w:hAnsi="Times New Roman"/>
          <w:sz w:val="24"/>
          <w:szCs w:val="24"/>
          <w:lang w:eastAsia="ru-RU" w:bidi="ru-RU"/>
        </w:rPr>
        <w:t xml:space="preserve">руководствоваться специальными образовательными программами (программы подготовительного и 1-4 классов коррекционных образовательных учреждений VIII вида. Под ред. В.В. Воронковой, М., Просвещение, 1999 (2003, 2007, 2009); программы специальных (коррекционных) общеобразовательных учреждений VIII вида. 5-9 классы. Сборник 1, 2. Под ред. В.В. Воронковой. М., </w:t>
      </w:r>
      <w:proofErr w:type="spellStart"/>
      <w:r w:rsidRPr="00DF062E">
        <w:rPr>
          <w:rFonts w:ascii="Times New Roman" w:hAnsi="Times New Roman"/>
          <w:sz w:val="24"/>
          <w:szCs w:val="24"/>
          <w:lang w:eastAsia="ru-RU" w:bidi="ru-RU"/>
        </w:rPr>
        <w:t>Владос</w:t>
      </w:r>
      <w:proofErr w:type="spellEnd"/>
      <w:r w:rsidRPr="00DF062E">
        <w:rPr>
          <w:rFonts w:ascii="Times New Roman" w:hAnsi="Times New Roman"/>
          <w:sz w:val="24"/>
          <w:szCs w:val="24"/>
          <w:lang w:eastAsia="ru-RU" w:bidi="ru-RU"/>
        </w:rPr>
        <w:t>, 2000 (2005, 2009) и учебным планом, утвержденным приказом Минобразования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в части, не противоречащей законодательству в сфере образования.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Fonts w:ascii="Times New Roman" w:hAnsi="Times New Roman"/>
          <w:sz w:val="24"/>
          <w:szCs w:val="24"/>
          <w:lang w:eastAsia="ru-RU" w:bidi="ru-RU"/>
        </w:rPr>
        <w:t>Родителям (законным представителям) ребёнка с умственной отсталостью необходимо объяснить суть обучения по программе для детей с умственной отсталостью, какой документ получит после окончания обучения.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Fonts w:ascii="Times New Roman" w:hAnsi="Times New Roman"/>
          <w:sz w:val="24"/>
          <w:szCs w:val="24"/>
          <w:lang w:eastAsia="ru-RU" w:bidi="ru-RU"/>
        </w:rPr>
        <w:t>Если родители согласны с рекомендациями, данными ПМПК, они должны предъявить в школу копию заключения комиссии и написать заявление на имя директора школы с просьбой перевести их ребёнка на обучение по названной выше программе. Кроме того, желательно под роспись ознакомить их с тем, какой документ получит ребёнок по окончании школы.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Fonts w:ascii="Times New Roman" w:hAnsi="Times New Roman"/>
          <w:sz w:val="24"/>
          <w:szCs w:val="24"/>
          <w:lang w:eastAsia="ru-RU" w:bidi="ru-RU"/>
        </w:rPr>
        <w:t>Если родители не согласны с рекомендациями ПМПК и не желают, чтобы их ребёнок обучался по программе для обучающихся с умственной отсталостью, то копию заключения они не предоставляют, а педагоги продолжают учить ребёнка по общеобразовательной программе и адекватно оценивая. В этом случае желательно под роспись ознакомить родителей с тем, что если по окончании школы ребёнок не сможет сдать экзамены, то ему будет выдана справка, а не аттестат.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Fonts w:ascii="Times New Roman" w:hAnsi="Times New Roman"/>
          <w:sz w:val="24"/>
          <w:szCs w:val="24"/>
          <w:lang w:eastAsia="ru-RU" w:bidi="ru-RU"/>
        </w:rPr>
        <w:t xml:space="preserve">Разработка адаптированной образовательной программы (АОП) - это дело всех педагогов, которые будут взаимодействовать с данным ребёнком. Этим должны заниматься </w:t>
      </w:r>
      <w:r w:rsidRPr="00DF062E">
        <w:rPr>
          <w:rFonts w:ascii="Times New Roman" w:hAnsi="Times New Roman"/>
          <w:sz w:val="24"/>
          <w:szCs w:val="24"/>
          <w:lang w:eastAsia="ru-RU" w:bidi="ru-RU"/>
        </w:rPr>
        <w:lastRenderedPageBreak/>
        <w:t>вместе и учителя-предметники (вплоть до учителя ИЗО и физкультуры), и учитель-логопед, и педагог-психолог, и социальный педагог, и классный руководитель.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Fonts w:ascii="Times New Roman" w:hAnsi="Times New Roman"/>
          <w:sz w:val="24"/>
          <w:szCs w:val="24"/>
          <w:lang w:eastAsia="ru-RU" w:bidi="ru-RU"/>
        </w:rPr>
        <w:t>АОП кардинальным образом отличается от общеобразовательной! Она предполагает: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Style w:val="21"/>
          <w:rFonts w:eastAsia="Calibri"/>
          <w:sz w:val="24"/>
          <w:szCs w:val="24"/>
        </w:rPr>
        <w:t>Другой учебный план, следовательно, другие предметы.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Fonts w:ascii="Times New Roman" w:hAnsi="Times New Roman"/>
          <w:sz w:val="24"/>
          <w:szCs w:val="24"/>
          <w:lang w:eastAsia="ru-RU" w:bidi="ru-RU"/>
        </w:rPr>
        <w:t>На первой образовательной ступени обучение осуществляется по предметам «Чтение и развитие речи», «Письмо и развитие речи», «Математика», «Развитие устной речи на основе изучения предметов и явлений окружающей действительности», «Трудовое обучение». Все эти предметы легко интегрируются с общеобразовательными предметами, что позволяет всем детям посещать одни и те же уроки.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Fonts w:ascii="Times New Roman" w:hAnsi="Times New Roman"/>
          <w:sz w:val="24"/>
          <w:szCs w:val="24"/>
          <w:lang w:eastAsia="ru-RU" w:bidi="ru-RU"/>
        </w:rPr>
        <w:t xml:space="preserve">На второй ступени сложнее выстроить подобную систему работы, так как в соответствии с программами для детей с нарушением интеллекта </w:t>
      </w:r>
      <w:r w:rsidRPr="00DF062E">
        <w:rPr>
          <w:rStyle w:val="20"/>
          <w:rFonts w:eastAsia="Calibri"/>
          <w:b w:val="0"/>
          <w:sz w:val="24"/>
          <w:szCs w:val="24"/>
        </w:rPr>
        <w:t>не предусмотрено изучение предметов</w:t>
      </w:r>
      <w:r w:rsidRPr="00DF062E">
        <w:rPr>
          <w:rStyle w:val="20"/>
          <w:rFonts w:eastAsia="Calibri"/>
          <w:sz w:val="24"/>
          <w:szCs w:val="24"/>
        </w:rPr>
        <w:t xml:space="preserve"> </w:t>
      </w:r>
      <w:r w:rsidRPr="00DF062E">
        <w:rPr>
          <w:rFonts w:ascii="Times New Roman" w:hAnsi="Times New Roman"/>
          <w:sz w:val="24"/>
          <w:szCs w:val="24"/>
          <w:lang w:eastAsia="ru-RU" w:bidi="ru-RU"/>
        </w:rPr>
        <w:t xml:space="preserve">«Иностранный язык», «Химия», «Физика» в 5-9 классах. Учебные предметы, которые не предусмотрены специальной (коррекционной) программой для детей с нарушением интеллекта, учащиеся с особенностями в </w:t>
      </w:r>
      <w:r w:rsidRPr="00DF062E">
        <w:rPr>
          <w:rStyle w:val="20"/>
          <w:rFonts w:eastAsia="Calibri"/>
          <w:b w:val="0"/>
          <w:sz w:val="24"/>
          <w:szCs w:val="24"/>
        </w:rPr>
        <w:t>развитии не посещают</w:t>
      </w:r>
      <w:r w:rsidRPr="00DF062E">
        <w:rPr>
          <w:rStyle w:val="20"/>
          <w:rFonts w:eastAsia="Calibri"/>
          <w:sz w:val="24"/>
          <w:szCs w:val="24"/>
        </w:rPr>
        <w:t>;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Style w:val="21"/>
          <w:rFonts w:eastAsia="Calibri"/>
          <w:sz w:val="24"/>
          <w:szCs w:val="24"/>
        </w:rPr>
        <w:t xml:space="preserve"> Другое содержание, объём и глубина учебного материала,</w:t>
      </w:r>
      <w:r w:rsidRPr="00DF062E">
        <w:rPr>
          <w:rFonts w:ascii="Times New Roman" w:hAnsi="Times New Roman"/>
          <w:sz w:val="24"/>
          <w:szCs w:val="24"/>
          <w:lang w:eastAsia="ru-RU" w:bidi="ru-RU"/>
        </w:rPr>
        <w:t xml:space="preserve"> и, соответственно этому, другой уровень знаний, умений и навыков (знания обучающихся по этой программе за 9 лет обучения соответствуют приблизительно знаниям за 5-6 класс общеобразовательной школы);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Style w:val="21"/>
          <w:rFonts w:eastAsia="Calibri"/>
          <w:sz w:val="24"/>
          <w:szCs w:val="24"/>
        </w:rPr>
        <w:t>Другие учебники.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Fonts w:ascii="Times New Roman" w:hAnsi="Times New Roman"/>
          <w:sz w:val="24"/>
          <w:szCs w:val="24"/>
          <w:lang w:eastAsia="ru-RU" w:bidi="ru-RU"/>
        </w:rPr>
        <w:t>Обучение умственно отсталых в условиях инклюзии должно быть организованно с использованием только специальных учебников.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Минобрнауки России от 31 марта 2014 г. № 253), представлено 71 наименование учебников для 1-9 классов для указанной категории. Обучающиеся с ОВЗ должны обеспечиваться учебниками бесплатно;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Style w:val="21"/>
          <w:rFonts w:eastAsia="Calibri"/>
          <w:sz w:val="24"/>
          <w:szCs w:val="24"/>
        </w:rPr>
        <w:t>Другие методы и приёмы обучения</w:t>
      </w:r>
      <w:r w:rsidRPr="00DF062E">
        <w:rPr>
          <w:rFonts w:ascii="Times New Roman" w:hAnsi="Times New Roman"/>
          <w:sz w:val="24"/>
          <w:szCs w:val="24"/>
          <w:lang w:eastAsia="ru-RU" w:bidi="ru-RU"/>
        </w:rPr>
        <w:t>;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Style w:val="21"/>
          <w:rFonts w:eastAsia="Calibri"/>
          <w:sz w:val="24"/>
          <w:szCs w:val="24"/>
        </w:rPr>
        <w:t>Другие экзамены.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Fonts w:ascii="Times New Roman" w:hAnsi="Times New Roman"/>
          <w:sz w:val="24"/>
          <w:szCs w:val="24"/>
          <w:lang w:eastAsia="ru-RU" w:bidi="ru-RU"/>
        </w:rPr>
        <w:t xml:space="preserve">В конце обучения (9 класс) умственно отсталые дети сдают </w:t>
      </w:r>
      <w:r w:rsidRPr="00DF062E">
        <w:rPr>
          <w:rStyle w:val="20"/>
          <w:rFonts w:eastAsia="Calibri"/>
          <w:b w:val="0"/>
          <w:sz w:val="24"/>
          <w:szCs w:val="24"/>
        </w:rPr>
        <w:t>один экзамен по трудовому обучению</w:t>
      </w:r>
      <w:r w:rsidRPr="00DF062E">
        <w:rPr>
          <w:rStyle w:val="20"/>
          <w:rFonts w:eastAsia="Calibri"/>
          <w:sz w:val="24"/>
          <w:szCs w:val="24"/>
        </w:rPr>
        <w:t xml:space="preserve"> </w:t>
      </w:r>
      <w:r w:rsidRPr="00DF062E">
        <w:rPr>
          <w:rFonts w:ascii="Times New Roman" w:hAnsi="Times New Roman"/>
          <w:sz w:val="24"/>
          <w:szCs w:val="24"/>
          <w:lang w:eastAsia="ru-RU" w:bidi="ru-RU"/>
        </w:rPr>
        <w:t>по билетам;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Style w:val="21"/>
          <w:rFonts w:eastAsia="Calibri"/>
          <w:sz w:val="24"/>
          <w:szCs w:val="24"/>
        </w:rPr>
        <w:t>Другой документ об образовании</w:t>
      </w:r>
      <w:r w:rsidRPr="00DF062E">
        <w:rPr>
          <w:rFonts w:ascii="Times New Roman" w:hAnsi="Times New Roman"/>
          <w:sz w:val="24"/>
          <w:szCs w:val="24"/>
          <w:lang w:eastAsia="ru-RU" w:bidi="ru-RU"/>
        </w:rPr>
        <w:t xml:space="preserve"> (не аттестат, а </w:t>
      </w:r>
      <w:r w:rsidRPr="00DF062E">
        <w:rPr>
          <w:rStyle w:val="20"/>
          <w:rFonts w:eastAsia="Calibri"/>
          <w:b w:val="0"/>
          <w:sz w:val="24"/>
          <w:szCs w:val="24"/>
        </w:rPr>
        <w:t>свидетельство установленного образца).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Fonts w:ascii="Times New Roman" w:hAnsi="Times New Roman"/>
          <w:sz w:val="24"/>
          <w:szCs w:val="24"/>
          <w:lang w:eastAsia="ru-RU" w:bidi="ru-RU"/>
        </w:rPr>
        <w:t>Необходимо продумать расписание уроков для ребёнка. Оно тоже будет совсем другое, нежели у всех остальных учеников в классе, поэтому очень важно составить его так, чтобы было всем удобно. Возможно, этот ученик будет посещать занятия у логопеда или психолога в то время, пока весь класс занимается физикой или химией, или он пойдёт на урок технологии. Допускается, чтобы ребёнок, обучающийся по АОП, находился вместе со всеми и на тех предметах, которые он не изучает, но только в качестве «вольного слушателя», если он соблюдает правила поведения и не мешает остальным детям и учителю. Естественно, оценивать его по этим предметам не нужно.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Fonts w:ascii="Times New Roman" w:hAnsi="Times New Roman"/>
          <w:sz w:val="24"/>
          <w:szCs w:val="24"/>
          <w:lang w:eastAsia="ru-RU" w:bidi="ru-RU"/>
        </w:rPr>
        <w:t>Урок в классе, где обучаются совместно обычные школьники и школьники с особенностями в развитии, должен быть отличным от уроков в классах, где обучаются равные по способностям к обучению воспитанники.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Fonts w:ascii="Times New Roman" w:hAnsi="Times New Roman"/>
          <w:sz w:val="24"/>
          <w:szCs w:val="24"/>
          <w:lang w:eastAsia="ru-RU" w:bidi="ru-RU"/>
        </w:rPr>
        <w:t xml:space="preserve">Ход урока зависит от того, насколько соприкасаются темы в программах обучения детей с разными образовательными потребностями, какой этап обучения берется за основу </w:t>
      </w:r>
      <w:r w:rsidRPr="00DF062E">
        <w:rPr>
          <w:rFonts w:ascii="Times New Roman" w:hAnsi="Times New Roman"/>
          <w:sz w:val="24"/>
          <w:szCs w:val="24"/>
          <w:lang w:eastAsia="ru-RU" w:bidi="ru-RU"/>
        </w:rPr>
        <w:lastRenderedPageBreak/>
        <w:t>(изложение нового материала, закрепление пройденного, контроль за знаниями и умениями). Если на уроке изучается разный программный материал и совместная работа невозможна, то в этом случае он выстраивается по структуре уроков малокомплектных школ: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Fonts w:ascii="Times New Roman" w:hAnsi="Times New Roman"/>
          <w:sz w:val="24"/>
          <w:szCs w:val="24"/>
          <w:lang w:eastAsia="ru-RU" w:bidi="ru-RU"/>
        </w:rPr>
        <w:t>учитель сначала объясняет новый материал по типовым государственным программам, а учащийся с нарушением интеллекта выполняет самостоятельную работу, направленную на закрепление раннее изученного;</w:t>
      </w:r>
    </w:p>
    <w:p w:rsidR="00DF062E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Fonts w:ascii="Times New Roman" w:hAnsi="Times New Roman"/>
          <w:sz w:val="24"/>
          <w:szCs w:val="24"/>
          <w:lang w:eastAsia="ru-RU" w:bidi="ru-RU"/>
        </w:rPr>
        <w:t>затем для закрепления нового материала учитель дает классу самостоятельную работу, а в это время занимается с учащимся с особенностями в развитии: проводит анализ выполненного задания, оказывает индивидуальную помощь, дает дополнительное объяснение и уточняет задания, объясняет новый материал. Такое чередование деятельности учителя общеобразовательного класса продолжается в течение всего урока.</w:t>
      </w:r>
    </w:p>
    <w:p w:rsid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725"/>
        <w:gridCol w:w="2608"/>
        <w:gridCol w:w="2361"/>
      </w:tblGrid>
      <w:tr w:rsidR="00DF062E" w:rsidRPr="00DF062E" w:rsidTr="00DF062E">
        <w:tc>
          <w:tcPr>
            <w:tcW w:w="9632" w:type="dxa"/>
            <w:gridSpan w:val="4"/>
          </w:tcPr>
          <w:p w:rsidR="00DF062E" w:rsidRPr="00DF062E" w:rsidRDefault="00DF062E" w:rsidP="00DF062E">
            <w:pPr>
              <w:pStyle w:val="a5"/>
              <w:spacing w:line="276" w:lineRule="auto"/>
              <w:jc w:val="center"/>
              <w:rPr>
                <w:rStyle w:val="211pt"/>
                <w:rFonts w:eastAsia="Calibri"/>
                <w:b/>
                <w:color w:val="auto"/>
                <w:sz w:val="24"/>
                <w:szCs w:val="24"/>
              </w:rPr>
            </w:pPr>
            <w:r w:rsidRPr="00DF062E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Структура урока при внутренней дифференциации</w:t>
            </w:r>
          </w:p>
        </w:tc>
      </w:tr>
      <w:tr w:rsidR="00DF062E" w:rsidRPr="00DF062E" w:rsidTr="00DF062E">
        <w:tc>
          <w:tcPr>
            <w:tcW w:w="1938" w:type="dxa"/>
          </w:tcPr>
          <w:p w:rsidR="00DF062E" w:rsidRPr="00DF062E" w:rsidRDefault="00DF062E" w:rsidP="00DF062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DF062E">
              <w:rPr>
                <w:rStyle w:val="211pt"/>
                <w:rFonts w:eastAsia="Calibri"/>
                <w:b/>
                <w:color w:val="auto"/>
                <w:sz w:val="24"/>
                <w:lang w:eastAsia="en-US" w:bidi="ar-SA"/>
              </w:rPr>
              <w:t>Этапы</w:t>
            </w:r>
          </w:p>
          <w:p w:rsidR="00DF062E" w:rsidRPr="00DF062E" w:rsidRDefault="00DF062E" w:rsidP="00DF062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DF062E">
              <w:rPr>
                <w:rStyle w:val="211pt"/>
                <w:rFonts w:eastAsia="Calibri"/>
                <w:b/>
                <w:color w:val="auto"/>
                <w:sz w:val="24"/>
                <w:lang w:eastAsia="en-US" w:bidi="ar-SA"/>
              </w:rPr>
              <w:t>урока</w:t>
            </w:r>
          </w:p>
        </w:tc>
        <w:tc>
          <w:tcPr>
            <w:tcW w:w="2725" w:type="dxa"/>
          </w:tcPr>
          <w:p w:rsidR="00DF062E" w:rsidRPr="00DF062E" w:rsidRDefault="00DF062E" w:rsidP="00DF062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DF062E">
              <w:rPr>
                <w:rStyle w:val="211pt"/>
                <w:rFonts w:eastAsia="Calibri"/>
                <w:b/>
                <w:color w:val="auto"/>
                <w:sz w:val="24"/>
                <w:lang w:eastAsia="en-US" w:bidi="ar-SA"/>
              </w:rPr>
              <w:t>Методы и приемы</w:t>
            </w:r>
          </w:p>
        </w:tc>
        <w:tc>
          <w:tcPr>
            <w:tcW w:w="2608" w:type="dxa"/>
          </w:tcPr>
          <w:p w:rsidR="00DF062E" w:rsidRPr="00DF062E" w:rsidRDefault="00DF062E" w:rsidP="00DF062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DF062E">
              <w:rPr>
                <w:rStyle w:val="211pt"/>
                <w:rFonts w:eastAsia="Calibri"/>
                <w:b/>
                <w:color w:val="auto"/>
                <w:sz w:val="24"/>
                <w:lang w:eastAsia="en-US" w:bidi="ar-SA"/>
              </w:rPr>
              <w:t>Организация работы по общеобразовательной программе</w:t>
            </w:r>
          </w:p>
        </w:tc>
        <w:tc>
          <w:tcPr>
            <w:tcW w:w="2361" w:type="dxa"/>
            <w:vAlign w:val="center"/>
          </w:tcPr>
          <w:p w:rsidR="00DF062E" w:rsidRPr="00DF062E" w:rsidRDefault="00DF062E" w:rsidP="00DF062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DF062E">
              <w:rPr>
                <w:rStyle w:val="211pt"/>
                <w:rFonts w:eastAsia="Calibri"/>
                <w:b/>
                <w:color w:val="auto"/>
                <w:sz w:val="24"/>
                <w:lang w:eastAsia="en-US" w:bidi="ar-SA"/>
              </w:rPr>
              <w:t xml:space="preserve">Организация работы по программе для С(К)ОУ </w:t>
            </w:r>
            <w:r w:rsidRPr="00DF062E">
              <w:rPr>
                <w:rStyle w:val="211pt"/>
                <w:rFonts w:eastAsia="Calibri"/>
                <w:b/>
                <w:color w:val="auto"/>
                <w:sz w:val="24"/>
                <w:lang w:val="en-US" w:eastAsia="en-US" w:bidi="ar-SA"/>
              </w:rPr>
              <w:t>VIII</w:t>
            </w:r>
            <w:r w:rsidRPr="00DF062E">
              <w:rPr>
                <w:rStyle w:val="211pt"/>
                <w:rFonts w:eastAsia="Calibri"/>
                <w:b/>
                <w:color w:val="auto"/>
                <w:sz w:val="24"/>
                <w:lang w:eastAsia="en-US" w:bidi="ar-SA"/>
              </w:rPr>
              <w:t xml:space="preserve"> вида</w:t>
            </w:r>
          </w:p>
        </w:tc>
      </w:tr>
      <w:tr w:rsidR="00DF062E" w:rsidRPr="00DF062E" w:rsidTr="00DF062E">
        <w:tc>
          <w:tcPr>
            <w:tcW w:w="1938" w:type="dxa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Оргмомент</w:t>
            </w:r>
            <w:proofErr w:type="spellEnd"/>
          </w:p>
        </w:tc>
        <w:tc>
          <w:tcPr>
            <w:tcW w:w="2725" w:type="dxa"/>
            <w:vAlign w:val="center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Словесный (слово учителя)</w:t>
            </w:r>
          </w:p>
        </w:tc>
        <w:tc>
          <w:tcPr>
            <w:tcW w:w="2608" w:type="dxa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Общий</w:t>
            </w:r>
          </w:p>
        </w:tc>
        <w:tc>
          <w:tcPr>
            <w:tcW w:w="2361" w:type="dxa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Общий</w:t>
            </w:r>
          </w:p>
        </w:tc>
      </w:tr>
      <w:tr w:rsidR="00DF062E" w:rsidRPr="00DF062E" w:rsidTr="00DF062E">
        <w:tc>
          <w:tcPr>
            <w:tcW w:w="1938" w:type="dxa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Проверка</w:t>
            </w:r>
          </w:p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домашнего</w:t>
            </w:r>
          </w:p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задания</w:t>
            </w:r>
          </w:p>
        </w:tc>
        <w:tc>
          <w:tcPr>
            <w:tcW w:w="2725" w:type="dxa"/>
            <w:vAlign w:val="center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Словесный (беседа), практический (работа с учебником, по карточке)</w:t>
            </w:r>
          </w:p>
        </w:tc>
        <w:tc>
          <w:tcPr>
            <w:tcW w:w="2608" w:type="dxa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Фронтальный опрос. Проверка и взаимопроверка</w:t>
            </w:r>
          </w:p>
        </w:tc>
        <w:tc>
          <w:tcPr>
            <w:tcW w:w="2361" w:type="dxa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Индивидуальная</w:t>
            </w:r>
          </w:p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проверка</w:t>
            </w:r>
          </w:p>
        </w:tc>
      </w:tr>
      <w:tr w:rsidR="00DF062E" w:rsidRPr="00DF062E" w:rsidTr="00DF062E">
        <w:tc>
          <w:tcPr>
            <w:tcW w:w="1938" w:type="dxa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Повторение</w:t>
            </w:r>
          </w:p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изученного</w:t>
            </w:r>
          </w:p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материала</w:t>
            </w:r>
          </w:p>
        </w:tc>
        <w:tc>
          <w:tcPr>
            <w:tcW w:w="2725" w:type="dxa"/>
            <w:vAlign w:val="center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Словесный (беседа), практический (работа с учебником, по карточке)</w:t>
            </w:r>
          </w:p>
        </w:tc>
        <w:tc>
          <w:tcPr>
            <w:tcW w:w="2608" w:type="dxa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Беседа, письменное и устное выполнение упражнений</w:t>
            </w:r>
          </w:p>
        </w:tc>
        <w:tc>
          <w:tcPr>
            <w:tcW w:w="2361" w:type="dxa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Работа по карточкам</w:t>
            </w:r>
          </w:p>
        </w:tc>
      </w:tr>
      <w:tr w:rsidR="00DF062E" w:rsidRPr="00DF062E" w:rsidTr="00DF062E">
        <w:tc>
          <w:tcPr>
            <w:tcW w:w="1938" w:type="dxa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Подготовка к восприятию нового материала</w:t>
            </w:r>
          </w:p>
        </w:tc>
        <w:tc>
          <w:tcPr>
            <w:tcW w:w="2725" w:type="dxa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Словесный (беседа)</w:t>
            </w:r>
          </w:p>
        </w:tc>
        <w:tc>
          <w:tcPr>
            <w:tcW w:w="2608" w:type="dxa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Беседа</w:t>
            </w:r>
          </w:p>
        </w:tc>
        <w:tc>
          <w:tcPr>
            <w:tcW w:w="2361" w:type="dxa"/>
            <w:vAlign w:val="center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Беседа по вопросам, соответствующим уровню развития детей, обучающихся по данной программе</w:t>
            </w:r>
          </w:p>
        </w:tc>
      </w:tr>
      <w:tr w:rsidR="00DF062E" w:rsidRPr="00DF062E" w:rsidTr="00DF062E">
        <w:tc>
          <w:tcPr>
            <w:tcW w:w="1938" w:type="dxa"/>
            <w:vAlign w:val="bottom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Изучение нового</w:t>
            </w:r>
          </w:p>
        </w:tc>
        <w:tc>
          <w:tcPr>
            <w:tcW w:w="2725" w:type="dxa"/>
            <w:vAlign w:val="bottom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Словесный (беседа),</w:t>
            </w:r>
          </w:p>
        </w:tc>
        <w:tc>
          <w:tcPr>
            <w:tcW w:w="2608" w:type="dxa"/>
            <w:vAlign w:val="bottom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Объяснение нового</w:t>
            </w:r>
          </w:p>
        </w:tc>
        <w:tc>
          <w:tcPr>
            <w:tcW w:w="2361" w:type="dxa"/>
            <w:vAlign w:val="bottom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Объяснение нового</w:t>
            </w:r>
          </w:p>
        </w:tc>
      </w:tr>
      <w:tr w:rsidR="00DF062E" w:rsidRPr="00DF062E" w:rsidTr="00DF062E">
        <w:tc>
          <w:tcPr>
            <w:tcW w:w="1938" w:type="dxa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материала</w:t>
            </w:r>
          </w:p>
        </w:tc>
        <w:tc>
          <w:tcPr>
            <w:tcW w:w="2725" w:type="dxa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практический (работа с учебником, по карточке)</w:t>
            </w:r>
          </w:p>
        </w:tc>
        <w:tc>
          <w:tcPr>
            <w:tcW w:w="2608" w:type="dxa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материала</w:t>
            </w:r>
          </w:p>
        </w:tc>
        <w:tc>
          <w:tcPr>
            <w:tcW w:w="2361" w:type="dxa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материала (обязательно с опорой на наглядность, работой над алгоритмом выполнения задания)</w:t>
            </w:r>
          </w:p>
        </w:tc>
      </w:tr>
      <w:tr w:rsidR="00DF062E" w:rsidRPr="00DF062E" w:rsidTr="00DF062E">
        <w:tc>
          <w:tcPr>
            <w:tcW w:w="1938" w:type="dxa"/>
            <w:vAlign w:val="bottom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Закрепление</w:t>
            </w:r>
          </w:p>
        </w:tc>
        <w:tc>
          <w:tcPr>
            <w:tcW w:w="2725" w:type="dxa"/>
            <w:vAlign w:val="bottom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Словесный (беседа),</w:t>
            </w:r>
          </w:p>
        </w:tc>
        <w:tc>
          <w:tcPr>
            <w:tcW w:w="2608" w:type="dxa"/>
            <w:vAlign w:val="bottom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Выполнение</w:t>
            </w:r>
          </w:p>
        </w:tc>
        <w:tc>
          <w:tcPr>
            <w:tcW w:w="2361" w:type="dxa"/>
            <w:vAlign w:val="bottom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Работа над</w:t>
            </w:r>
          </w:p>
        </w:tc>
      </w:tr>
      <w:tr w:rsidR="00DF062E" w:rsidRPr="00DF062E" w:rsidTr="00DF062E">
        <w:tc>
          <w:tcPr>
            <w:tcW w:w="1938" w:type="dxa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изученного</w:t>
            </w:r>
          </w:p>
        </w:tc>
        <w:tc>
          <w:tcPr>
            <w:tcW w:w="2725" w:type="dxa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практический (работа с учебником, по карточке)</w:t>
            </w:r>
          </w:p>
        </w:tc>
        <w:tc>
          <w:tcPr>
            <w:tcW w:w="2608" w:type="dxa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упражнений. Проверка</w:t>
            </w:r>
          </w:p>
        </w:tc>
        <w:tc>
          <w:tcPr>
            <w:tcW w:w="2361" w:type="dxa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усвоением нового материала (работа по алгоритму). Выполнение упражнений по учебнику, работа по карточкам</w:t>
            </w:r>
          </w:p>
        </w:tc>
      </w:tr>
      <w:tr w:rsidR="00DF062E" w:rsidRPr="00DF062E" w:rsidTr="00DF062E">
        <w:tc>
          <w:tcPr>
            <w:tcW w:w="1938" w:type="dxa"/>
            <w:vAlign w:val="center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Итог урока</w:t>
            </w:r>
          </w:p>
        </w:tc>
        <w:tc>
          <w:tcPr>
            <w:tcW w:w="2725" w:type="dxa"/>
            <w:vAlign w:val="center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Словесный (беседа)</w:t>
            </w:r>
          </w:p>
        </w:tc>
        <w:tc>
          <w:tcPr>
            <w:tcW w:w="2608" w:type="dxa"/>
            <w:vAlign w:val="center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Общий</w:t>
            </w:r>
          </w:p>
        </w:tc>
        <w:tc>
          <w:tcPr>
            <w:tcW w:w="2361" w:type="dxa"/>
            <w:vAlign w:val="center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Общий</w:t>
            </w:r>
          </w:p>
        </w:tc>
      </w:tr>
      <w:tr w:rsidR="00DF062E" w:rsidRPr="00DF062E" w:rsidTr="00DF062E">
        <w:tc>
          <w:tcPr>
            <w:tcW w:w="1938" w:type="dxa"/>
            <w:vAlign w:val="bottom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Инструктаж по</w:t>
            </w:r>
          </w:p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выполнению</w:t>
            </w:r>
          </w:p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домашнего</w:t>
            </w:r>
          </w:p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задания</w:t>
            </w:r>
          </w:p>
        </w:tc>
        <w:tc>
          <w:tcPr>
            <w:tcW w:w="2725" w:type="dxa"/>
            <w:vAlign w:val="bottom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Словесный</w:t>
            </w:r>
          </w:p>
        </w:tc>
        <w:tc>
          <w:tcPr>
            <w:tcW w:w="2608" w:type="dxa"/>
            <w:vAlign w:val="bottom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Уровень домашнего</w:t>
            </w:r>
          </w:p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задания для детей с</w:t>
            </w:r>
          </w:p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нормальным</w:t>
            </w:r>
          </w:p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интеллектом</w:t>
            </w:r>
          </w:p>
        </w:tc>
        <w:tc>
          <w:tcPr>
            <w:tcW w:w="2361" w:type="dxa"/>
            <w:vAlign w:val="bottom"/>
          </w:tcPr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Уровень домашнего</w:t>
            </w:r>
          </w:p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задания для детей с</w:t>
            </w:r>
          </w:p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нарушением</w:t>
            </w:r>
          </w:p>
          <w:p w:rsidR="00DF062E" w:rsidRPr="00DF062E" w:rsidRDefault="00DF062E" w:rsidP="00DF062E">
            <w:pPr>
              <w:pStyle w:val="a5"/>
              <w:jc w:val="both"/>
              <w:rPr>
                <w:rFonts w:ascii="Times New Roman" w:hAnsi="Times New Roman"/>
              </w:rPr>
            </w:pPr>
            <w:r w:rsidRPr="00DF062E">
              <w:rPr>
                <w:rStyle w:val="211pt"/>
                <w:rFonts w:eastAsia="Calibri"/>
                <w:color w:val="auto"/>
                <w:lang w:eastAsia="en-US" w:bidi="ar-SA"/>
              </w:rPr>
              <w:t>интеллекта</w:t>
            </w:r>
          </w:p>
        </w:tc>
      </w:tr>
    </w:tbl>
    <w:p w:rsidR="00DF062E" w:rsidRPr="00DF062E" w:rsidRDefault="00DF062E" w:rsidP="00DF062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7450" w:rsidRPr="00DF062E" w:rsidRDefault="00DF062E" w:rsidP="00DF06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2E">
        <w:rPr>
          <w:rFonts w:ascii="Times New Roman" w:hAnsi="Times New Roman"/>
          <w:sz w:val="24"/>
          <w:szCs w:val="24"/>
          <w:lang w:eastAsia="ru-RU" w:bidi="ru-RU"/>
        </w:rPr>
        <w:lastRenderedPageBreak/>
        <w:t>Оценивать ребёнка необходимо в соответствии с АОП. Если вдруг за четверть и за год у такого ребёнка выходят «двойки», то это не означает, что он не усвоил программу и должен остаться на второй год. Это значит, что АОП для него была составлена неправильно, без учёта его способностей и возможностей.</w:t>
      </w:r>
    </w:p>
    <w:sectPr w:rsidR="00577450" w:rsidRPr="00DF062E" w:rsidSect="004F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1871"/>
    <w:multiLevelType w:val="multilevel"/>
    <w:tmpl w:val="B62E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53612"/>
    <w:multiLevelType w:val="multilevel"/>
    <w:tmpl w:val="C548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B5912"/>
    <w:multiLevelType w:val="multilevel"/>
    <w:tmpl w:val="7E8E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B3380"/>
    <w:multiLevelType w:val="multilevel"/>
    <w:tmpl w:val="CDE08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94"/>
    <w:rsid w:val="000B0AEE"/>
    <w:rsid w:val="000B2491"/>
    <w:rsid w:val="00163B75"/>
    <w:rsid w:val="00275147"/>
    <w:rsid w:val="002952D9"/>
    <w:rsid w:val="004F02B1"/>
    <w:rsid w:val="00577450"/>
    <w:rsid w:val="00641094"/>
    <w:rsid w:val="006928F1"/>
    <w:rsid w:val="007E021C"/>
    <w:rsid w:val="00832B87"/>
    <w:rsid w:val="00883FE1"/>
    <w:rsid w:val="008E119C"/>
    <w:rsid w:val="008E4651"/>
    <w:rsid w:val="00C80FFE"/>
    <w:rsid w:val="00D85695"/>
    <w:rsid w:val="00DB1511"/>
    <w:rsid w:val="00D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3A06"/>
  <w15:chartTrackingRefBased/>
  <w15:docId w15:val="{B0EBC97F-2E25-4CDD-A908-5987C175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577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бычный (веб) Знак"/>
    <w:link w:val="a3"/>
    <w:rsid w:val="00577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7450"/>
    <w:rPr>
      <w:sz w:val="22"/>
      <w:szCs w:val="22"/>
      <w:lang w:eastAsia="en-US"/>
    </w:rPr>
  </w:style>
  <w:style w:type="character" w:customStyle="1" w:styleId="2">
    <w:name w:val="Основной текст (2)_"/>
    <w:rsid w:val="00DF06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rsid w:val="00DF06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rsid w:val="00DF06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"/>
    <w:rsid w:val="00DF06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6">
    <w:name w:val="Table Grid"/>
    <w:basedOn w:val="a1"/>
    <w:uiPriority w:val="59"/>
    <w:rsid w:val="00DF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Эльснер</dc:creator>
  <cp:keywords/>
  <cp:lastModifiedBy>Olga</cp:lastModifiedBy>
  <cp:revision>4</cp:revision>
  <dcterms:created xsi:type="dcterms:W3CDTF">2021-03-15T19:14:00Z</dcterms:created>
  <dcterms:modified xsi:type="dcterms:W3CDTF">2021-03-15T19:35:00Z</dcterms:modified>
</cp:coreProperties>
</file>