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Игры на развитие внимания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Методическая разработка</w:t>
      </w:r>
    </w:p>
    <w:bookmarkEnd w:id="0"/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 w:rsidRPr="001312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«Найди слова»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доске написаны слова, в каждом из которых нужно отыскать другое, спрятавшееся в нем, слово.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 смех, волк, столб, коса, полк, зубр, удочка, мель, набор, укол, дорога, олень, пирожок, китель.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Методика </w:t>
      </w:r>
      <w:proofErr w:type="spellStart"/>
      <w:r>
        <w:rPr>
          <w:b/>
          <w:color w:val="000000"/>
          <w:sz w:val="28"/>
          <w:szCs w:val="28"/>
        </w:rPr>
        <w:t>Мюнстерберга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бессмысленный набор букв вставляются слова (чаще – существительные, но могут быть глаголы, прилагательные, наречия). Требуется отыскать их как можно быстрее и без ошибок.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обучающимся дают бланк с напечатанными на нем 5-ю строчками случайно набранных букв, следующих друг за другом без пробелов. Среди этих букв ребенок должен отыскать 10 слов и подчеркнуть их. На выполнение всего задания отводится 5 мин. Показателем успешности может служить число правильно найденных слов и скорость выполнения задания.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«Перепуганные линии»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FF99CC"/>
          <w:sz w:val="28"/>
          <w:szCs w:val="28"/>
        </w:rPr>
      </w:pPr>
      <w:r>
        <w:rPr>
          <w:color w:val="000000"/>
          <w:sz w:val="28"/>
          <w:szCs w:val="28"/>
        </w:rPr>
        <w:t> Прослеживание взглядом какой-либо линии от ее начала до конца, особенно когда она переплетается с другими линиями, способствует развитию сосредоточенности и концентрации внимания.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«Найди отличия»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Задания такого типа требуют умения выделять признаки предметов и явлений, их детали и владеть операцией сравнения. Систематическое и целенаправленное обучение школьников сравнению способствует развитию навыка своевременной активизации внимания, его включения в регуляцию деятельности.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сравнения детям могут быть предложены какие-либо предметы, их изображения, картинки, различающиеся определенным числом деталей.</w:t>
      </w:r>
    </w:p>
    <w:p w:rsidR="00E006DB" w:rsidRDefault="00E006DB" w:rsidP="00E006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Игра, распространенная у охотничьих племен индейцев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 Детям предлагают за короткое время посидеть тихо и постараться услышать все возможные шумы, угадать, от чего они произошли (педагог может специально «организовать» некоторые шумы). Эту игру можно проводить как соревнование: кто больше услышит шумов и угадает их происхождение.</w:t>
      </w:r>
      <w:r>
        <w:rPr>
          <w:b/>
          <w:color w:val="000000"/>
          <w:sz w:val="28"/>
          <w:szCs w:val="28"/>
        </w:rPr>
        <w:t> </w:t>
      </w:r>
    </w:p>
    <w:p w:rsidR="00E006DB" w:rsidRDefault="00E006DB" w:rsidP="00E006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Увеличение объема внимания и кратковременной памяти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 Суть упражнения в запоминании числа и порядка расположения нескольких предметов, предъявляемых на несколько секунд. По мере овладения упражнением число предметов постепенно увеличивается.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«Заметь все»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Раскладывают в ряд 7-10 предметов (это могут быть картинки с изображениями предметов), которые затем закрываются. Приоткрыв предметы на 10 с, снова закрыть их и предложить детям перечислить все предметы (или картинки), которые они запомнили.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Приоткрыв снова эти же предметы, секунд на 8-10, спросить у детей, в какой последовательности они лежали.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Поменяв местами два любых предмета, снова показать все на 10 с. Предложить детям определить, какие предметы переложены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 использование других вариантов этой игры: убирать предметы и просить детей называть исчезнувший; располагать предметы не в ряд, а, например, один на другом с тем, чтобы дети перечислили их по порядку </w:t>
      </w:r>
      <w:proofErr w:type="gramStart"/>
      <w:r>
        <w:rPr>
          <w:color w:val="000000"/>
          <w:sz w:val="28"/>
          <w:szCs w:val="28"/>
        </w:rPr>
        <w:t>снизу вверх</w:t>
      </w:r>
      <w:proofErr w:type="gramEnd"/>
      <w:r>
        <w:rPr>
          <w:color w:val="000000"/>
          <w:sz w:val="28"/>
          <w:szCs w:val="28"/>
        </w:rPr>
        <w:t>, а затем сверху вниз и т.п.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«Ищи безостановочно»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10-15 с увидеть вокруг себя как можно больше предметов одного и того же цвета (или одного размера, формы, материала и т.п.). По сигналу учителя один ребенок начинает перечисление, другие его дополняют.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Тренировка распределения внимания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Основной принцип упражнений: ребенку предлагают одновременное выполнение двух разнонаправленных заданий. По окончании упражнения (через 10-15 мин) определяется эффективность выполнения каждого задания.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«Каждой руке – свое дело»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просят левой рукой медленно перелистывать в течение 1 мин книгу с картинками (запоминая их), а правой чертить геометрические фигуры или решать несложные примеры. Игра может быть предложена на уроке математики.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«Счет с помехой»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называет цифры от 1 до 20, одновременно записывая их на листе бумаги или доске в обратном порядке: произносит 1, пишет 20, произносит 2, пишет 19 и т.д. Подсчитывают время выполнения задания и число ошибок.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«Чтение с помехой»</w:t>
      </w:r>
    </w:p>
    <w:p w:rsidR="00E006DB" w:rsidRDefault="00E006DB" w:rsidP="00E00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читают текст, одновременно выстукивая карандашом какой-либо ритм. При чтении дети также ищут ответы на вопросы.</w:t>
      </w:r>
    </w:p>
    <w:p w:rsidR="008B71D9" w:rsidRDefault="008B71D9"/>
    <w:sectPr w:rsidR="008B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0FC3"/>
    <w:multiLevelType w:val="multilevel"/>
    <w:tmpl w:val="DCCE6FE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B"/>
    <w:rsid w:val="008B71D9"/>
    <w:rsid w:val="00E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B32"/>
  <w15:chartTrackingRefBased/>
  <w15:docId w15:val="{33E609D0-4297-4B91-981A-F8BAA15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Эльснер</dc:creator>
  <cp:keywords/>
  <dc:description/>
  <cp:lastModifiedBy>Olga</cp:lastModifiedBy>
  <cp:revision>1</cp:revision>
  <dcterms:created xsi:type="dcterms:W3CDTF">2019-09-24T11:01:00Z</dcterms:created>
  <dcterms:modified xsi:type="dcterms:W3CDTF">2019-09-24T11:04:00Z</dcterms:modified>
</cp:coreProperties>
</file>