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0FC6" w14:textId="2427C9A3" w:rsidR="002B6673" w:rsidRPr="002B6673" w:rsidRDefault="002B6673" w:rsidP="002B667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6673">
        <w:rPr>
          <w:rFonts w:ascii="Times New Roman" w:hAnsi="Times New Roman" w:cs="Times New Roman"/>
          <w:b/>
          <w:sz w:val="32"/>
          <w:szCs w:val="32"/>
          <w:u w:val="single"/>
        </w:rPr>
        <w:t>Публицистическая статья «Индивидуально-дифференцируемый подход в организации коррекционно-образовательного процесса.</w:t>
      </w:r>
    </w:p>
    <w:p w14:paraId="686170EC" w14:textId="727C78AB" w:rsidR="002B6673" w:rsidRPr="00B3781B" w:rsidRDefault="002B6673" w:rsidP="002B6673">
      <w:pPr>
        <w:pStyle w:val="a3"/>
        <w:spacing w:before="0" w:beforeAutospacing="0" w:after="150" w:afterAutospacing="0"/>
        <w:rPr>
          <w:sz w:val="28"/>
          <w:szCs w:val="28"/>
        </w:rPr>
      </w:pPr>
    </w:p>
    <w:p w14:paraId="7D35F090" w14:textId="2767110C" w:rsidR="002B6673" w:rsidRPr="002B6673" w:rsidRDefault="002B6673" w:rsidP="002B6673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781B">
        <w:rPr>
          <w:sz w:val="28"/>
          <w:szCs w:val="28"/>
        </w:rPr>
        <w:t xml:space="preserve">Психофизиологические особенности детей, разные уровни их умственных способностей закономерно требуют для обеспечения эффективного развития каждого ребенка или группы детей неодинаковых условий обучения. Это становится возможным только при использовании </w:t>
      </w:r>
      <w:r w:rsidRPr="002B6673">
        <w:rPr>
          <w:b/>
          <w:bCs/>
          <w:sz w:val="28"/>
          <w:szCs w:val="28"/>
        </w:rPr>
        <w:t>индивидуального и дифференцированного подхода.</w:t>
      </w:r>
    </w:p>
    <w:p w14:paraId="195AB48F" w14:textId="06DB9E3F" w:rsidR="002B6673" w:rsidRPr="00B3781B" w:rsidRDefault="002B6673" w:rsidP="002B6673">
      <w:pPr>
        <w:pStyle w:val="a3"/>
        <w:spacing w:before="0" w:beforeAutospacing="0" w:after="150" w:afterAutospacing="0"/>
        <w:rPr>
          <w:sz w:val="28"/>
          <w:szCs w:val="28"/>
        </w:rPr>
      </w:pPr>
      <w:r w:rsidRPr="002B6673">
        <w:rPr>
          <w:b/>
          <w:bCs/>
          <w:i/>
          <w:sz w:val="28"/>
          <w:szCs w:val="28"/>
        </w:rPr>
        <w:t>Дифференцированный подход</w:t>
      </w:r>
      <w:r w:rsidRPr="002B6673">
        <w:rPr>
          <w:b/>
          <w:bCs/>
          <w:sz w:val="28"/>
          <w:szCs w:val="28"/>
        </w:rPr>
        <w:t xml:space="preserve"> </w:t>
      </w:r>
      <w:r w:rsidRPr="00B3781B">
        <w:rPr>
          <w:sz w:val="28"/>
          <w:szCs w:val="28"/>
        </w:rPr>
        <w:t>в современном понимании — это учет индивидуальных особенностей детей в той форме, когда дети группируются на основании каких-либо особенностей.</w:t>
      </w:r>
    </w:p>
    <w:p w14:paraId="47CD8952" w14:textId="77777777" w:rsidR="002B6673" w:rsidRPr="00B3781B" w:rsidRDefault="002B6673" w:rsidP="002B6673">
      <w:pPr>
        <w:pStyle w:val="a3"/>
        <w:spacing w:before="0" w:beforeAutospacing="0" w:after="150" w:afterAutospacing="0"/>
        <w:rPr>
          <w:sz w:val="28"/>
          <w:szCs w:val="28"/>
        </w:rPr>
      </w:pPr>
      <w:r w:rsidRPr="002B6673">
        <w:rPr>
          <w:b/>
          <w:bCs/>
          <w:i/>
          <w:iCs/>
          <w:sz w:val="28"/>
          <w:szCs w:val="28"/>
        </w:rPr>
        <w:t>Индивидуальный подход</w:t>
      </w:r>
      <w:r w:rsidRPr="00B3781B">
        <w:rPr>
          <w:sz w:val="28"/>
          <w:szCs w:val="28"/>
        </w:rPr>
        <w:t> – важный психолого-педагогический принцип, учитывающий индивидуальные особенности каждого ребёнка.</w:t>
      </w:r>
    </w:p>
    <w:p w14:paraId="05544AC6" w14:textId="11C0F173" w:rsidR="002B6673" w:rsidRPr="002B6673" w:rsidRDefault="002B6673" w:rsidP="002B6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781B">
        <w:rPr>
          <w:rFonts w:ascii="Times New Roman" w:hAnsi="Times New Roman" w:cs="Times New Roman"/>
          <w:sz w:val="28"/>
          <w:szCs w:val="28"/>
        </w:rPr>
        <w:t>Одной из важнейших основ индивидуализации и дифференциации в обучении является учет психологических особенностей обучающихся. Основной целью индивидуализации и дифференциации является сохранение и дальнейшее развитие индивидуальности ребенка, воспитание такого человека, который представлял бы собой неповторимую, уникальную личность.</w:t>
      </w:r>
    </w:p>
    <w:p w14:paraId="0DC54947" w14:textId="00E3E8FB" w:rsidR="002B6673" w:rsidRPr="00B3781B" w:rsidRDefault="002B6673" w:rsidP="002B6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781B">
        <w:rPr>
          <w:rFonts w:ascii="Times New Roman" w:hAnsi="Times New Roman" w:cs="Times New Roman"/>
          <w:sz w:val="28"/>
          <w:szCs w:val="28"/>
        </w:rPr>
        <w:t xml:space="preserve">Хотелось бы рассказать, как именно строится работа в </w:t>
      </w:r>
      <w:r>
        <w:rPr>
          <w:rFonts w:ascii="Times New Roman" w:hAnsi="Times New Roman" w:cs="Times New Roman"/>
          <w:sz w:val="28"/>
          <w:szCs w:val="28"/>
        </w:rPr>
        <w:t>моей</w:t>
      </w:r>
      <w:r w:rsidRPr="00B3781B">
        <w:rPr>
          <w:rFonts w:ascii="Times New Roman" w:hAnsi="Times New Roman" w:cs="Times New Roman"/>
          <w:sz w:val="28"/>
          <w:szCs w:val="28"/>
        </w:rPr>
        <w:t xml:space="preserve"> группе с учетом</w:t>
      </w:r>
      <w:r>
        <w:rPr>
          <w:rFonts w:ascii="Times New Roman" w:hAnsi="Times New Roman" w:cs="Times New Roman"/>
          <w:sz w:val="28"/>
          <w:szCs w:val="28"/>
        </w:rPr>
        <w:t xml:space="preserve"> этих основополагающих подходов</w:t>
      </w:r>
      <w:r w:rsidRPr="00B3781B">
        <w:rPr>
          <w:rFonts w:ascii="Times New Roman" w:hAnsi="Times New Roman" w:cs="Times New Roman"/>
          <w:sz w:val="28"/>
          <w:szCs w:val="28"/>
        </w:rPr>
        <w:t>.</w:t>
      </w:r>
    </w:p>
    <w:p w14:paraId="6498D6DF" w14:textId="0B05BC3E" w:rsidR="002B6673" w:rsidRPr="00B3781B" w:rsidRDefault="002B6673" w:rsidP="002B6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81B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>мои</w:t>
      </w:r>
      <w:r w:rsidRPr="00B3781B">
        <w:rPr>
          <w:rFonts w:ascii="Times New Roman" w:hAnsi="Times New Roman" w:cs="Times New Roman"/>
          <w:sz w:val="28"/>
          <w:szCs w:val="28"/>
        </w:rPr>
        <w:t xml:space="preserve"> воспитанники -дети с различной степенью выраженности нарушения, </w:t>
      </w:r>
      <w:r w:rsidR="009F0575">
        <w:rPr>
          <w:rFonts w:ascii="Times New Roman" w:hAnsi="Times New Roman" w:cs="Times New Roman"/>
          <w:sz w:val="28"/>
          <w:szCs w:val="28"/>
        </w:rPr>
        <w:t>я</w:t>
      </w:r>
      <w:r w:rsidRPr="00B3781B">
        <w:rPr>
          <w:rFonts w:ascii="Times New Roman" w:hAnsi="Times New Roman" w:cs="Times New Roman"/>
          <w:sz w:val="28"/>
          <w:szCs w:val="28"/>
        </w:rPr>
        <w:t xml:space="preserve"> условно раздел</w:t>
      </w:r>
      <w:r w:rsidR="009F0575">
        <w:rPr>
          <w:rFonts w:ascii="Times New Roman" w:hAnsi="Times New Roman" w:cs="Times New Roman"/>
          <w:sz w:val="28"/>
          <w:szCs w:val="28"/>
        </w:rPr>
        <w:t>ила</w:t>
      </w:r>
      <w:r w:rsidRPr="00B3781B">
        <w:rPr>
          <w:rFonts w:ascii="Times New Roman" w:hAnsi="Times New Roman" w:cs="Times New Roman"/>
          <w:sz w:val="28"/>
          <w:szCs w:val="28"/>
        </w:rPr>
        <w:t xml:space="preserve"> группу на 2 подгруппы. Первая - более сильная и вторая-более слабая. Состав этих подгрупп не является постоянным, по мере продвижения</w:t>
      </w:r>
      <w:r w:rsidR="009F0575">
        <w:rPr>
          <w:rFonts w:ascii="Times New Roman" w:hAnsi="Times New Roman" w:cs="Times New Roman"/>
          <w:sz w:val="28"/>
          <w:szCs w:val="28"/>
        </w:rPr>
        <w:t xml:space="preserve"> в развитии</w:t>
      </w:r>
      <w:r w:rsidRPr="00B3781B">
        <w:rPr>
          <w:rFonts w:ascii="Times New Roman" w:hAnsi="Times New Roman" w:cs="Times New Roman"/>
          <w:sz w:val="28"/>
          <w:szCs w:val="28"/>
        </w:rPr>
        <w:t xml:space="preserve"> вперед</w:t>
      </w:r>
      <w:r w:rsidR="009F0575">
        <w:rPr>
          <w:rFonts w:ascii="Times New Roman" w:hAnsi="Times New Roman" w:cs="Times New Roman"/>
          <w:sz w:val="28"/>
          <w:szCs w:val="28"/>
        </w:rPr>
        <w:t>,</w:t>
      </w:r>
      <w:r w:rsidRPr="00B3781B">
        <w:rPr>
          <w:rFonts w:ascii="Times New Roman" w:hAnsi="Times New Roman" w:cs="Times New Roman"/>
          <w:sz w:val="28"/>
          <w:szCs w:val="28"/>
        </w:rPr>
        <w:t xml:space="preserve"> дети переходят в первую подгруппу.</w:t>
      </w:r>
    </w:p>
    <w:p w14:paraId="56781E0C" w14:textId="77777777" w:rsidR="002B6673" w:rsidRPr="00B3781B" w:rsidRDefault="002B6673" w:rsidP="002B6673">
      <w:pPr>
        <w:rPr>
          <w:rFonts w:ascii="Times New Roman" w:hAnsi="Times New Roman" w:cs="Times New Roman"/>
          <w:sz w:val="28"/>
          <w:szCs w:val="28"/>
        </w:rPr>
      </w:pPr>
      <w:r w:rsidRPr="00B3781B">
        <w:rPr>
          <w:rFonts w:ascii="Times New Roman" w:hAnsi="Times New Roman" w:cs="Times New Roman"/>
          <w:sz w:val="28"/>
          <w:szCs w:val="28"/>
        </w:rPr>
        <w:t>Дифференциация осуществляется по следующим критериям:</w:t>
      </w:r>
    </w:p>
    <w:p w14:paraId="5925A7EC" w14:textId="77777777" w:rsidR="002B6673" w:rsidRPr="00B3781B" w:rsidRDefault="002B6673" w:rsidP="002B66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81B">
        <w:rPr>
          <w:rFonts w:ascii="Times New Roman" w:hAnsi="Times New Roman" w:cs="Times New Roman"/>
          <w:sz w:val="28"/>
          <w:szCs w:val="28"/>
        </w:rPr>
        <w:t>Уровень развития двигательных навыков и навыков самообслуживания</w:t>
      </w:r>
    </w:p>
    <w:p w14:paraId="14A7E25A" w14:textId="77777777" w:rsidR="002B6673" w:rsidRPr="00B3781B" w:rsidRDefault="002B6673" w:rsidP="002B66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81B">
        <w:rPr>
          <w:rFonts w:ascii="Times New Roman" w:hAnsi="Times New Roman" w:cs="Times New Roman"/>
          <w:sz w:val="28"/>
          <w:szCs w:val="28"/>
        </w:rPr>
        <w:t>Уровень развития зрительного и слухового внимания</w:t>
      </w:r>
    </w:p>
    <w:p w14:paraId="07A35377" w14:textId="77777777" w:rsidR="002B6673" w:rsidRPr="00B3781B" w:rsidRDefault="002B6673" w:rsidP="002B66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81B">
        <w:rPr>
          <w:rFonts w:ascii="Times New Roman" w:hAnsi="Times New Roman" w:cs="Times New Roman"/>
          <w:sz w:val="28"/>
          <w:szCs w:val="28"/>
        </w:rPr>
        <w:t>Уровень понимания инструкций и развития речи</w:t>
      </w:r>
    </w:p>
    <w:p w14:paraId="1FC5BB9F" w14:textId="77777777" w:rsidR="002B6673" w:rsidRPr="00B3781B" w:rsidRDefault="002B6673" w:rsidP="002B667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DF219B2" w14:textId="7C4F3A05" w:rsidR="002B6673" w:rsidRPr="00B3781B" w:rsidRDefault="009F0575" w:rsidP="002B6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6673" w:rsidRPr="00B3781B">
        <w:rPr>
          <w:rFonts w:ascii="Times New Roman" w:hAnsi="Times New Roman" w:cs="Times New Roman"/>
          <w:sz w:val="28"/>
          <w:szCs w:val="28"/>
        </w:rPr>
        <w:t>С каждой из подгрупп ведется работа по нескольким направлениям. Остановлюсь подробнее на каждом из них.</w:t>
      </w:r>
    </w:p>
    <w:p w14:paraId="5BD0997B" w14:textId="2C1836DC" w:rsidR="002B6673" w:rsidRPr="00B3781B" w:rsidRDefault="009F0575" w:rsidP="002B6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6673" w:rsidRPr="00B3781B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  <w:r w:rsidR="002B6673" w:rsidRPr="00B3781B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полноценного восприятия окружающей действительности. Умственное, физическое, эмоциональное развитие в значительной степени зависит от уровня </w:t>
      </w:r>
      <w:r w:rsidR="002B6673" w:rsidRPr="00B3781B">
        <w:rPr>
          <w:rFonts w:ascii="Times New Roman" w:hAnsi="Times New Roman" w:cs="Times New Roman"/>
          <w:sz w:val="28"/>
          <w:szCs w:val="28"/>
        </w:rPr>
        <w:lastRenderedPageBreak/>
        <w:t>сенсорного развития, т.е. от того, насколько совершенно ребенок воспринимает окружающее. Чем более выражены нарушения развития ребенка, тем большее значение в его жизни имеет чувственный опыт.</w:t>
      </w:r>
    </w:p>
    <w:p w14:paraId="6C9CE47D" w14:textId="3B3B1CCF" w:rsidR="002B6673" w:rsidRPr="00A91A44" w:rsidRDefault="009F0575" w:rsidP="002B66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673" w:rsidRPr="00A64545">
        <w:rPr>
          <w:sz w:val="28"/>
          <w:szCs w:val="28"/>
        </w:rPr>
        <w:t xml:space="preserve">При работе по данному направлению я использую сенсорные коробки (с </w:t>
      </w:r>
      <w:r w:rsidR="002B6673" w:rsidRPr="00A91A44">
        <w:rPr>
          <w:sz w:val="28"/>
          <w:szCs w:val="28"/>
        </w:rPr>
        <w:t>различной крупой),</w:t>
      </w:r>
      <w:r w:rsidR="002B6673">
        <w:rPr>
          <w:sz w:val="28"/>
          <w:szCs w:val="28"/>
        </w:rPr>
        <w:t xml:space="preserve"> массажные мячики, пальчиковые краски и другие материалы для творчества (тесто, бумага, пластилин и т.д.), дидактические игры (с вкладышами и т.д.), </w:t>
      </w:r>
      <w:r w:rsidR="002B6673" w:rsidRPr="00A91A44">
        <w:rPr>
          <w:sz w:val="28"/>
          <w:szCs w:val="28"/>
        </w:rPr>
        <w:t>доски для ощупывания</w:t>
      </w:r>
      <w:r w:rsidR="002B6673">
        <w:rPr>
          <w:sz w:val="28"/>
          <w:szCs w:val="28"/>
        </w:rPr>
        <w:t xml:space="preserve"> (</w:t>
      </w:r>
      <w:proofErr w:type="spellStart"/>
      <w:r w:rsidR="002B6673">
        <w:rPr>
          <w:sz w:val="28"/>
          <w:szCs w:val="28"/>
        </w:rPr>
        <w:t>бизиборды</w:t>
      </w:r>
      <w:proofErr w:type="spellEnd"/>
      <w:r>
        <w:rPr>
          <w:sz w:val="28"/>
          <w:szCs w:val="28"/>
        </w:rPr>
        <w:t xml:space="preserve"> с деревянной основой и с мя</w:t>
      </w:r>
      <w:r w:rsidR="006B64D0">
        <w:rPr>
          <w:sz w:val="28"/>
          <w:szCs w:val="28"/>
        </w:rPr>
        <w:t>гк</w:t>
      </w:r>
      <w:r>
        <w:rPr>
          <w:sz w:val="28"/>
          <w:szCs w:val="28"/>
        </w:rPr>
        <w:t>ой</w:t>
      </w:r>
      <w:r w:rsidR="002B6673">
        <w:rPr>
          <w:sz w:val="28"/>
          <w:szCs w:val="28"/>
        </w:rPr>
        <w:t>)</w:t>
      </w:r>
      <w:r w:rsidR="002B6673" w:rsidRPr="00A91A44">
        <w:rPr>
          <w:sz w:val="28"/>
          <w:szCs w:val="28"/>
        </w:rPr>
        <w:t xml:space="preserve">, шершавые таблички, ткани, </w:t>
      </w:r>
      <w:r w:rsidR="002B6673">
        <w:rPr>
          <w:sz w:val="28"/>
          <w:szCs w:val="28"/>
        </w:rPr>
        <w:t xml:space="preserve">игры в </w:t>
      </w:r>
      <w:r w:rsidR="002B6673" w:rsidRPr="00A91A44">
        <w:rPr>
          <w:sz w:val="28"/>
          <w:szCs w:val="28"/>
        </w:rPr>
        <w:t>«волшебный мешочек»</w:t>
      </w:r>
      <w:r w:rsidR="002B6673">
        <w:rPr>
          <w:sz w:val="28"/>
          <w:szCs w:val="28"/>
        </w:rPr>
        <w:t xml:space="preserve">, </w:t>
      </w:r>
      <w:r w:rsidR="002B6673" w:rsidRPr="00A91A44">
        <w:rPr>
          <w:sz w:val="28"/>
          <w:szCs w:val="28"/>
        </w:rPr>
        <w:t>шумящие коробочки, звоночки, музыкальные инструменты</w:t>
      </w:r>
      <w:r w:rsidR="002B6673">
        <w:rPr>
          <w:sz w:val="28"/>
          <w:szCs w:val="28"/>
        </w:rPr>
        <w:t xml:space="preserve"> и многое другое.</w:t>
      </w:r>
    </w:p>
    <w:p w14:paraId="127C41F3" w14:textId="7D26A785" w:rsidR="002B6673" w:rsidRDefault="00191A3A" w:rsidP="002B6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F0575">
        <w:rPr>
          <w:color w:val="000000"/>
          <w:sz w:val="28"/>
          <w:szCs w:val="28"/>
        </w:rPr>
        <w:t xml:space="preserve">При </w:t>
      </w:r>
      <w:r w:rsidR="002B6673">
        <w:rPr>
          <w:color w:val="000000"/>
          <w:sz w:val="28"/>
          <w:szCs w:val="28"/>
        </w:rPr>
        <w:t>заняти</w:t>
      </w:r>
      <w:r w:rsidR="009F0575">
        <w:rPr>
          <w:color w:val="000000"/>
          <w:sz w:val="28"/>
          <w:szCs w:val="28"/>
        </w:rPr>
        <w:t>и</w:t>
      </w:r>
      <w:r w:rsidR="002B6673">
        <w:rPr>
          <w:color w:val="000000"/>
          <w:sz w:val="28"/>
          <w:szCs w:val="28"/>
        </w:rPr>
        <w:t xml:space="preserve"> </w:t>
      </w:r>
      <w:r w:rsidR="002B6673" w:rsidRPr="00A64545">
        <w:rPr>
          <w:color w:val="000000"/>
          <w:sz w:val="28"/>
          <w:szCs w:val="28"/>
        </w:rPr>
        <w:t>с сенсорной коробкой, детям да</w:t>
      </w:r>
      <w:r w:rsidR="009F0575">
        <w:rPr>
          <w:color w:val="000000"/>
          <w:sz w:val="28"/>
          <w:szCs w:val="28"/>
        </w:rPr>
        <w:t>ю</w:t>
      </w:r>
      <w:r w:rsidR="002B6673" w:rsidRPr="00A64545">
        <w:rPr>
          <w:color w:val="000000"/>
          <w:sz w:val="28"/>
          <w:szCs w:val="28"/>
        </w:rPr>
        <w:t xml:space="preserve"> задание выбрать мелкие предметы из смешанной крупы, пуговки, камушки, мелкие игрушки- первая подгруппа выполняет его самостоятельно, стараясь на ощупь определить, что за предмет спрятан; вторая подгруппа наблюдает и выполняет с моей помощью, в зависимости от индивидуальных возможностей ребенка, методом «рука в руке». Малыши в первую очередь знакомятся со свойствами крупы, со своими ощущениями при взаимодействии с ней.</w:t>
      </w:r>
    </w:p>
    <w:p w14:paraId="04CA1091" w14:textId="68930B40" w:rsidR="002B6673" w:rsidRDefault="002B6673" w:rsidP="002B6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B690451" w14:textId="60473484" w:rsidR="002B6673" w:rsidRPr="00404AEF" w:rsidRDefault="002B6673" w:rsidP="002B6673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04AEF">
        <w:rPr>
          <w:color w:val="000000"/>
          <w:sz w:val="28"/>
          <w:szCs w:val="28"/>
        </w:rPr>
        <w:t xml:space="preserve"> </w:t>
      </w:r>
      <w:r w:rsidRPr="005879AF">
        <w:rPr>
          <w:color w:val="000000"/>
          <w:sz w:val="28"/>
          <w:szCs w:val="28"/>
        </w:rPr>
        <w:t xml:space="preserve">На занятиях </w:t>
      </w:r>
      <w:r w:rsidRPr="00A306DC">
        <w:rPr>
          <w:b/>
          <w:bCs/>
          <w:color w:val="000000"/>
          <w:sz w:val="28"/>
          <w:szCs w:val="28"/>
        </w:rPr>
        <w:t>по предметно-практической деятельности</w:t>
      </w:r>
      <w:r w:rsidRPr="005879AF">
        <w:rPr>
          <w:color w:val="000000"/>
          <w:sz w:val="28"/>
          <w:szCs w:val="28"/>
        </w:rPr>
        <w:t xml:space="preserve">, если мы делаем аппликацию то, с первой подгруппой мы наклеиваем заготовки на лист бумаги самостоятельно, </w:t>
      </w:r>
      <w:r w:rsidR="00404AEF">
        <w:rPr>
          <w:color w:val="000000"/>
          <w:sz w:val="28"/>
          <w:szCs w:val="28"/>
        </w:rPr>
        <w:t>учитываю</w:t>
      </w:r>
      <w:r w:rsidRPr="005879AF">
        <w:rPr>
          <w:color w:val="000000"/>
          <w:sz w:val="28"/>
          <w:szCs w:val="28"/>
        </w:rPr>
        <w:t xml:space="preserve"> индивидуальны</w:t>
      </w:r>
      <w:r w:rsidR="00404AEF">
        <w:rPr>
          <w:color w:val="000000"/>
          <w:sz w:val="28"/>
          <w:szCs w:val="28"/>
        </w:rPr>
        <w:t>е</w:t>
      </w:r>
      <w:r w:rsidRPr="005879AF">
        <w:rPr>
          <w:color w:val="000000"/>
          <w:sz w:val="28"/>
          <w:szCs w:val="28"/>
        </w:rPr>
        <w:t xml:space="preserve"> возможност</w:t>
      </w:r>
      <w:r w:rsidR="00404AEF">
        <w:rPr>
          <w:color w:val="000000"/>
          <w:sz w:val="28"/>
          <w:szCs w:val="28"/>
        </w:rPr>
        <w:t>и</w:t>
      </w:r>
      <w:r w:rsidRPr="005879AF">
        <w:rPr>
          <w:color w:val="000000"/>
          <w:sz w:val="28"/>
          <w:szCs w:val="28"/>
        </w:rPr>
        <w:t xml:space="preserve"> ребенка</w:t>
      </w:r>
      <w:r w:rsidR="00404AEF">
        <w:rPr>
          <w:color w:val="000000"/>
          <w:sz w:val="28"/>
          <w:szCs w:val="28"/>
        </w:rPr>
        <w:t xml:space="preserve">, использую </w:t>
      </w:r>
      <w:r w:rsidRPr="005879AF">
        <w:rPr>
          <w:color w:val="000000"/>
          <w:sz w:val="28"/>
          <w:szCs w:val="28"/>
        </w:rPr>
        <w:t xml:space="preserve">метод «рука в руке».  Со второй подгруппой мы изучаем свойства бумаги, </w:t>
      </w:r>
      <w:proofErr w:type="spellStart"/>
      <w:r w:rsidRPr="005879AF">
        <w:rPr>
          <w:color w:val="000000"/>
          <w:sz w:val="28"/>
          <w:szCs w:val="28"/>
        </w:rPr>
        <w:t>т.е</w:t>
      </w:r>
      <w:proofErr w:type="spellEnd"/>
      <w:r w:rsidRPr="005879AF">
        <w:rPr>
          <w:color w:val="000000"/>
          <w:sz w:val="28"/>
          <w:szCs w:val="28"/>
        </w:rPr>
        <w:t xml:space="preserve"> мнем, рвем, рассматриваем.</w:t>
      </w:r>
    </w:p>
    <w:p w14:paraId="7984FD4A" w14:textId="1C018CAB" w:rsidR="002B6673" w:rsidRPr="00404AEF" w:rsidRDefault="00404AEF" w:rsidP="00404A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B6673" w:rsidRPr="005879AF">
        <w:rPr>
          <w:color w:val="000000"/>
          <w:sz w:val="28"/>
          <w:szCs w:val="28"/>
        </w:rPr>
        <w:t xml:space="preserve">При рисовании я часто использую нетрадиционные техники рисования (рисование пальчиковыми красками, ватными палочками, отпечатками пробок), что детям очень нравится. </w:t>
      </w:r>
      <w:r w:rsidR="002B6673">
        <w:rPr>
          <w:color w:val="000000"/>
          <w:sz w:val="28"/>
          <w:szCs w:val="28"/>
        </w:rPr>
        <w:t>В</w:t>
      </w:r>
      <w:r w:rsidR="002B6673" w:rsidRPr="005879AF">
        <w:rPr>
          <w:color w:val="000000"/>
          <w:sz w:val="28"/>
          <w:szCs w:val="28"/>
        </w:rPr>
        <w:t xml:space="preserve"> первой подгруппе мы рисуем поэтапно по фрагменту с каждым ребенком, начиная совместно  методом «рука в руке»</w:t>
      </w:r>
      <w:r>
        <w:rPr>
          <w:color w:val="000000"/>
          <w:sz w:val="28"/>
          <w:szCs w:val="28"/>
        </w:rPr>
        <w:t>. И</w:t>
      </w:r>
      <w:r w:rsidR="002B6673" w:rsidRPr="005879AF">
        <w:rPr>
          <w:color w:val="000000"/>
          <w:sz w:val="28"/>
          <w:szCs w:val="28"/>
        </w:rPr>
        <w:t xml:space="preserve"> если  вижу, что ребенок может самостоятельно  выполнить в дальнейшем задание я перехожу к следующему ребенку. Со второй подгруппой  опять же делаю упор на ощущения</w:t>
      </w:r>
      <w:r>
        <w:rPr>
          <w:color w:val="000000"/>
          <w:sz w:val="28"/>
          <w:szCs w:val="28"/>
        </w:rPr>
        <w:t xml:space="preserve"> детей</w:t>
      </w:r>
      <w:r w:rsidR="002B6673" w:rsidRPr="005879AF">
        <w:rPr>
          <w:color w:val="000000"/>
          <w:sz w:val="28"/>
          <w:szCs w:val="28"/>
        </w:rPr>
        <w:t xml:space="preserve"> и зрительном восприятии цвета</w:t>
      </w:r>
      <w:r>
        <w:rPr>
          <w:color w:val="000000"/>
          <w:sz w:val="28"/>
          <w:szCs w:val="28"/>
        </w:rPr>
        <w:t>.</w:t>
      </w:r>
      <w:r w:rsidR="002B6673" w:rsidRPr="005879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2B6673" w:rsidRPr="005879AF">
        <w:rPr>
          <w:color w:val="000000"/>
          <w:sz w:val="28"/>
          <w:szCs w:val="28"/>
        </w:rPr>
        <w:t xml:space="preserve"> примеру, используя пальчиковые  краски, мы можем делать отпечатки ладошек, пальчиков, размазывать краску по листу, проговаривая – холодное, мягкое, скользкое.</w:t>
      </w:r>
    </w:p>
    <w:p w14:paraId="544F7C84" w14:textId="4554DE8E" w:rsidR="002B6673" w:rsidRPr="00404AEF" w:rsidRDefault="00404AEF" w:rsidP="002B6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673" w:rsidRPr="005879A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2B6673" w:rsidRPr="00E25583">
        <w:rPr>
          <w:rFonts w:ascii="Times New Roman" w:hAnsi="Times New Roman" w:cs="Times New Roman"/>
          <w:b/>
          <w:sz w:val="28"/>
          <w:szCs w:val="28"/>
        </w:rPr>
        <w:t>Человек</w:t>
      </w:r>
      <w:r w:rsidR="002B6673" w:rsidRPr="005879AF">
        <w:rPr>
          <w:rFonts w:ascii="Times New Roman" w:hAnsi="Times New Roman" w:cs="Times New Roman"/>
          <w:sz w:val="28"/>
          <w:szCs w:val="28"/>
        </w:rPr>
        <w:t>, когда мы занимаемся при помощи мольберта и плаката с изображением  тела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6673" w:rsidRPr="005879AF">
        <w:rPr>
          <w:rFonts w:ascii="Times New Roman" w:hAnsi="Times New Roman" w:cs="Times New Roman"/>
          <w:sz w:val="28"/>
          <w:szCs w:val="28"/>
        </w:rPr>
        <w:t xml:space="preserve"> дети из первой подгруппы самостоятельн</w:t>
      </w:r>
      <w:r w:rsidR="002B6673">
        <w:rPr>
          <w:rFonts w:ascii="Times New Roman" w:hAnsi="Times New Roman" w:cs="Times New Roman"/>
          <w:sz w:val="28"/>
          <w:szCs w:val="28"/>
        </w:rPr>
        <w:t xml:space="preserve">о показывают части тела на себе </w:t>
      </w:r>
      <w:r w:rsidR="002B6673" w:rsidRPr="005879AF">
        <w:rPr>
          <w:rFonts w:ascii="Times New Roman" w:hAnsi="Times New Roman" w:cs="Times New Roman"/>
          <w:sz w:val="28"/>
          <w:szCs w:val="28"/>
        </w:rPr>
        <w:t xml:space="preserve">и на рисунке, а так же </w:t>
      </w:r>
      <w:r w:rsidR="002B6673">
        <w:rPr>
          <w:rFonts w:ascii="Times New Roman" w:hAnsi="Times New Roman" w:cs="Times New Roman"/>
          <w:sz w:val="28"/>
          <w:szCs w:val="28"/>
        </w:rPr>
        <w:t xml:space="preserve">по мере возможности </w:t>
      </w:r>
      <w:r w:rsidR="002B6673" w:rsidRPr="005879AF">
        <w:rPr>
          <w:rFonts w:ascii="Times New Roman" w:hAnsi="Times New Roman" w:cs="Times New Roman"/>
          <w:sz w:val="28"/>
          <w:szCs w:val="28"/>
        </w:rPr>
        <w:t>называют функции части тела.</w:t>
      </w:r>
      <w:r w:rsidR="002B6673">
        <w:rPr>
          <w:rFonts w:ascii="Times New Roman" w:hAnsi="Times New Roman" w:cs="Times New Roman"/>
          <w:sz w:val="28"/>
          <w:szCs w:val="28"/>
        </w:rPr>
        <w:t xml:space="preserve"> С</w:t>
      </w:r>
      <w:r w:rsidR="002B6673" w:rsidRPr="005879AF">
        <w:rPr>
          <w:rFonts w:ascii="Times New Roman" w:hAnsi="Times New Roman" w:cs="Times New Roman"/>
          <w:sz w:val="28"/>
          <w:szCs w:val="28"/>
        </w:rPr>
        <w:t xml:space="preserve"> детьми из второй подгруппы мы изучаем части тела с помощью пальчиковых игр, потешек и тактильных игр, а так же оз</w:t>
      </w:r>
      <w:r w:rsidR="002B6673">
        <w:rPr>
          <w:rFonts w:ascii="Times New Roman" w:hAnsi="Times New Roman" w:cs="Times New Roman"/>
          <w:sz w:val="28"/>
          <w:szCs w:val="28"/>
        </w:rPr>
        <w:t xml:space="preserve">вучивания их в режимные моменты в индивидуальной форме. </w:t>
      </w:r>
    </w:p>
    <w:p w14:paraId="3E900DB0" w14:textId="77777777" w:rsidR="00404AEF" w:rsidRDefault="00404AEF" w:rsidP="002B6673">
      <w:pPr>
        <w:rPr>
          <w:rFonts w:ascii="Times New Roman" w:hAnsi="Times New Roman" w:cs="Times New Roman"/>
          <w:b/>
          <w:sz w:val="28"/>
          <w:szCs w:val="28"/>
        </w:rPr>
      </w:pPr>
    </w:p>
    <w:p w14:paraId="7534DDBD" w14:textId="77777777" w:rsidR="00404AEF" w:rsidRDefault="00404AEF" w:rsidP="002B6673">
      <w:pPr>
        <w:rPr>
          <w:rFonts w:ascii="Times New Roman" w:hAnsi="Times New Roman" w:cs="Times New Roman"/>
          <w:b/>
          <w:sz w:val="28"/>
          <w:szCs w:val="28"/>
        </w:rPr>
      </w:pPr>
    </w:p>
    <w:p w14:paraId="0868A8A0" w14:textId="3769E9A3" w:rsidR="002B6673" w:rsidRPr="00BF319F" w:rsidRDefault="002B6673" w:rsidP="002B6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Альтернативная коммуникация</w:t>
      </w:r>
    </w:p>
    <w:p w14:paraId="3219BF58" w14:textId="1F2D7C41" w:rsidR="002B6673" w:rsidRDefault="002B6673" w:rsidP="002B6673">
      <w:pPr>
        <w:rPr>
          <w:rFonts w:ascii="Times New Roman" w:hAnsi="Times New Roman" w:cs="Times New Roman"/>
          <w:sz w:val="28"/>
          <w:szCs w:val="28"/>
        </w:rPr>
      </w:pPr>
      <w:r w:rsidRPr="00BF319F">
        <w:rPr>
          <w:rFonts w:ascii="Times New Roman" w:hAnsi="Times New Roman" w:cs="Times New Roman"/>
          <w:sz w:val="28"/>
          <w:szCs w:val="28"/>
        </w:rPr>
        <w:t>С детьми из первой подгруппы мы выполняем задания на понимания обобщающих понятий ( посуда, мебель, игрушки, одежда, животные, овощи, фрукты). Понимание слов, обозначающих  действия предмета (пить, есть, сидеть, стоять, сп</w:t>
      </w:r>
      <w:r>
        <w:rPr>
          <w:rFonts w:ascii="Times New Roman" w:hAnsi="Times New Roman" w:cs="Times New Roman"/>
          <w:sz w:val="28"/>
          <w:szCs w:val="28"/>
        </w:rPr>
        <w:t xml:space="preserve">ать, рисовать, играть, гулять), </w:t>
      </w:r>
      <w:r w:rsidRPr="00BF319F">
        <w:rPr>
          <w:rFonts w:ascii="Times New Roman" w:hAnsi="Times New Roman" w:cs="Times New Roman"/>
          <w:sz w:val="28"/>
          <w:szCs w:val="28"/>
        </w:rPr>
        <w:t>признак п</w:t>
      </w:r>
      <w:r>
        <w:rPr>
          <w:rFonts w:ascii="Times New Roman" w:hAnsi="Times New Roman" w:cs="Times New Roman"/>
          <w:sz w:val="28"/>
          <w:szCs w:val="28"/>
        </w:rPr>
        <w:t>редмета (цвет, величина, форма)</w:t>
      </w:r>
      <w:r w:rsidRPr="00BF3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319F">
        <w:rPr>
          <w:rFonts w:ascii="Times New Roman" w:hAnsi="Times New Roman" w:cs="Times New Roman"/>
          <w:sz w:val="28"/>
          <w:szCs w:val="28"/>
        </w:rPr>
        <w:t xml:space="preserve"> действия, состояние ( громко, тихо, быстро, медленно, хорошо, весело, грустно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404A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48987" w14:textId="72E82EF3" w:rsidR="00404AEF" w:rsidRPr="00404AEF" w:rsidRDefault="00404AEF" w:rsidP="002B6673">
      <w:pPr>
        <w:rPr>
          <w:rFonts w:ascii="Times New Roman" w:hAnsi="Times New Roman" w:cs="Times New Roman"/>
          <w:sz w:val="28"/>
          <w:szCs w:val="28"/>
        </w:rPr>
      </w:pPr>
      <w:r w:rsidRPr="00BF319F">
        <w:rPr>
          <w:rFonts w:ascii="Times New Roman" w:hAnsi="Times New Roman" w:cs="Times New Roman"/>
          <w:sz w:val="28"/>
          <w:szCs w:val="28"/>
        </w:rPr>
        <w:t xml:space="preserve">Понимание слов, обозначающих  </w:t>
      </w:r>
      <w:r>
        <w:rPr>
          <w:rFonts w:ascii="Times New Roman" w:hAnsi="Times New Roman" w:cs="Times New Roman"/>
          <w:sz w:val="28"/>
          <w:szCs w:val="28"/>
        </w:rPr>
        <w:t>просьбу или потребность</w:t>
      </w:r>
      <w:r w:rsidRPr="00BF319F">
        <w:rPr>
          <w:rFonts w:ascii="Times New Roman" w:hAnsi="Times New Roman" w:cs="Times New Roman"/>
          <w:sz w:val="28"/>
          <w:szCs w:val="28"/>
        </w:rPr>
        <w:t xml:space="preserve"> (пить, есть, сидеть, стоять, сп</w:t>
      </w:r>
      <w:r>
        <w:rPr>
          <w:rFonts w:ascii="Times New Roman" w:hAnsi="Times New Roman" w:cs="Times New Roman"/>
          <w:sz w:val="28"/>
          <w:szCs w:val="28"/>
        </w:rPr>
        <w:t>ать, рисовать, играть, гулять). Если не говорящему ребенку нужна помощь или хочет</w:t>
      </w:r>
      <w:r w:rsidR="00F37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то попросить, показать, на что то обратить внимание, то использую карточки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речевой коммуникатор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404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Talk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BE9A93" w14:textId="505E14CA" w:rsidR="002B6673" w:rsidRPr="00CC0D90" w:rsidRDefault="00CC0D90" w:rsidP="002B6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д</w:t>
      </w:r>
      <w:r w:rsidR="002B6673" w:rsidRPr="00BF319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ьми</w:t>
      </w:r>
      <w:r w:rsidR="002B6673" w:rsidRPr="00BF319F">
        <w:rPr>
          <w:rFonts w:ascii="Times New Roman" w:hAnsi="Times New Roman" w:cs="Times New Roman"/>
          <w:sz w:val="28"/>
          <w:szCs w:val="28"/>
        </w:rPr>
        <w:t xml:space="preserve"> из второй подгруппы </w:t>
      </w:r>
      <w:r>
        <w:rPr>
          <w:rFonts w:ascii="Times New Roman" w:hAnsi="Times New Roman" w:cs="Times New Roman"/>
          <w:sz w:val="28"/>
          <w:szCs w:val="28"/>
        </w:rPr>
        <w:t>развиваю умение</w:t>
      </w:r>
      <w:r w:rsidR="00F37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реагировать,</w:t>
      </w:r>
      <w:r w:rsidR="002B6673" w:rsidRPr="00BF319F">
        <w:rPr>
          <w:rFonts w:ascii="Times New Roman" w:hAnsi="Times New Roman" w:cs="Times New Roman"/>
          <w:sz w:val="28"/>
          <w:szCs w:val="28"/>
        </w:rPr>
        <w:t xml:space="preserve"> отзываться на свое имя, указывать взглядом на объект при выражении своих желаний, выражать мимикой и жестом согласие(несогласие), удовольствие (неудовольствия), прощания (приветствия); выполнять</w:t>
      </w:r>
      <w:r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2B6673" w:rsidRPr="00BF319F">
        <w:rPr>
          <w:rFonts w:ascii="Times New Roman" w:hAnsi="Times New Roman" w:cs="Times New Roman"/>
          <w:sz w:val="28"/>
          <w:szCs w:val="28"/>
        </w:rPr>
        <w:t xml:space="preserve"> простейшие инструкции. Для решения этих задач мы используем  карточки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="002B6673" w:rsidRPr="00BF319F">
        <w:rPr>
          <w:rFonts w:ascii="Times New Roman" w:hAnsi="Times New Roman" w:cs="Times New Roman"/>
          <w:sz w:val="28"/>
          <w:szCs w:val="28"/>
        </w:rPr>
        <w:t>, сюжетные картинки с различной тематикой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2B6673" w:rsidRPr="00BF319F">
        <w:rPr>
          <w:rFonts w:ascii="Times New Roman" w:hAnsi="Times New Roman" w:cs="Times New Roman"/>
          <w:sz w:val="28"/>
          <w:szCs w:val="28"/>
        </w:rPr>
        <w:t xml:space="preserve"> игрушки: шарик, мячик, кукла, звонок, колокольчик, игрушечные и натуральные предметы( посуда, мебель, одежда, обувь, фрукты); аудио записи с различными звуками (звенит колокольчик, проезжает машина, шум воды, пение птиц)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B6673" w:rsidRPr="00BF319F">
        <w:rPr>
          <w:rFonts w:ascii="Times New Roman" w:hAnsi="Times New Roman" w:cs="Times New Roman"/>
          <w:sz w:val="28"/>
          <w:szCs w:val="28"/>
        </w:rPr>
        <w:t xml:space="preserve"> музыкальные игрушки: металлофон, дудочки, маракасы, погремушки.</w:t>
      </w:r>
    </w:p>
    <w:p w14:paraId="793CD1F7" w14:textId="72480A7C" w:rsidR="002B6673" w:rsidRPr="00BF319F" w:rsidRDefault="00CC0D90" w:rsidP="002B6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673" w:rsidRPr="00BF319F">
        <w:rPr>
          <w:rFonts w:ascii="Times New Roman" w:hAnsi="Times New Roman" w:cs="Times New Roman"/>
          <w:b/>
          <w:sz w:val="28"/>
          <w:szCs w:val="28"/>
        </w:rPr>
        <w:t>Двигательное развитие.</w:t>
      </w:r>
    </w:p>
    <w:p w14:paraId="2D4FE565" w14:textId="24F8013C" w:rsidR="002B6673" w:rsidRDefault="00CC0D90" w:rsidP="002B6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673" w:rsidRPr="00BF319F">
        <w:rPr>
          <w:rFonts w:ascii="Times New Roman" w:hAnsi="Times New Roman" w:cs="Times New Roman"/>
          <w:sz w:val="28"/>
          <w:szCs w:val="28"/>
        </w:rPr>
        <w:t>С первой подгруппой мы учимся бросать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673" w:rsidRPr="00BF319F">
        <w:rPr>
          <w:rFonts w:ascii="Times New Roman" w:hAnsi="Times New Roman" w:cs="Times New Roman"/>
          <w:sz w:val="28"/>
          <w:szCs w:val="28"/>
        </w:rPr>
        <w:t xml:space="preserve">(катать, ловить) мяч, ползать, сидеть с поддержкой, стоять на коленях с поддержкой, вставать из положения «стоя на коленях» с поддержкой, ходить с поддержкой, развивать зрительно-моторную координацию. </w:t>
      </w:r>
    </w:p>
    <w:p w14:paraId="6D20267C" w14:textId="0E157645" w:rsidR="002B6673" w:rsidRDefault="00CC0D90" w:rsidP="002B6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673" w:rsidRPr="00BF319F">
        <w:rPr>
          <w:rFonts w:ascii="Times New Roman" w:hAnsi="Times New Roman" w:cs="Times New Roman"/>
          <w:sz w:val="28"/>
          <w:szCs w:val="28"/>
        </w:rPr>
        <w:t>Со второй подгруппой развиваем способности удерживания головы: в положении лежа на спине, животе, на боку; в положении сидя ( как на занятиях, так и в режимные моменты). Выполняем движения головой, движения руками, выполняем движения пальцами 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673" w:rsidRPr="00BF319F">
        <w:rPr>
          <w:rFonts w:ascii="Times New Roman" w:hAnsi="Times New Roman" w:cs="Times New Roman"/>
          <w:sz w:val="28"/>
          <w:szCs w:val="28"/>
        </w:rPr>
        <w:t>(сгибаем фаланги пальцев, разгибание, сгибание пальцев в кулак, разгибание).</w:t>
      </w:r>
    </w:p>
    <w:p w14:paraId="6852D2EE" w14:textId="18BF2264" w:rsidR="002B6673" w:rsidRPr="00CC0D90" w:rsidRDefault="002B6673" w:rsidP="002B6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C0D90">
        <w:rPr>
          <w:rFonts w:ascii="Times New Roman" w:hAnsi="Times New Roman" w:cs="Times New Roman"/>
          <w:sz w:val="28"/>
          <w:szCs w:val="28"/>
        </w:rPr>
        <w:t>детки</w:t>
      </w:r>
      <w:r>
        <w:rPr>
          <w:rFonts w:ascii="Times New Roman" w:hAnsi="Times New Roman" w:cs="Times New Roman"/>
          <w:sz w:val="28"/>
          <w:szCs w:val="28"/>
        </w:rPr>
        <w:t xml:space="preserve"> имеют серьезные двигательные нарушения</w:t>
      </w:r>
      <w:r w:rsidR="00CC0D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D90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CC0D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упражнения выполня</w:t>
      </w:r>
      <w:r w:rsidR="00CC0D90">
        <w:rPr>
          <w:rFonts w:ascii="Times New Roman" w:hAnsi="Times New Roman" w:cs="Times New Roman"/>
          <w:sz w:val="28"/>
          <w:szCs w:val="28"/>
        </w:rPr>
        <w:t>ем совместно,</w:t>
      </w:r>
      <w:r>
        <w:rPr>
          <w:rFonts w:ascii="Times New Roman" w:hAnsi="Times New Roman" w:cs="Times New Roman"/>
          <w:sz w:val="28"/>
          <w:szCs w:val="28"/>
        </w:rPr>
        <w:t xml:space="preserve"> с каждым ребенком индивидуально.</w:t>
      </w:r>
    </w:p>
    <w:p w14:paraId="4C72EC32" w14:textId="4450749B" w:rsidR="002B6673" w:rsidRPr="00E25583" w:rsidRDefault="00CC0D90" w:rsidP="002B6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673" w:rsidRPr="00E25583">
        <w:rPr>
          <w:rFonts w:ascii="Times New Roman" w:hAnsi="Times New Roman" w:cs="Times New Roman"/>
          <w:sz w:val="28"/>
          <w:szCs w:val="28"/>
        </w:rPr>
        <w:t>В целом в своей работе использую следующие педагогические технологии: здоровье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6673" w:rsidRPr="00E25583">
        <w:rPr>
          <w:rFonts w:ascii="Times New Roman" w:hAnsi="Times New Roman" w:cs="Times New Roman"/>
          <w:sz w:val="28"/>
          <w:szCs w:val="28"/>
        </w:rPr>
        <w:t>сберегающие (динамические паузы, зрительная гимнастика, пальчиковая гимнастика), игровые, информационно-коммуникативные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6673" w:rsidRPr="00E255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C1E0A" w14:textId="39A98ECD" w:rsidR="002B6673" w:rsidRPr="00E25583" w:rsidRDefault="00CC0D90" w:rsidP="002B6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B6673" w:rsidRPr="00E25583">
        <w:rPr>
          <w:rFonts w:ascii="Times New Roman" w:hAnsi="Times New Roman" w:cs="Times New Roman"/>
          <w:sz w:val="28"/>
          <w:szCs w:val="28"/>
        </w:rPr>
        <w:t>Считаю, что начинать занятия нужно с формирования положительного эмоционального настроя, с доверительного и доброжелательного общения. Каждый ребенок работает в соответствии со своими возможностями.</w:t>
      </w:r>
      <w:r w:rsidR="002B6673">
        <w:rPr>
          <w:rFonts w:ascii="Times New Roman" w:hAnsi="Times New Roman" w:cs="Times New Roman"/>
          <w:sz w:val="28"/>
          <w:szCs w:val="28"/>
        </w:rPr>
        <w:t xml:space="preserve"> При выполнении заданий побуждаю детей к самостоятельности, но если того требует ситуация оказываю необходимую помощь. </w:t>
      </w:r>
      <w:r w:rsidR="002B6673" w:rsidRPr="00E25583">
        <w:rPr>
          <w:rFonts w:ascii="Times New Roman" w:hAnsi="Times New Roman" w:cs="Times New Roman"/>
          <w:sz w:val="28"/>
          <w:szCs w:val="28"/>
        </w:rPr>
        <w:t xml:space="preserve"> В процессе занятия и в течение всего дня проявляю заботу о настр</w:t>
      </w:r>
      <w:r w:rsidR="002B6673">
        <w:rPr>
          <w:rFonts w:ascii="Times New Roman" w:hAnsi="Times New Roman" w:cs="Times New Roman"/>
          <w:sz w:val="28"/>
          <w:szCs w:val="28"/>
        </w:rPr>
        <w:t xml:space="preserve">оении и работоспособности детей, стараюсь создать </w:t>
      </w:r>
      <w:r w:rsidR="002B6673" w:rsidRPr="00E25583">
        <w:rPr>
          <w:rFonts w:ascii="Times New Roman" w:hAnsi="Times New Roman" w:cs="Times New Roman"/>
          <w:sz w:val="28"/>
          <w:szCs w:val="28"/>
        </w:rPr>
        <w:t>атмосферу внимания и доверия.</w:t>
      </w:r>
      <w:r w:rsidR="002B66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796AB4" w14:textId="0960F806" w:rsidR="002B6673" w:rsidRPr="00E25583" w:rsidRDefault="00CC0D90" w:rsidP="002B6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673" w:rsidRPr="00E25583">
        <w:rPr>
          <w:rFonts w:ascii="Times New Roman" w:hAnsi="Times New Roman" w:cs="Times New Roman"/>
          <w:sz w:val="28"/>
          <w:szCs w:val="28"/>
        </w:rPr>
        <w:t>В конце каждого занятия фиксирую внимание детей на достигнутом результате. Положительная оценка работы ребёнка является для него важным стимулом. Необходимо отметить недостатки, но и в завершении занятия использовать метод похвалы.</w:t>
      </w:r>
    </w:p>
    <w:p w14:paraId="4EFF6C02" w14:textId="25C310CA" w:rsidR="002B6673" w:rsidRPr="00AE5749" w:rsidRDefault="002B6673" w:rsidP="002B6673">
      <w:pPr>
        <w:rPr>
          <w:rFonts w:ascii="Times New Roman" w:hAnsi="Times New Roman" w:cs="Times New Roman"/>
          <w:b/>
          <w:sz w:val="28"/>
          <w:szCs w:val="28"/>
        </w:rPr>
      </w:pPr>
    </w:p>
    <w:p w14:paraId="37DF62CB" w14:textId="4EB828E1" w:rsidR="002B6673" w:rsidRDefault="00CC0D90" w:rsidP="002B6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673" w:rsidRPr="00562A42">
        <w:rPr>
          <w:rFonts w:ascii="Times New Roman" w:hAnsi="Times New Roman" w:cs="Times New Roman"/>
          <w:sz w:val="28"/>
          <w:szCs w:val="28"/>
        </w:rPr>
        <w:t>Таким образом используя в воспитании</w:t>
      </w:r>
      <w:r>
        <w:rPr>
          <w:rFonts w:ascii="Times New Roman" w:hAnsi="Times New Roman" w:cs="Times New Roman"/>
          <w:sz w:val="28"/>
          <w:szCs w:val="28"/>
        </w:rPr>
        <w:t xml:space="preserve"> и развитии</w:t>
      </w:r>
      <w:r w:rsidR="002B6673" w:rsidRPr="00562A42">
        <w:rPr>
          <w:rFonts w:ascii="Times New Roman" w:hAnsi="Times New Roman" w:cs="Times New Roman"/>
          <w:sz w:val="28"/>
          <w:szCs w:val="28"/>
        </w:rPr>
        <w:t xml:space="preserve"> детей индивидуально-дифференцированный подход мы стремимся создать наиболее комфортные условия для эффективного обучения личности, обеспечивающие ей достижение такого уровня освоения материала, который соответствует ее познавательным возможностям, способностям, а также развитие данных возможностей и способностей.</w:t>
      </w:r>
    </w:p>
    <w:p w14:paraId="0FDDC5F7" w14:textId="77777777" w:rsidR="002B6673" w:rsidRPr="00E25583" w:rsidRDefault="002B6673" w:rsidP="002B6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</w:t>
      </w:r>
    </w:p>
    <w:p w14:paraId="480D580F" w14:textId="77777777" w:rsidR="00B5614F" w:rsidRDefault="00B5614F"/>
    <w:sectPr w:rsidR="00B5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54C3"/>
    <w:multiLevelType w:val="hybridMultilevel"/>
    <w:tmpl w:val="99361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4F"/>
    <w:rsid w:val="00191A3A"/>
    <w:rsid w:val="002B6673"/>
    <w:rsid w:val="00404AEF"/>
    <w:rsid w:val="00661B44"/>
    <w:rsid w:val="006B64D0"/>
    <w:rsid w:val="009F0575"/>
    <w:rsid w:val="00AE7520"/>
    <w:rsid w:val="00B5614F"/>
    <w:rsid w:val="00CC0D90"/>
    <w:rsid w:val="00D230D0"/>
    <w:rsid w:val="00F3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D223"/>
  <w15:chartTrackingRefBased/>
  <w15:docId w15:val="{BA84F82B-827D-4F07-B0DC-CAC31E4F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2021-03-09T16:20:00Z</dcterms:created>
  <dcterms:modified xsi:type="dcterms:W3CDTF">2021-04-26T16:56:00Z</dcterms:modified>
</cp:coreProperties>
</file>