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3" w:rsidRDefault="00E83E93" w:rsidP="00E83E9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на тему </w:t>
      </w:r>
    </w:p>
    <w:p w:rsidR="00E83E93" w:rsidRPr="009F7A04" w:rsidRDefault="00E83E93" w:rsidP="00E83E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7A04">
        <w:rPr>
          <w:rFonts w:ascii="Times New Roman" w:hAnsi="Times New Roman" w:cs="Times New Roman"/>
          <w:b/>
          <w:sz w:val="28"/>
          <w:szCs w:val="28"/>
        </w:rPr>
        <w:t>Пограничное размежевание  между Россией и Китаем</w:t>
      </w:r>
      <w:proofErr w:type="gramStart"/>
      <w:r w:rsidRPr="009F7A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83E93" w:rsidRDefault="00E83E93" w:rsidP="00E83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установления новой линии  границы между Россией и Китаем начался сразу же после подписания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вывод китайских военных постов с левого берега Амура  и правого берега Уссури  затянулся до 1860 года ,были случаи, когда  китайские солдаты возвращались  и восстанавливали посты. Предполагаемое в 1859 года   разграничение в Уссурийском крае не состоялось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китайские комиссары во время  не прибыли на место . Но экспедиция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К.Ф.Будогосского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по линии  намеченной границы и в одностороннем порядке начала демаркацию границы ,на берегу залива Посьет был поднят флаг. Пекинский договор утвердил  процедуру определения и  обозначение границ  на местности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летом 1861 года комиссары осмотрели новую линию границы. На участке  от истока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реки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было поставлено 7 пограничных знаков, также был установлен  в устье Уссури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левом берегу,  выше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Казакевичевой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В июне 1861 года  в урочище Турий Рог  пограничными комиссарами  была подписана «Дополнительная  статья к Пекинскому договору о размене  картами и разграничении в Уссурийском крае»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"/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E93" w:rsidRPr="003E43ED" w:rsidRDefault="00E83E93" w:rsidP="00E83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сложным оказался процесс пограничного размежевания  на западном участке российско-китайской границы. Фактически  граница  между двумя государствами  уже сложилась на огромных территориях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формально  остававшихся  не разграниченными. Кроме того, в 50-х годах  в этом регионе  имели место конфликты и столкновения, создавшие  напряженность в двухсторонних отношениях. Вопрос  о разгранич</w:t>
      </w:r>
      <w:r w:rsidRPr="00B85823">
        <w:rPr>
          <w:rFonts w:ascii="Times New Roman" w:hAnsi="Times New Roman" w:cs="Times New Roman"/>
          <w:sz w:val="28"/>
          <w:szCs w:val="28"/>
        </w:rPr>
        <w:t>ении  между</w:t>
      </w:r>
      <w:r>
        <w:rPr>
          <w:rFonts w:ascii="Times New Roman" w:hAnsi="Times New Roman" w:cs="Times New Roman"/>
          <w:sz w:val="28"/>
          <w:szCs w:val="28"/>
        </w:rPr>
        <w:t xml:space="preserve"> Россией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B85823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империей на запад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Шабин-Дабага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поднят и в принципе  решен на переговорах  в Пекине 1860 году. Первая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подписания Пекинского договора  встреча русских и китайских  уполномоченных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состоялась  в августе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Чугучаке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Весной 1862 года китайские власти резко активизировали  свою деятельность  в районе разграничения, в начале мая 1862 года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произошло первое  вооруженное столкновение  между русскими и китайскими отрядами. В июле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Чугучаке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начались переговоры  о линии границы, но вскоре были прерваны. Основной причиной  разногласий на переговорах явилось различное понимание сторонами  указания на «линию  ныне существующих китайских пикетов». Летом  1863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43ED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3ED">
        <w:rPr>
          <w:rFonts w:ascii="Times New Roman" w:hAnsi="Times New Roman" w:cs="Times New Roman"/>
          <w:sz w:val="28"/>
          <w:szCs w:val="28"/>
        </w:rPr>
        <w:t>имели место  русско-кита</w:t>
      </w:r>
      <w:r>
        <w:rPr>
          <w:rFonts w:ascii="Times New Roman" w:hAnsi="Times New Roman" w:cs="Times New Roman"/>
          <w:sz w:val="28"/>
          <w:szCs w:val="28"/>
        </w:rPr>
        <w:t>йские  вооруженные  столкновения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3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43E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обеих  сторон  были  убитые и раненые.  Столкновения </w:t>
      </w:r>
      <w:r w:rsidRPr="003E43ED">
        <w:rPr>
          <w:rFonts w:ascii="Times New Roman" w:hAnsi="Times New Roman" w:cs="Times New Roman"/>
          <w:sz w:val="28"/>
          <w:szCs w:val="28"/>
        </w:rPr>
        <w:t xml:space="preserve">  продо</w:t>
      </w:r>
      <w:r>
        <w:rPr>
          <w:rFonts w:ascii="Times New Roman" w:hAnsi="Times New Roman" w:cs="Times New Roman"/>
          <w:sz w:val="28"/>
          <w:szCs w:val="28"/>
        </w:rPr>
        <w:t>лжались с 31 мая до конца июля 1863 года  и показали  полн</w:t>
      </w:r>
      <w:r w:rsidRPr="003E43ED">
        <w:rPr>
          <w:rFonts w:ascii="Times New Roman" w:hAnsi="Times New Roman" w:cs="Times New Roman"/>
          <w:sz w:val="28"/>
          <w:szCs w:val="28"/>
        </w:rPr>
        <w:t>ую  беспер</w:t>
      </w:r>
      <w:r>
        <w:rPr>
          <w:rFonts w:ascii="Times New Roman" w:hAnsi="Times New Roman" w:cs="Times New Roman"/>
          <w:sz w:val="28"/>
          <w:szCs w:val="28"/>
        </w:rPr>
        <w:t>спективность  силового  решения  вопроса. В конце июня 1863  года</w:t>
      </w:r>
    </w:p>
    <w:p w:rsidR="00E83E93" w:rsidRDefault="00E83E93" w:rsidP="00E83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 консульство во главе  с хорунж</w:t>
      </w:r>
      <w:r w:rsidRPr="003E43ED">
        <w:rPr>
          <w:rFonts w:ascii="Times New Roman" w:hAnsi="Times New Roman" w:cs="Times New Roman"/>
          <w:sz w:val="28"/>
          <w:szCs w:val="28"/>
        </w:rPr>
        <w:t xml:space="preserve">им  </w:t>
      </w:r>
      <w:proofErr w:type="spellStart"/>
      <w:r w:rsidRPr="003E43ED">
        <w:rPr>
          <w:rFonts w:ascii="Times New Roman" w:hAnsi="Times New Roman" w:cs="Times New Roman"/>
          <w:sz w:val="28"/>
          <w:szCs w:val="28"/>
        </w:rPr>
        <w:t>Колотовкиным</w:t>
      </w:r>
      <w:proofErr w:type="spellEnd"/>
      <w:r w:rsidRPr="003E43ED">
        <w:rPr>
          <w:rFonts w:ascii="Times New Roman" w:hAnsi="Times New Roman" w:cs="Times New Roman"/>
          <w:sz w:val="28"/>
          <w:szCs w:val="28"/>
        </w:rPr>
        <w:t xml:space="preserve">  вы</w:t>
      </w:r>
      <w:r>
        <w:rPr>
          <w:rFonts w:ascii="Times New Roman" w:hAnsi="Times New Roman" w:cs="Times New Roman"/>
          <w:sz w:val="28"/>
          <w:szCs w:val="28"/>
        </w:rPr>
        <w:t>нуждено было покинут</w:t>
      </w:r>
      <w:r w:rsidRPr="003E43ED">
        <w:rPr>
          <w:rFonts w:ascii="Times New Roman" w:hAnsi="Times New Roman" w:cs="Times New Roman"/>
          <w:sz w:val="28"/>
          <w:szCs w:val="28"/>
        </w:rPr>
        <w:t xml:space="preserve">ь  </w:t>
      </w:r>
      <w:proofErr w:type="spellStart"/>
      <w:r w:rsidRPr="003E43ED">
        <w:rPr>
          <w:rFonts w:ascii="Times New Roman" w:hAnsi="Times New Roman" w:cs="Times New Roman"/>
          <w:sz w:val="28"/>
          <w:szCs w:val="28"/>
        </w:rPr>
        <w:t>Кульджу</w:t>
      </w:r>
      <w:proofErr w:type="spellEnd"/>
      <w:r w:rsidRPr="003E43ED">
        <w:rPr>
          <w:rFonts w:ascii="Times New Roman" w:hAnsi="Times New Roman" w:cs="Times New Roman"/>
          <w:sz w:val="28"/>
          <w:szCs w:val="28"/>
        </w:rPr>
        <w:t>.</w:t>
      </w:r>
      <w:r w:rsidRPr="00B75D92"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сентябре  1864 года был подписан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</w:t>
      </w:r>
      <w:r w:rsidRPr="00B75D92">
        <w:rPr>
          <w:rFonts w:ascii="Times New Roman" w:hAnsi="Times New Roman" w:cs="Times New Roman"/>
          <w:sz w:val="28"/>
          <w:szCs w:val="28"/>
        </w:rPr>
        <w:t>окол  о</w:t>
      </w:r>
      <w:r>
        <w:rPr>
          <w:rFonts w:ascii="Times New Roman" w:hAnsi="Times New Roman" w:cs="Times New Roman"/>
          <w:sz w:val="28"/>
          <w:szCs w:val="28"/>
        </w:rPr>
        <w:t xml:space="preserve"> размежевании   русско-китайской   границы»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2"/>
        <w:t>1</w:t>
      </w:r>
      <w:r>
        <w:rPr>
          <w:rFonts w:ascii="Times New Roman" w:hAnsi="Times New Roman" w:cs="Times New Roman"/>
          <w:sz w:val="28"/>
          <w:szCs w:val="28"/>
        </w:rPr>
        <w:t xml:space="preserve">,определивший </w:t>
      </w:r>
      <w:r w:rsidRPr="00B75D92">
        <w:rPr>
          <w:rFonts w:ascii="Times New Roman" w:hAnsi="Times New Roman" w:cs="Times New Roman"/>
          <w:sz w:val="28"/>
          <w:szCs w:val="28"/>
        </w:rPr>
        <w:t xml:space="preserve">  ли</w:t>
      </w:r>
      <w:r>
        <w:rPr>
          <w:rFonts w:ascii="Times New Roman" w:hAnsi="Times New Roman" w:cs="Times New Roman"/>
          <w:sz w:val="28"/>
          <w:szCs w:val="28"/>
        </w:rPr>
        <w:t>нию границы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указанн</w:t>
      </w:r>
      <w:r w:rsidRPr="00B75D92">
        <w:rPr>
          <w:rFonts w:ascii="Times New Roman" w:hAnsi="Times New Roman" w:cs="Times New Roman"/>
          <w:sz w:val="28"/>
          <w:szCs w:val="28"/>
        </w:rPr>
        <w:t>ую  в Пе</w:t>
      </w:r>
      <w:r>
        <w:rPr>
          <w:rFonts w:ascii="Times New Roman" w:hAnsi="Times New Roman" w:cs="Times New Roman"/>
          <w:sz w:val="28"/>
          <w:szCs w:val="28"/>
        </w:rPr>
        <w:t xml:space="preserve">кинском  договоре . Процесс определения и обозначении границы затянулся еще на несколько лет. Лишь в 1869 году  были установлены пограничные столбы  на территории  от Саян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 на юг установить границу не удалось, т.к в результате  антиправительственных восстаний  на части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империи  образовались независимые мусульманские  государственные  образования.</w:t>
      </w:r>
    </w:p>
    <w:p w:rsidR="00E83E93" w:rsidRPr="00E514B0" w:rsidRDefault="00E83E93" w:rsidP="00E83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во второй 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на Дальнем Востоке была проведена  новая линия  российско-китайской границы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три этапа к Российской империи были присоединены Нижнее Приамурье ,левобережье Амура , Уссурийский край . В этот же период была окончательно определена  и обозначена  на местности линия границы. Все это было должным образом, на современном уровне  оформлено и закреплено документами. Также была определена и обозначена  на местности большая часть западного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 Саян  до Тарбагатая.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гражданская война в Западном Китае дестабилизировала  ситуацию в регионе  и обесценила проделанную работу.</w:t>
      </w:r>
    </w:p>
    <w:p w:rsidR="00883A9F" w:rsidRDefault="00883A9F"/>
    <w:sectPr w:rsidR="00883A9F" w:rsidSect="00B0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56" w:rsidRDefault="00766C56" w:rsidP="00E83E93">
      <w:pPr>
        <w:spacing w:after="0" w:line="240" w:lineRule="auto"/>
      </w:pPr>
      <w:r>
        <w:separator/>
      </w:r>
    </w:p>
  </w:endnote>
  <w:endnote w:type="continuationSeparator" w:id="0">
    <w:p w:rsidR="00766C56" w:rsidRDefault="00766C56" w:rsidP="00E8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56" w:rsidRDefault="00766C56" w:rsidP="00E83E93">
      <w:pPr>
        <w:spacing w:after="0" w:line="240" w:lineRule="auto"/>
      </w:pPr>
      <w:r>
        <w:separator/>
      </w:r>
    </w:p>
  </w:footnote>
  <w:footnote w:type="continuationSeparator" w:id="0">
    <w:p w:rsidR="00766C56" w:rsidRDefault="00766C56" w:rsidP="00E83E93">
      <w:pPr>
        <w:spacing w:after="0" w:line="240" w:lineRule="auto"/>
      </w:pPr>
      <w:r>
        <w:continuationSeparator/>
      </w:r>
    </w:p>
  </w:footnote>
  <w:footnote w:id="1">
    <w:p w:rsidR="00E83E93" w:rsidRPr="006C42C5" w:rsidRDefault="00E83E93" w:rsidP="00E83E93">
      <w:pPr>
        <w:pStyle w:val="a4"/>
      </w:pPr>
      <w:r>
        <w:rPr>
          <w:rStyle w:val="a6"/>
        </w:rPr>
        <w:t>1</w:t>
      </w:r>
      <w:r>
        <w:t xml:space="preserve"> </w:t>
      </w:r>
      <w:r w:rsidRPr="001322FA">
        <w:rPr>
          <w:rFonts w:ascii="Times New Roman" w:hAnsi="Times New Roman" w:cs="Times New Roman"/>
        </w:rPr>
        <w:t>Дополнительная  статья к Пекинскому договору о размене  картами и разграничении в Уссурийском крае</w:t>
      </w:r>
      <w:r>
        <w:rPr>
          <w:rFonts w:ascii="Times New Roman" w:hAnsi="Times New Roman" w:cs="Times New Roman"/>
        </w:rPr>
        <w:t>.//</w:t>
      </w:r>
      <w:r w:rsidRPr="00FA36C4">
        <w:rPr>
          <w:rFonts w:ascii="Times New Roman" w:hAnsi="Times New Roman" w:cs="Times New Roman"/>
        </w:rPr>
        <w:t>Русско-китайские отношения. 1689-1916 г: Офици</w:t>
      </w:r>
      <w:r>
        <w:rPr>
          <w:rFonts w:ascii="Times New Roman" w:hAnsi="Times New Roman" w:cs="Times New Roman"/>
        </w:rPr>
        <w:t>альные документы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М.1958.-С.</w:t>
      </w:r>
      <w:r w:rsidRPr="006C42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  <w:r w:rsidRPr="00FA36C4">
        <w:rPr>
          <w:rFonts w:ascii="Times New Roman" w:hAnsi="Times New Roman" w:cs="Times New Roman"/>
        </w:rPr>
        <w:t>.</w:t>
      </w:r>
    </w:p>
  </w:footnote>
  <w:footnote w:id="2">
    <w:p w:rsidR="00E83E93" w:rsidRPr="006C42C5" w:rsidRDefault="00E83E93" w:rsidP="00E83E93">
      <w:pPr>
        <w:pStyle w:val="a4"/>
      </w:pPr>
      <w:r>
        <w:rPr>
          <w:rStyle w:val="a6"/>
        </w:rPr>
        <w:t>1</w:t>
      </w:r>
      <w:r>
        <w:t xml:space="preserve"> </w:t>
      </w:r>
      <w:proofErr w:type="spellStart"/>
      <w:r w:rsidRPr="005B4E90">
        <w:rPr>
          <w:rFonts w:ascii="Times New Roman" w:hAnsi="Times New Roman" w:cs="Times New Roman"/>
        </w:rPr>
        <w:t>Чугучакский</w:t>
      </w:r>
      <w:proofErr w:type="spellEnd"/>
      <w:r w:rsidRPr="005B4E90">
        <w:rPr>
          <w:rFonts w:ascii="Times New Roman" w:hAnsi="Times New Roman" w:cs="Times New Roman"/>
        </w:rPr>
        <w:t xml:space="preserve"> протокол  о размежевании   русско-китайской   границы</w:t>
      </w:r>
      <w:r>
        <w:rPr>
          <w:rFonts w:ascii="Times New Roman" w:hAnsi="Times New Roman" w:cs="Times New Roman"/>
        </w:rPr>
        <w:t>.//</w:t>
      </w:r>
      <w:r w:rsidRPr="00FA36C4">
        <w:rPr>
          <w:rFonts w:ascii="Times New Roman" w:hAnsi="Times New Roman" w:cs="Times New Roman"/>
        </w:rPr>
        <w:t>Русско-китайские отношения. 1689-1916 г: Офици</w:t>
      </w:r>
      <w:r>
        <w:rPr>
          <w:rFonts w:ascii="Times New Roman" w:hAnsi="Times New Roman" w:cs="Times New Roman"/>
        </w:rPr>
        <w:t>альные документы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М.1958.-С.</w:t>
      </w:r>
      <w:r w:rsidRPr="006C42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FA36C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E93"/>
    <w:rsid w:val="00766C56"/>
    <w:rsid w:val="0082432B"/>
    <w:rsid w:val="00883A9F"/>
    <w:rsid w:val="009E32D5"/>
    <w:rsid w:val="00B00B9A"/>
    <w:rsid w:val="00B41764"/>
    <w:rsid w:val="00E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9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83E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3E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83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2021-04-06T16:23:00Z</dcterms:created>
  <dcterms:modified xsi:type="dcterms:W3CDTF">2021-04-06T16:47:00Z</dcterms:modified>
</cp:coreProperties>
</file>