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E2" w:rsidRPr="00E6698C" w:rsidRDefault="001951E2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E32" w:rsidRPr="00E6698C" w:rsidRDefault="00981E32" w:rsidP="00AA6DE8">
      <w:pPr>
        <w:tabs>
          <w:tab w:val="left" w:pos="974"/>
          <w:tab w:val="center" w:pos="4819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</w:t>
      </w: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№30</w:t>
      </w: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E32" w:rsidRPr="00E6698C" w:rsidRDefault="00C80F2B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981E32" w:rsidRPr="00E6698C" w:rsidRDefault="00C80F2B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Дисциплина: «Право</w:t>
      </w:r>
      <w:r w:rsidR="00981E32"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E66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80F2B"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Подростковая </w:t>
      </w:r>
      <w:r w:rsidR="007C26A4"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</w:t>
      </w:r>
      <w:r w:rsidR="00C80F2B"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упность</w:t>
      </w: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2B" w:rsidRPr="00E6698C" w:rsidRDefault="00C80F2B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2B" w:rsidRPr="00E6698C" w:rsidRDefault="00C80F2B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2B" w:rsidRPr="00E6698C" w:rsidRDefault="00C80F2B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2B" w:rsidRPr="00E6698C" w:rsidRDefault="00C80F2B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2B" w:rsidRPr="00E6698C" w:rsidRDefault="00C80F2B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Выполнили ученицы:</w:t>
      </w:r>
    </w:p>
    <w:p w:rsidR="00981E32" w:rsidRPr="00E6698C" w:rsidRDefault="00981E32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«А» класса</w:t>
      </w:r>
    </w:p>
    <w:p w:rsidR="00981E32" w:rsidRPr="00E6698C" w:rsidRDefault="00981E32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А.С.</w:t>
      </w:r>
    </w:p>
    <w:p w:rsidR="00981E32" w:rsidRDefault="00981E32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Волкова М.И.</w:t>
      </w:r>
    </w:p>
    <w:p w:rsidR="00AA6DE8" w:rsidRPr="00E6698C" w:rsidRDefault="00AA6DE8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Тетер</w:t>
      </w:r>
      <w:r w:rsidR="00416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уковский В</w:t>
      </w:r>
      <w:r w:rsidR="00DD6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p w:rsidR="00981E32" w:rsidRPr="00E6698C" w:rsidRDefault="00981E32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Проверила:</w:t>
      </w:r>
    </w:p>
    <w:p w:rsidR="00C80F2B" w:rsidRPr="00E6698C" w:rsidRDefault="00981E32" w:rsidP="00AA6DE8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учительница </w:t>
      </w:r>
      <w:r w:rsidR="00C80F2B"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права:</w:t>
      </w:r>
    </w:p>
    <w:p w:rsidR="00981E32" w:rsidRPr="00E6698C" w:rsidRDefault="00C80F2B" w:rsidP="00AA6DE8">
      <w:pPr>
        <w:pStyle w:val="a9"/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Воронцова Е.А.</w:t>
      </w: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E32" w:rsidRPr="00E6698C" w:rsidRDefault="00981E32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2B" w:rsidRPr="00E6698C" w:rsidRDefault="00C80F2B" w:rsidP="00AA6DE8">
      <w:pPr>
        <w:spacing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5D7" w:rsidRDefault="008875D7" w:rsidP="00DD69F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1E2" w:rsidRPr="00E6698C" w:rsidRDefault="00036B7F" w:rsidP="00DD69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Подольск, 2021</w:t>
      </w:r>
      <w:r w:rsidR="00981E32" w:rsidRPr="00E66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875D7" w:rsidRPr="00AA6DE8" w:rsidRDefault="008875D7" w:rsidP="00AA6DE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lastRenderedPageBreak/>
        <w:t xml:space="preserve">Содержание </w:t>
      </w:r>
    </w:p>
    <w:p w:rsidR="008875D7" w:rsidRPr="00AA6DE8" w:rsidRDefault="008875D7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u w:val="single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u w:val="single"/>
          <w:shd w:val="clear" w:color="auto" w:fill="FFFFFF"/>
          <w:lang w:eastAsia="ru-RU"/>
        </w:rPr>
        <w:t>Введение</w:t>
      </w:r>
    </w:p>
    <w:p w:rsidR="00AA6DE8" w:rsidRDefault="008875D7" w:rsidP="00AA6DE8">
      <w:pPr>
        <w:pStyle w:val="a9"/>
        <w:numPr>
          <w:ilvl w:val="0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Теоретические основы подростковой преступности </w:t>
      </w:r>
    </w:p>
    <w:p w:rsidR="00AA6DE8" w:rsidRPr="00AA6DE8" w:rsidRDefault="00AA6DE8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Сущность подростковой преступности</w:t>
      </w:r>
    </w:p>
    <w:p w:rsidR="00AA6DE8" w:rsidRDefault="00AA6DE8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Виды преступлений</w:t>
      </w:r>
    </w:p>
    <w:p w:rsidR="00AA6DE8" w:rsidRDefault="00AA6DE8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Причины подростковой преступности</w:t>
      </w:r>
    </w:p>
    <w:p w:rsidR="00AA6DE8" w:rsidRDefault="00AA6DE8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Особенности подростковой преступности</w:t>
      </w:r>
    </w:p>
    <w:p w:rsidR="008875D7" w:rsidRPr="00AA6DE8" w:rsidRDefault="008875D7" w:rsidP="00AA6DE8">
      <w:pPr>
        <w:pStyle w:val="a9"/>
        <w:numPr>
          <w:ilvl w:val="0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Особенности юридической ответственности несовершеннолетних.</w:t>
      </w:r>
    </w:p>
    <w:p w:rsidR="008875D7" w:rsidRPr="00AA6DE8" w:rsidRDefault="008875D7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Административная ответственность несовершеннолетних</w:t>
      </w:r>
    </w:p>
    <w:p w:rsidR="008875D7" w:rsidRPr="00AA6DE8" w:rsidRDefault="008875D7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Уголовная ответственность </w:t>
      </w:r>
    </w:p>
    <w:p w:rsidR="008875D7" w:rsidRPr="00AA6DE8" w:rsidRDefault="008875D7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Дисциплинарная ответственность </w:t>
      </w:r>
    </w:p>
    <w:p w:rsidR="008875D7" w:rsidRPr="00AA6DE8" w:rsidRDefault="008875D7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Гражданско-правовая ответственность</w:t>
      </w:r>
    </w:p>
    <w:p w:rsidR="008875D7" w:rsidRPr="00AA6DE8" w:rsidRDefault="008875D7" w:rsidP="00AA6DE8">
      <w:pPr>
        <w:pStyle w:val="a9"/>
        <w:numPr>
          <w:ilvl w:val="0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Формирование подростковой преступности в современном обществе</w:t>
      </w:r>
    </w:p>
    <w:p w:rsidR="008875D7" w:rsidRPr="00AA6DE8" w:rsidRDefault="008875D7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Динамика подростковой преступности в России.</w:t>
      </w:r>
    </w:p>
    <w:p w:rsidR="00EA2EA6" w:rsidRPr="00AA6DE8" w:rsidRDefault="00EA2EA6" w:rsidP="00AA6DE8">
      <w:pPr>
        <w:pStyle w:val="a9"/>
        <w:numPr>
          <w:ilvl w:val="1"/>
          <w:numId w:val="1"/>
        </w:num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AA6DE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Профилактика подростковой преступности.</w:t>
      </w:r>
    </w:p>
    <w:p w:rsidR="008875D7" w:rsidRPr="00AA6DE8" w:rsidRDefault="008875D7" w:rsidP="00AA6DE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6DE8">
        <w:rPr>
          <w:rFonts w:ascii="Times New Roman" w:hAnsi="Times New Roman" w:cs="Times New Roman"/>
          <w:sz w:val="24"/>
        </w:rPr>
        <w:t xml:space="preserve">Заключение </w:t>
      </w:r>
    </w:p>
    <w:p w:rsidR="008875D7" w:rsidRPr="00AA6DE8" w:rsidRDefault="008875D7" w:rsidP="00AA6DE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6DE8">
        <w:rPr>
          <w:rFonts w:ascii="Times New Roman" w:hAnsi="Times New Roman" w:cs="Times New Roman"/>
          <w:sz w:val="24"/>
        </w:rPr>
        <w:t xml:space="preserve">Использованная литература </w:t>
      </w:r>
    </w:p>
    <w:p w:rsidR="001951E2" w:rsidRPr="00E6698C" w:rsidRDefault="001951E2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5036" w:rsidRPr="00E6698C" w:rsidRDefault="00135036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8C">
        <w:rPr>
          <w:rFonts w:ascii="Times New Roman" w:hAnsi="Times New Roman" w:cs="Times New Roman"/>
          <w:sz w:val="24"/>
          <w:szCs w:val="24"/>
        </w:rPr>
        <w:br w:type="page"/>
      </w:r>
    </w:p>
    <w:p w:rsidR="000633CE" w:rsidRPr="00E6698C" w:rsidRDefault="000633CE" w:rsidP="00AA6DE8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66624309"/>
      <w:bookmarkStart w:id="1" w:name="_Toc67223703"/>
      <w:bookmarkStart w:id="2" w:name="_Toc67415495"/>
      <w:r w:rsidRPr="00E6698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  <w:bookmarkEnd w:id="1"/>
      <w:bookmarkEnd w:id="2"/>
    </w:p>
    <w:p w:rsidR="00ED54EF" w:rsidRPr="00E6698C" w:rsidRDefault="005A08CF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</w:rPr>
        <w:t xml:space="preserve">Преступность представляет собой опасное деяние, посягающее на правопорядок, наносящее ущерб обществу и предусмотренное УК. </w:t>
      </w:r>
      <w:r w:rsidR="009C503D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оциологическо</w:t>
      </w:r>
      <w:r w:rsidR="009C503D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е осмы</w:t>
      </w:r>
      <w:r w:rsidR="00226136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сление преступности обусловлено социальными, политическими, экономическими и культурными противоречиями</w:t>
      </w:r>
      <w:r w:rsidR="009C503D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D54EF" w:rsidRPr="00E6698C" w:rsidRDefault="00226136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данный момент </w:t>
      </w:r>
      <w:r w:rsidR="00AD26B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</w:t>
      </w:r>
      <w:r w:rsidR="00AD26B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подростковой преступности</w:t>
      </w:r>
      <w:r w:rsidR="001D4777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приобрела особую </w:t>
      </w:r>
      <w:r w:rsidR="001D4777" w:rsidRPr="00E669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актуальность</w:t>
      </w:r>
      <w:r w:rsidR="005306CA"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ED54EF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процент преступности</w:t>
      </w:r>
      <w:r w:rsidR="00AD26B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несовершеннолетних</w:t>
      </w:r>
      <w:r w:rsidR="00ED54EF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FD7EC4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социальном обществе велик и, несмотря на принимаемые государством меры, </w:t>
      </w:r>
      <w:r w:rsidR="00ED54EF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её уровень продолжает расти.</w:t>
      </w:r>
      <w:r w:rsidR="005306C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777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Преступность несовершеннолетних лиц стало настоящ</w:t>
      </w:r>
      <w:r w:rsidR="00F07C1F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ей проблемой для всего общества.</w:t>
      </w:r>
    </w:p>
    <w:p w:rsidR="00ED54EF" w:rsidRPr="00E6698C" w:rsidRDefault="001D4777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669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Целью</w:t>
      </w:r>
      <w:r w:rsidRPr="00E669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данной работы является изучение основных причин подростк</w:t>
      </w:r>
      <w:r w:rsidR="005306C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овой преступности, поиск наиболее </w:t>
      </w:r>
      <w:r w:rsidR="00CA2369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действенных методов е</w:t>
      </w:r>
      <w:r w:rsidR="005306C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 профилактики и </w:t>
      </w:r>
      <w:r w:rsidR="005306CA" w:rsidRPr="00E6698C">
        <w:rPr>
          <w:rFonts w:ascii="Times New Roman" w:hAnsi="Times New Roman" w:cs="Times New Roman"/>
          <w:sz w:val="24"/>
          <w:szCs w:val="24"/>
        </w:rPr>
        <w:t>изучение теоретически-правового аспекта вопроса подростковой преступности</w:t>
      </w:r>
      <w:r w:rsidR="005306C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D54EF" w:rsidRPr="00E6698C" w:rsidRDefault="005306CA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Объектом</w:t>
      </w:r>
      <w:r w:rsidR="002648DC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выступают подростки от 14 до 18 лет. </w:t>
      </w:r>
    </w:p>
    <w:p w:rsidR="00ED54EF" w:rsidRPr="00E6698C" w:rsidRDefault="00ED54EF" w:rsidP="00AA6D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</w:t>
      </w:r>
      <w:r w:rsidRPr="00E669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задачей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</w:t>
      </w:r>
      <w:r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систематизирование и обобщение данных </w:t>
      </w:r>
      <w:r w:rsidR="00062870"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роста, причин </w:t>
      </w:r>
      <w:r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и типологии несовершеннолетних преступников</w:t>
      </w:r>
      <w:r w:rsidR="00062870"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062870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выяснение обстановки с подростковой преступностью в </w:t>
      </w:r>
      <w:r w:rsidR="00CA2369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Московской области.</w:t>
      </w:r>
    </w:p>
    <w:p w:rsidR="005C0133" w:rsidRPr="00E6698C" w:rsidRDefault="00D226A9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Методы</w:t>
      </w:r>
      <w:r w:rsidRPr="00E669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исследования</w:t>
      </w:r>
      <w:r w:rsidRPr="00E669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статистических материалов и оформление их в таблицы и диаграммы после анализа специальной литературы и источников.</w:t>
      </w:r>
    </w:p>
    <w:p w:rsidR="005306CA" w:rsidRPr="00E6698C" w:rsidRDefault="000633CE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Предмет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исследования </w:t>
      </w:r>
      <w:r w:rsidR="002648DC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40BAA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0BCE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по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профилактики правонар</w:t>
      </w:r>
      <w:r w:rsidR="002648DC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ушений среди подростков.</w:t>
      </w:r>
    </w:p>
    <w:p w:rsidR="000633CE" w:rsidRPr="00E6698C" w:rsidRDefault="000633CE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Гипотеза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Социальная среда оказывает прямое влияние на рост преступности. </w:t>
      </w:r>
    </w:p>
    <w:p w:rsidR="003027EC" w:rsidRPr="00E6698C" w:rsidRDefault="003027EC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AA6DE8" w:rsidRPr="00DD69F6" w:rsidRDefault="00AA6DE8" w:rsidP="00DD69F6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D6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Теоретические основы подростковой преступности</w:t>
      </w:r>
    </w:p>
    <w:p w:rsidR="009B1B70" w:rsidRPr="00E6698C" w:rsidRDefault="009B1B70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B70" w:rsidRPr="00E6698C" w:rsidRDefault="009B1B70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Style w:val="word"/>
          <w:rFonts w:ascii="Times New Roman" w:hAnsi="Times New Roman" w:cs="Times New Roman"/>
          <w:sz w:val="24"/>
          <w:szCs w:val="24"/>
        </w:rPr>
        <w:t>Подростковая преступность – преступления, которые совершаются лицами, не достигшими восемнадцатилетнего возраста. Она является составляющей преступности, но при этом имеет особенности, обусловленные в первую очередь возрастом. Это дает нам возможность считать ее отдельным видом преступности.</w:t>
      </w:r>
    </w:p>
    <w:p w:rsidR="009B1B70" w:rsidRPr="00E6698C" w:rsidRDefault="009B1B70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три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возрастные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группы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можно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разделить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несовершеннолетних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преступников</w:t>
      </w:r>
      <w:r w:rsidRPr="00E6698C">
        <w:rPr>
          <w:rFonts w:ascii="Times New Roman" w:hAnsi="Times New Roman" w:cs="Times New Roman"/>
          <w:sz w:val="24"/>
          <w:szCs w:val="24"/>
        </w:rPr>
        <w:t>:</w:t>
      </w:r>
      <w:r w:rsidRPr="00E6698C">
        <w:rPr>
          <w:rFonts w:ascii="Times New Roman" w:hAnsi="Times New Roman" w:cs="Times New Roman"/>
          <w:sz w:val="24"/>
          <w:szCs w:val="24"/>
        </w:rPr>
        <w:br/>
        <w:t>•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малолетняя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группа</w:t>
      </w:r>
      <w:r w:rsidRPr="00E6698C">
        <w:rPr>
          <w:rFonts w:ascii="Times New Roman" w:hAnsi="Times New Roman" w:cs="Times New Roman"/>
          <w:sz w:val="24"/>
          <w:szCs w:val="24"/>
        </w:rPr>
        <w:t> (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до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14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лет</w:t>
      </w:r>
      <w:r w:rsidRPr="00E6698C">
        <w:rPr>
          <w:rFonts w:ascii="Times New Roman" w:hAnsi="Times New Roman" w:cs="Times New Roman"/>
          <w:sz w:val="24"/>
          <w:szCs w:val="24"/>
        </w:rPr>
        <w:t>);</w:t>
      </w:r>
      <w:r w:rsidRPr="00E6698C">
        <w:rPr>
          <w:rFonts w:ascii="Times New Roman" w:hAnsi="Times New Roman" w:cs="Times New Roman"/>
          <w:sz w:val="24"/>
          <w:szCs w:val="24"/>
        </w:rPr>
        <w:br/>
        <w:t>•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подростковая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группа</w:t>
      </w:r>
      <w:r w:rsidRPr="00E6698C">
        <w:rPr>
          <w:rFonts w:ascii="Times New Roman" w:hAnsi="Times New Roman" w:cs="Times New Roman"/>
          <w:sz w:val="24"/>
          <w:szCs w:val="24"/>
        </w:rPr>
        <w:t> (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14</w:t>
      </w:r>
      <w:r w:rsidRPr="00E6698C">
        <w:rPr>
          <w:rFonts w:ascii="Times New Roman" w:hAnsi="Times New Roman" w:cs="Times New Roman"/>
          <w:sz w:val="24"/>
          <w:szCs w:val="24"/>
        </w:rPr>
        <w:t>-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16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лет</w:t>
      </w:r>
      <w:r w:rsidRPr="00E6698C">
        <w:rPr>
          <w:rFonts w:ascii="Times New Roman" w:hAnsi="Times New Roman" w:cs="Times New Roman"/>
          <w:sz w:val="24"/>
          <w:szCs w:val="24"/>
        </w:rPr>
        <w:t>);</w:t>
      </w:r>
      <w:r w:rsidRPr="00E6698C">
        <w:rPr>
          <w:rFonts w:ascii="Times New Roman" w:hAnsi="Times New Roman" w:cs="Times New Roman"/>
          <w:sz w:val="24"/>
          <w:szCs w:val="24"/>
        </w:rPr>
        <w:br/>
        <w:t>•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молодежная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группа</w:t>
      </w:r>
      <w:r w:rsidRPr="00E6698C">
        <w:rPr>
          <w:rFonts w:ascii="Times New Roman" w:hAnsi="Times New Roman" w:cs="Times New Roman"/>
          <w:sz w:val="24"/>
          <w:szCs w:val="24"/>
        </w:rPr>
        <w:t> (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17</w:t>
      </w:r>
      <w:r w:rsidRPr="00E6698C">
        <w:rPr>
          <w:rFonts w:ascii="Times New Roman" w:hAnsi="Times New Roman" w:cs="Times New Roman"/>
          <w:sz w:val="24"/>
          <w:szCs w:val="24"/>
        </w:rPr>
        <w:t>-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18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лет</w:t>
      </w:r>
      <w:r w:rsidRPr="00E6698C">
        <w:rPr>
          <w:rFonts w:ascii="Times New Roman" w:hAnsi="Times New Roman" w:cs="Times New Roman"/>
          <w:sz w:val="24"/>
          <w:szCs w:val="24"/>
        </w:rPr>
        <w:t>).</w:t>
      </w:r>
      <w:r w:rsidRPr="00E6698C">
        <w:rPr>
          <w:rFonts w:ascii="Times New Roman" w:hAnsi="Times New Roman" w:cs="Times New Roman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Основными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причинами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такого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разделения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являются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психические</w:t>
      </w:r>
      <w:r w:rsidRPr="00E6698C">
        <w:rPr>
          <w:rFonts w:ascii="Times New Roman" w:hAnsi="Times New Roman" w:cs="Times New Roman"/>
          <w:sz w:val="24"/>
          <w:szCs w:val="24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соматические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особенного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определенного</w:t>
      </w:r>
      <w:r w:rsidRPr="00E6698C">
        <w:rPr>
          <w:rFonts w:ascii="Times New Roman" w:hAnsi="Times New Roman" w:cs="Times New Roman"/>
          <w:sz w:val="24"/>
          <w:szCs w:val="24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возраста</w:t>
      </w:r>
      <w:r w:rsidRPr="00E6698C">
        <w:rPr>
          <w:rFonts w:ascii="Times New Roman" w:hAnsi="Times New Roman" w:cs="Times New Roman"/>
          <w:sz w:val="24"/>
          <w:szCs w:val="24"/>
        </w:rPr>
        <w:t>.</w:t>
      </w:r>
    </w:p>
    <w:p w:rsidR="005B33BB" w:rsidRPr="00E6698C" w:rsidRDefault="005B33BB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Style w:val="word"/>
          <w:rFonts w:ascii="Times New Roman" w:hAnsi="Times New Roman" w:cs="Times New Roman"/>
          <w:sz w:val="24"/>
          <w:szCs w:val="24"/>
        </w:rPr>
        <w:t>Преступления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подростков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принято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делить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три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вида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B33BB" w:rsidRPr="00E6698C" w:rsidRDefault="005B33BB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Преступления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против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собственности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ним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относятся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мошенничество,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кража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грабеж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угон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транспортного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средства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д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33BB" w:rsidRPr="00E6698C" w:rsidRDefault="005B33BB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Преступления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против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безопасности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и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здоровья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населения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.: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хулиганство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незаконное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изготовление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покупка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хранение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распространение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наркотических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веществ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взрывных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устройств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33BB" w:rsidRPr="00E6698C" w:rsidRDefault="005B33BB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Групповой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характер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совершения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преступлений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27527E" w:rsidRPr="00E6698C" w:rsidRDefault="00D5407A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8C">
        <w:rPr>
          <w:rFonts w:ascii="Times New Roman" w:hAnsi="Times New Roman" w:cs="Times New Roman"/>
          <w:sz w:val="24"/>
          <w:szCs w:val="24"/>
        </w:rPr>
        <w:t>Основные факторы, которые влияют на подростковую преступность, вызваны генетическими</w:t>
      </w:r>
      <w:r w:rsidR="00C92B81" w:rsidRPr="00E6698C">
        <w:rPr>
          <w:rFonts w:ascii="Times New Roman" w:hAnsi="Times New Roman" w:cs="Times New Roman"/>
          <w:sz w:val="24"/>
          <w:szCs w:val="24"/>
        </w:rPr>
        <w:t xml:space="preserve"> критериями и условиями</w:t>
      </w:r>
      <w:r w:rsidRPr="00E6698C">
        <w:rPr>
          <w:rFonts w:ascii="Times New Roman" w:hAnsi="Times New Roman" w:cs="Times New Roman"/>
          <w:sz w:val="24"/>
          <w:szCs w:val="24"/>
        </w:rPr>
        <w:t xml:space="preserve"> окружающей среды. Согласно книге Лоуренса Стейнберга </w:t>
      </w:r>
      <w:r w:rsidR="00C92B81" w:rsidRPr="00E6698C">
        <w:rPr>
          <w:rFonts w:ascii="Times New Roman" w:hAnsi="Times New Roman" w:cs="Times New Roman"/>
          <w:sz w:val="24"/>
          <w:szCs w:val="24"/>
        </w:rPr>
        <w:t>«Подростковый</w:t>
      </w:r>
      <w:r w:rsidRPr="00E6698C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C92B81" w:rsidRPr="00E6698C">
        <w:rPr>
          <w:rFonts w:ascii="Times New Roman" w:hAnsi="Times New Roman" w:cs="Times New Roman"/>
          <w:sz w:val="24"/>
          <w:szCs w:val="24"/>
        </w:rPr>
        <w:t>», методы воспитания и сравнение себя со сверстниками</w:t>
      </w:r>
      <w:r w:rsidRPr="00E6698C">
        <w:rPr>
          <w:rFonts w:ascii="Times New Roman" w:hAnsi="Times New Roman" w:cs="Times New Roman"/>
          <w:sz w:val="24"/>
          <w:szCs w:val="24"/>
        </w:rPr>
        <w:t xml:space="preserve"> </w:t>
      </w:r>
      <w:r w:rsidR="00C92B81" w:rsidRPr="00E6698C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E6698C">
        <w:rPr>
          <w:rFonts w:ascii="Times New Roman" w:hAnsi="Times New Roman" w:cs="Times New Roman"/>
          <w:sz w:val="24"/>
          <w:szCs w:val="24"/>
        </w:rPr>
        <w:t xml:space="preserve">основными предикторами преступности среди </w:t>
      </w:r>
      <w:r w:rsidR="00C92B81" w:rsidRPr="00E6698C">
        <w:rPr>
          <w:rFonts w:ascii="Times New Roman" w:hAnsi="Times New Roman" w:cs="Times New Roman"/>
          <w:sz w:val="24"/>
          <w:szCs w:val="24"/>
        </w:rPr>
        <w:t>лиц, не достигших совершеннолетнего возраста</w:t>
      </w:r>
      <w:r w:rsidRPr="00E6698C">
        <w:rPr>
          <w:rFonts w:ascii="Times New Roman" w:hAnsi="Times New Roman" w:cs="Times New Roman"/>
          <w:sz w:val="24"/>
          <w:szCs w:val="24"/>
        </w:rPr>
        <w:t xml:space="preserve">. </w:t>
      </w:r>
      <w:r w:rsidR="00C92B81" w:rsidRPr="00E6698C">
        <w:rPr>
          <w:rFonts w:ascii="Times New Roman" w:hAnsi="Times New Roman" w:cs="Times New Roman"/>
          <w:sz w:val="24"/>
          <w:szCs w:val="24"/>
        </w:rPr>
        <w:t>Вторичные факторы</w:t>
      </w:r>
      <w:r w:rsidRPr="00E6698C">
        <w:rPr>
          <w:rFonts w:ascii="Times New Roman" w:hAnsi="Times New Roman" w:cs="Times New Roman"/>
          <w:sz w:val="24"/>
          <w:szCs w:val="24"/>
        </w:rPr>
        <w:t xml:space="preserve">, </w:t>
      </w:r>
      <w:r w:rsidR="00C92B81" w:rsidRPr="00E6698C">
        <w:rPr>
          <w:rFonts w:ascii="Times New Roman" w:hAnsi="Times New Roman" w:cs="Times New Roman"/>
          <w:sz w:val="24"/>
          <w:szCs w:val="24"/>
        </w:rPr>
        <w:t>способные побудить</w:t>
      </w:r>
      <w:r w:rsidRPr="00E6698C">
        <w:rPr>
          <w:rFonts w:ascii="Times New Roman" w:hAnsi="Times New Roman" w:cs="Times New Roman"/>
          <w:sz w:val="24"/>
          <w:szCs w:val="24"/>
        </w:rPr>
        <w:t xml:space="preserve"> подростка к </w:t>
      </w:r>
      <w:r w:rsidR="00C92B81" w:rsidRPr="00E6698C">
        <w:rPr>
          <w:rFonts w:ascii="Times New Roman" w:hAnsi="Times New Roman" w:cs="Times New Roman"/>
          <w:sz w:val="24"/>
          <w:szCs w:val="24"/>
        </w:rPr>
        <w:t>совершению преступления,</w:t>
      </w:r>
      <w:r w:rsidRPr="00E6698C"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="00C92B81" w:rsidRPr="00E6698C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E6698C">
        <w:rPr>
          <w:rFonts w:ascii="Times New Roman" w:hAnsi="Times New Roman" w:cs="Times New Roman"/>
          <w:sz w:val="24"/>
          <w:szCs w:val="24"/>
        </w:rPr>
        <w:t xml:space="preserve">низкий социально-экономический </w:t>
      </w:r>
      <w:r w:rsidR="00C92B81" w:rsidRPr="00E6698C">
        <w:rPr>
          <w:rFonts w:ascii="Times New Roman" w:hAnsi="Times New Roman" w:cs="Times New Roman"/>
          <w:sz w:val="24"/>
          <w:szCs w:val="24"/>
        </w:rPr>
        <w:t>статус,</w:t>
      </w:r>
      <w:r w:rsidRPr="00E6698C">
        <w:rPr>
          <w:rFonts w:ascii="Times New Roman" w:hAnsi="Times New Roman" w:cs="Times New Roman"/>
          <w:sz w:val="24"/>
          <w:szCs w:val="24"/>
        </w:rPr>
        <w:t xml:space="preserve"> плохую </w:t>
      </w:r>
      <w:r w:rsidR="00C92B81" w:rsidRPr="00E6698C">
        <w:rPr>
          <w:rFonts w:ascii="Times New Roman" w:hAnsi="Times New Roman" w:cs="Times New Roman"/>
          <w:sz w:val="24"/>
          <w:szCs w:val="24"/>
        </w:rPr>
        <w:t>успеваемость в школе</w:t>
      </w:r>
      <w:r w:rsidRPr="00E6698C">
        <w:rPr>
          <w:rFonts w:ascii="Times New Roman" w:hAnsi="Times New Roman" w:cs="Times New Roman"/>
          <w:sz w:val="24"/>
          <w:szCs w:val="24"/>
        </w:rPr>
        <w:t xml:space="preserve"> и неприятие</w:t>
      </w:r>
      <w:r w:rsidR="00C92B81" w:rsidRPr="00E6698C">
        <w:rPr>
          <w:rFonts w:ascii="Times New Roman" w:hAnsi="Times New Roman" w:cs="Times New Roman"/>
          <w:sz w:val="24"/>
          <w:szCs w:val="24"/>
        </w:rPr>
        <w:t xml:space="preserve"> взаимоотношения сверстниками.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763819" w:rsidRPr="00E6698C">
        <w:rPr>
          <w:rFonts w:ascii="Times New Roman" w:hAnsi="Times New Roman" w:cs="Times New Roman"/>
          <w:sz w:val="24"/>
          <w:szCs w:val="24"/>
        </w:rPr>
        <w:t>Ещё одной причиной осуществления правонарушения выступает желание выйти из трудного материального положения и защититься от насилия</w:t>
      </w:r>
      <w:r w:rsidR="0027527E" w:rsidRPr="00E6698C">
        <w:rPr>
          <w:rFonts w:ascii="Times New Roman" w:hAnsi="Times New Roman" w:cs="Times New Roman"/>
          <w:sz w:val="24"/>
          <w:szCs w:val="24"/>
        </w:rPr>
        <w:t>.</w:t>
      </w:r>
    </w:p>
    <w:p w:rsidR="0027527E" w:rsidRPr="00E6698C" w:rsidRDefault="0027527E" w:rsidP="00AA6DE8">
      <w:pPr>
        <w:pStyle w:val="aa"/>
        <w:spacing w:before="0" w:beforeAutospacing="0" w:after="150" w:afterAutospacing="0" w:line="360" w:lineRule="auto"/>
        <w:ind w:firstLine="567"/>
        <w:jc w:val="both"/>
        <w:rPr>
          <w:b/>
        </w:rPr>
      </w:pPr>
      <w:r w:rsidRPr="00E6698C">
        <w:rPr>
          <w:b/>
        </w:rPr>
        <w:t>Семья – важнейший институт социализации подрастающего поколения.</w:t>
      </w:r>
    </w:p>
    <w:p w:rsidR="0095662A" w:rsidRPr="00E6698C" w:rsidRDefault="00BF627B" w:rsidP="00AA6DE8">
      <w:pPr>
        <w:pStyle w:val="aa"/>
        <w:spacing w:before="0" w:beforeAutospacing="0" w:after="150" w:afterAutospacing="0" w:line="360" w:lineRule="auto"/>
        <w:ind w:firstLine="567"/>
        <w:jc w:val="both"/>
        <w:rPr>
          <w:shd w:val="clear" w:color="auto" w:fill="F6F6F6"/>
        </w:rPr>
      </w:pPr>
      <w:r w:rsidRPr="00E6698C">
        <w:t>Ф</w:t>
      </w:r>
      <w:r w:rsidR="00AE602B" w:rsidRPr="00E6698C">
        <w:t xml:space="preserve">акторы, влияющие на возможность совершения противозаконных действий: уровень родительского </w:t>
      </w:r>
      <w:r w:rsidR="0095662A" w:rsidRPr="00E6698C">
        <w:t>контроля</w:t>
      </w:r>
      <w:r w:rsidR="00AE602B" w:rsidRPr="00E6698C">
        <w:t xml:space="preserve">, </w:t>
      </w:r>
      <w:r w:rsidR="0095662A" w:rsidRPr="00E6698C">
        <w:t xml:space="preserve">наказания для ребенка, </w:t>
      </w:r>
      <w:r w:rsidR="00AE602B" w:rsidRPr="00E6698C">
        <w:t>конфликт</w:t>
      </w:r>
      <w:r w:rsidR="0095662A" w:rsidRPr="00E6698C">
        <w:t>ы</w:t>
      </w:r>
      <w:r w:rsidR="00AE602B" w:rsidRPr="00E6698C">
        <w:t xml:space="preserve"> или </w:t>
      </w:r>
      <w:r w:rsidR="0095662A" w:rsidRPr="00E6698C">
        <w:t>разлучение</w:t>
      </w:r>
      <w:r w:rsidR="00AE602B" w:rsidRPr="00E6698C">
        <w:t>, преступная деятельность</w:t>
      </w:r>
      <w:r w:rsidR="0095662A" w:rsidRPr="00E6698C">
        <w:t xml:space="preserve"> членов семьи</w:t>
      </w:r>
      <w:r w:rsidR="00AE602B" w:rsidRPr="00E6698C">
        <w:t>, жестокое обращение со стороны родителей</w:t>
      </w:r>
      <w:r w:rsidR="0095662A" w:rsidRPr="00E6698C">
        <w:t>. Основными предикторами преступности являются методы воспитания.</w:t>
      </w:r>
      <w:r w:rsidR="00AE602B" w:rsidRPr="00E6698C">
        <w:t xml:space="preserve"> </w:t>
      </w:r>
      <w:r w:rsidR="0095662A" w:rsidRPr="00E6698C">
        <w:t xml:space="preserve">Они делятся на </w:t>
      </w:r>
      <w:r w:rsidR="00AE602B" w:rsidRPr="00E6698C">
        <w:t>4 категории</w:t>
      </w:r>
      <w:r w:rsidR="0095662A" w:rsidRPr="00E6698C">
        <w:t>:</w:t>
      </w:r>
      <w:r w:rsidR="00AE602B" w:rsidRPr="00E6698C">
        <w:rPr>
          <w:shd w:val="clear" w:color="auto" w:fill="F6F6F6"/>
        </w:rPr>
        <w:t xml:space="preserve"> </w:t>
      </w:r>
    </w:p>
    <w:p w:rsidR="001951E2" w:rsidRPr="00E6698C" w:rsidRDefault="001951E2" w:rsidP="00AA6DE8">
      <w:pPr>
        <w:pStyle w:val="aa"/>
        <w:spacing w:before="0" w:beforeAutospacing="0" w:after="150" w:afterAutospacing="0" w:line="360" w:lineRule="auto"/>
        <w:ind w:left="709" w:firstLine="567"/>
        <w:jc w:val="both"/>
        <w:rPr>
          <w:shd w:val="clear" w:color="auto" w:fill="F6F6F6"/>
        </w:rPr>
      </w:pPr>
      <w:r w:rsidRPr="00E6698C">
        <w:lastRenderedPageBreak/>
        <w:t>•</w:t>
      </w:r>
      <w:r w:rsidR="00AE602B" w:rsidRPr="00E6698C">
        <w:t>Авторитетное воспитание</w:t>
      </w:r>
      <w:r w:rsidR="0095662A" w:rsidRPr="00E6698C">
        <w:t>, в котором совмещается строгая дисциплина с теплотой и поддержкой</w:t>
      </w:r>
      <w:r w:rsidR="00AE602B" w:rsidRPr="00E6698C">
        <w:t>.</w:t>
      </w:r>
      <w:r w:rsidR="00AE602B" w:rsidRPr="00E6698C">
        <w:rPr>
          <w:shd w:val="clear" w:color="auto" w:fill="F6F6F6"/>
        </w:rPr>
        <w:t xml:space="preserve"> </w:t>
      </w:r>
    </w:p>
    <w:p w:rsidR="00366295" w:rsidRPr="00E6698C" w:rsidRDefault="001951E2" w:rsidP="00AA6DE8">
      <w:pPr>
        <w:pStyle w:val="aa"/>
        <w:spacing w:before="0" w:beforeAutospacing="0" w:after="150" w:afterAutospacing="0" w:line="360" w:lineRule="auto"/>
        <w:ind w:left="709" w:firstLine="567"/>
        <w:jc w:val="both"/>
        <w:rPr>
          <w:shd w:val="clear" w:color="auto" w:fill="F6F6F6"/>
        </w:rPr>
      </w:pPr>
      <w:r w:rsidRPr="00E6698C">
        <w:t>•</w:t>
      </w:r>
      <w:r w:rsidR="00AE602B" w:rsidRPr="00E6698C">
        <w:t xml:space="preserve">Снисходительное воспитание характеризуется </w:t>
      </w:r>
      <w:r w:rsidR="00366295" w:rsidRPr="00E6698C">
        <w:t>недостаточным уровнем дисциплины, но преобладанием внимания и заботы</w:t>
      </w:r>
      <w:r w:rsidR="00366295" w:rsidRPr="00E6698C">
        <w:rPr>
          <w:shd w:val="clear" w:color="auto" w:fill="F6F6F6"/>
        </w:rPr>
        <w:t>.</w:t>
      </w:r>
    </w:p>
    <w:p w:rsidR="0095662A" w:rsidRPr="00E6698C" w:rsidRDefault="001951E2" w:rsidP="00AA6DE8">
      <w:pPr>
        <w:pStyle w:val="aa"/>
        <w:spacing w:before="0" w:beforeAutospacing="0" w:after="150" w:afterAutospacing="0" w:line="360" w:lineRule="auto"/>
        <w:ind w:left="709" w:firstLine="567"/>
        <w:jc w:val="both"/>
        <w:rPr>
          <w:shd w:val="clear" w:color="auto" w:fill="F6F6F6"/>
        </w:rPr>
      </w:pPr>
      <w:r w:rsidRPr="00E6698C">
        <w:t>•</w:t>
      </w:r>
      <w:r w:rsidR="00366295" w:rsidRPr="00E6698C">
        <w:t xml:space="preserve"> </w:t>
      </w:r>
      <w:r w:rsidR="00AE602B" w:rsidRPr="00E6698C">
        <w:t xml:space="preserve">Авторитарное воспитание характеризуется </w:t>
      </w:r>
      <w:r w:rsidR="00366295" w:rsidRPr="00E6698C">
        <w:t xml:space="preserve">жесткой </w:t>
      </w:r>
      <w:r w:rsidR="00AE602B" w:rsidRPr="00E6698C">
        <w:t>дисциплиной без</w:t>
      </w:r>
      <w:r w:rsidR="00366295" w:rsidRPr="00E6698C">
        <w:t xml:space="preserve"> должного</w:t>
      </w:r>
      <w:r w:rsidR="00AE602B" w:rsidRPr="00E6698C">
        <w:t xml:space="preserve"> тепла, ч</w:t>
      </w:r>
      <w:r w:rsidR="00366295" w:rsidRPr="00E6698C">
        <w:t>то часто приводит к конфликтам.</w:t>
      </w:r>
    </w:p>
    <w:p w:rsidR="00AE602B" w:rsidRPr="00E6698C" w:rsidRDefault="001951E2" w:rsidP="00AA6DE8">
      <w:pPr>
        <w:pStyle w:val="aa"/>
        <w:spacing w:before="0" w:beforeAutospacing="0" w:after="150" w:afterAutospacing="0" w:line="360" w:lineRule="auto"/>
        <w:ind w:left="709" w:firstLine="567"/>
        <w:jc w:val="both"/>
        <w:rPr>
          <w:shd w:val="clear" w:color="auto" w:fill="F6F6F6"/>
        </w:rPr>
      </w:pPr>
      <w:r w:rsidRPr="00E6698C">
        <w:t xml:space="preserve">• </w:t>
      </w:r>
      <w:r w:rsidR="00AE602B" w:rsidRPr="00E6698C">
        <w:t xml:space="preserve">Небрежное воспитание - это </w:t>
      </w:r>
      <w:r w:rsidR="00366295" w:rsidRPr="00E6698C">
        <w:t>полное отсутствие внимания к своим детям.</w:t>
      </w:r>
      <w:r w:rsidR="00366295" w:rsidRPr="00E6698C">
        <w:rPr>
          <w:shd w:val="clear" w:color="auto" w:fill="F6F6F6"/>
        </w:rPr>
        <w:t xml:space="preserve"> </w:t>
      </w:r>
    </w:p>
    <w:p w:rsidR="00FC767D" w:rsidRPr="00E6698C" w:rsidRDefault="00BF627B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>М</w:t>
      </w:r>
      <w:r w:rsidR="0027527E" w:rsidRPr="00E6698C">
        <w:t>ожно выделить т</w:t>
      </w:r>
      <w:r w:rsidR="00FC767D" w:rsidRPr="00E6698C">
        <w:t>ри группы неблагополучных семей:</w:t>
      </w:r>
    </w:p>
    <w:p w:rsidR="00BF627B" w:rsidRPr="00E6698C" w:rsidRDefault="00FC767D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 xml:space="preserve">          </w:t>
      </w:r>
      <w:r w:rsidR="001951E2" w:rsidRPr="00E6698C">
        <w:t xml:space="preserve">• </w:t>
      </w:r>
      <w:r w:rsidR="0027527E" w:rsidRPr="00E6698C">
        <w:t>Пер</w:t>
      </w:r>
      <w:r w:rsidR="007234F7" w:rsidRPr="00E6698C">
        <w:t>вая группа характеризуется острыми конфликтами м</w:t>
      </w:r>
      <w:r w:rsidR="0027527E" w:rsidRPr="00E6698C">
        <w:t xml:space="preserve">ежду членами </w:t>
      </w:r>
      <w:r w:rsidR="007234F7" w:rsidRPr="00E6698C">
        <w:t>семьи.</w:t>
      </w:r>
    </w:p>
    <w:p w:rsidR="0027527E" w:rsidRPr="00E6698C" w:rsidRDefault="00E03B1A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 xml:space="preserve">          •</w:t>
      </w:r>
      <w:r w:rsidR="0027527E" w:rsidRPr="00E6698C">
        <w:t>Ко второй гр</w:t>
      </w:r>
      <w:r w:rsidR="007234F7" w:rsidRPr="00E6698C">
        <w:t>уппе относятся</w:t>
      </w:r>
      <w:r w:rsidR="0027527E" w:rsidRPr="00E6698C">
        <w:t xml:space="preserve"> семьи, отличающиеся внешней </w:t>
      </w:r>
      <w:r w:rsidR="007234F7" w:rsidRPr="00E6698C">
        <w:t>гармонией</w:t>
      </w:r>
      <w:r w:rsidR="0027527E" w:rsidRPr="00E6698C">
        <w:t xml:space="preserve"> внутрисемейных отношений и высокой </w:t>
      </w:r>
      <w:r w:rsidR="007234F7" w:rsidRPr="00E6698C">
        <w:t xml:space="preserve">занятостью </w:t>
      </w:r>
      <w:r w:rsidR="0027527E" w:rsidRPr="00E6698C">
        <w:t xml:space="preserve">родителей. Дети в подобных семьях </w:t>
      </w:r>
      <w:r w:rsidR="00DE7AAE" w:rsidRPr="00E6698C">
        <w:t xml:space="preserve">чувствуют нехватку </w:t>
      </w:r>
      <w:r w:rsidR="0027527E" w:rsidRPr="00E6698C">
        <w:t xml:space="preserve">родительской любви, </w:t>
      </w:r>
      <w:r w:rsidR="00DE7AAE" w:rsidRPr="00E6698C">
        <w:t>заботы и</w:t>
      </w:r>
      <w:r w:rsidR="0027527E" w:rsidRPr="00E6698C">
        <w:t xml:space="preserve"> внимания.</w:t>
      </w:r>
    </w:p>
    <w:p w:rsidR="0027527E" w:rsidRPr="00E6698C" w:rsidRDefault="00E03B1A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 xml:space="preserve">           • </w:t>
      </w:r>
      <w:r w:rsidR="0027527E" w:rsidRPr="00E6698C">
        <w:t>Для третье</w:t>
      </w:r>
      <w:r w:rsidR="00DE7AAE" w:rsidRPr="00E6698C">
        <w:t>го типа</w:t>
      </w:r>
      <w:r w:rsidR="0027527E" w:rsidRPr="00E6698C">
        <w:t xml:space="preserve"> семей </w:t>
      </w:r>
      <w:r w:rsidR="007234F7" w:rsidRPr="00E6698C">
        <w:t>характерно</w:t>
      </w:r>
      <w:r w:rsidR="0027527E" w:rsidRPr="00E6698C">
        <w:t xml:space="preserve"> ответственно</w:t>
      </w:r>
      <w:r w:rsidR="007234F7" w:rsidRPr="00E6698C">
        <w:t xml:space="preserve">е отношение к </w:t>
      </w:r>
      <w:r w:rsidR="00DE7AAE" w:rsidRPr="00E6698C">
        <w:t xml:space="preserve">успеваемости </w:t>
      </w:r>
      <w:r w:rsidR="007234F7" w:rsidRPr="00E6698C">
        <w:t>своих детей и</w:t>
      </w:r>
      <w:r w:rsidR="0027527E" w:rsidRPr="00E6698C">
        <w:t xml:space="preserve"> их материальному обеспечению,</w:t>
      </w:r>
      <w:r w:rsidR="007234F7" w:rsidRPr="00E6698C">
        <w:t xml:space="preserve"> но без</w:t>
      </w:r>
      <w:r w:rsidR="00113947" w:rsidRPr="00E6698C">
        <w:t>различие к остальным сферам</w:t>
      </w:r>
      <w:r w:rsidR="007234F7" w:rsidRPr="00E6698C">
        <w:t xml:space="preserve"> </w:t>
      </w:r>
      <w:r w:rsidR="0027527E" w:rsidRPr="00E6698C">
        <w:t>их жизнедеятельности.</w:t>
      </w:r>
    </w:p>
    <w:p w:rsidR="00113947" w:rsidRPr="00E6698C" w:rsidRDefault="00113947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>Объединяющим фактором для всех трёх групп является отсутствие интереса родителей к духовной жизни детей.</w:t>
      </w:r>
    </w:p>
    <w:p w:rsidR="0027527E" w:rsidRPr="00E6698C" w:rsidRDefault="008008D2" w:rsidP="00AA6DE8">
      <w:pPr>
        <w:pStyle w:val="aa"/>
        <w:spacing w:before="0" w:beforeAutospacing="0" w:after="150" w:afterAutospacing="0" w:line="360" w:lineRule="auto"/>
        <w:ind w:firstLine="567"/>
        <w:jc w:val="both"/>
        <w:rPr>
          <w:b/>
        </w:rPr>
      </w:pPr>
      <w:r w:rsidRPr="00E6698C">
        <w:rPr>
          <w:b/>
        </w:rPr>
        <w:t>Влияние сверстников.</w:t>
      </w:r>
    </w:p>
    <w:p w:rsidR="00303D80" w:rsidRPr="00E6698C" w:rsidRDefault="008250A1" w:rsidP="00AA6DE8">
      <w:pPr>
        <w:pStyle w:val="aa"/>
        <w:spacing w:before="0" w:beforeAutospacing="0" w:after="150" w:afterAutospacing="0" w:line="360" w:lineRule="auto"/>
        <w:ind w:firstLine="567"/>
        <w:jc w:val="both"/>
        <w:rPr>
          <w:shd w:val="clear" w:color="auto" w:fill="FFFFFF"/>
        </w:rPr>
      </w:pPr>
      <w:r w:rsidRPr="00E6698C">
        <w:rPr>
          <w:shd w:val="clear" w:color="auto" w:fill="FFFFFF"/>
        </w:rPr>
        <w:t xml:space="preserve">Сущность компании, в которой состоит подросток, является важным фактором, который определяет личностное и социальное развитие человека. </w:t>
      </w:r>
      <w:r w:rsidR="007D5E08" w:rsidRPr="00E6698C">
        <w:rPr>
          <w:shd w:val="clear" w:color="auto" w:fill="FFFFFF"/>
        </w:rPr>
        <w:t>Находясь в асоциальном обществе</w:t>
      </w:r>
      <w:r w:rsidR="00E82461" w:rsidRPr="00E6698C">
        <w:rPr>
          <w:shd w:val="clear" w:color="auto" w:fill="FFFFFF"/>
        </w:rPr>
        <w:t xml:space="preserve">, ребенок может попасть под </w:t>
      </w:r>
      <w:r w:rsidR="007D5E08" w:rsidRPr="00E6698C">
        <w:rPr>
          <w:shd w:val="clear" w:color="auto" w:fill="FFFFFF"/>
        </w:rPr>
        <w:t xml:space="preserve">плохое </w:t>
      </w:r>
      <w:r w:rsidR="00E82461" w:rsidRPr="00E6698C">
        <w:rPr>
          <w:shd w:val="clear" w:color="auto" w:fill="FFFFFF"/>
        </w:rPr>
        <w:t>влияние сверстников и начать употреблять различные запрещенные вещества, алкоголь.</w:t>
      </w:r>
      <w:r w:rsidR="00FC767D" w:rsidRPr="00E6698C">
        <w:rPr>
          <w:shd w:val="clear" w:color="auto" w:fill="FFFFFF"/>
        </w:rPr>
        <w:t xml:space="preserve"> </w:t>
      </w:r>
      <w:r w:rsidR="002E298A" w:rsidRPr="00E6698C">
        <w:rPr>
          <w:shd w:val="clear" w:color="auto" w:fill="FFFFFF"/>
        </w:rPr>
        <w:t xml:space="preserve">Также несовершеннолетние могут стать жертвами подстрекательства к какому-либо преступлению, которое может привести к серьезнейшим последствиям. И подросток пойдет на это лишь бы его приняли в свой круг.  </w:t>
      </w:r>
    </w:p>
    <w:p w:rsidR="00303D80" w:rsidRPr="00E6698C" w:rsidRDefault="0027527E" w:rsidP="00AA6DE8">
      <w:pPr>
        <w:pStyle w:val="aa"/>
        <w:spacing w:before="0" w:beforeAutospacing="0" w:after="150" w:afterAutospacing="0" w:line="360" w:lineRule="auto"/>
        <w:ind w:firstLine="567"/>
        <w:jc w:val="both"/>
        <w:rPr>
          <w:b/>
          <w:shd w:val="clear" w:color="auto" w:fill="FFFFFF"/>
        </w:rPr>
      </w:pPr>
      <w:r w:rsidRPr="00E6698C">
        <w:rPr>
          <w:b/>
        </w:rPr>
        <w:t>Средства массовой коммуникации</w:t>
      </w:r>
      <w:r w:rsidR="008008D2" w:rsidRPr="00E6698C">
        <w:rPr>
          <w:b/>
        </w:rPr>
        <w:t>.</w:t>
      </w:r>
    </w:p>
    <w:p w:rsidR="001E06B0" w:rsidRPr="00E6698C" w:rsidRDefault="00686AE6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 xml:space="preserve">СМИ оказывают воздействие на сознание людей в том числе и подростков. </w:t>
      </w:r>
      <w:r w:rsidR="007543BC" w:rsidRPr="00E6698C">
        <w:t>Психика подростка находится в стадии формирования, поэтому даже нейтральные телепередачи могут неблагоприятно отразиться на ней.</w:t>
      </w:r>
      <w:r w:rsidR="007543BC" w:rsidRPr="00E6698C">
        <w:rPr>
          <w:shd w:val="clear" w:color="auto" w:fill="F6F6F6"/>
        </w:rPr>
        <w:t xml:space="preserve"> </w:t>
      </w:r>
    </w:p>
    <w:p w:rsidR="00303D80" w:rsidRPr="00E6698C" w:rsidRDefault="001E06B0" w:rsidP="00AA6DE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СМИ, в особенности телевидение, систематиче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 формируют среди подростков преступную идеологию. Ежедневно телепередачи информируют нас о количестве</w:t>
      </w:r>
      <w:r w:rsidR="00EA229D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различных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совершенных преступлений</w:t>
      </w:r>
      <w:r w:rsidR="00EA229D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 демонстрируя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кадры криминальной хроники. </w:t>
      </w:r>
      <w:r w:rsidR="008008D2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агрессия, показываемая по телевидению, может пассивно оказать неблагоприятное воздействие на малолетних зрителей.</w:t>
      </w:r>
    </w:p>
    <w:p w:rsidR="0027527E" w:rsidRPr="00E6698C" w:rsidRDefault="0027527E" w:rsidP="00AA6DE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b/>
          <w:sz w:val="24"/>
          <w:szCs w:val="24"/>
        </w:rPr>
        <w:t>Низкая правовая грамотность</w:t>
      </w:r>
    </w:p>
    <w:p w:rsidR="006009CD" w:rsidRPr="00E6698C" w:rsidRDefault="00C83B7E" w:rsidP="00AA6DE8">
      <w:pPr>
        <w:pStyle w:val="aa"/>
        <w:spacing w:before="0" w:beforeAutospacing="0" w:after="150" w:afterAutospacing="0" w:line="360" w:lineRule="auto"/>
        <w:ind w:firstLine="567"/>
        <w:jc w:val="both"/>
      </w:pPr>
      <w:r w:rsidRPr="00E6698C">
        <w:t>Также преступление яв</w:t>
      </w:r>
      <w:r w:rsidR="00CC7AC9" w:rsidRPr="00E6698C">
        <w:t xml:space="preserve">ляется следствием правовой безграмотности. </w:t>
      </w:r>
      <w:r w:rsidR="00D85CA2" w:rsidRPr="00E6698C">
        <w:t xml:space="preserve">Социологические исследования показывают, что значительная часть подростков проявляют неосведомленность в сфере права и не могут ответить на элементарные вопросы в данной сфере. </w:t>
      </w:r>
      <w:r w:rsidR="00CC7AC9" w:rsidRPr="00E6698C">
        <w:t xml:space="preserve">От грамотности подрастающего поколения зависит будущее страны. Так как учебные заведения не способны охватить все сферы жизни подростков, а в семье родители также не занимаются просвещением своих детей в сфере права, то такие условия порождают </w:t>
      </w:r>
      <w:r w:rsidR="008F7721" w:rsidRPr="00E6698C">
        <w:t>девиантное поведение и отстранение от социально-правовых норм. Следовательно, это приводит к зарождению предпосылок для совершения противоправного деяния: незанятость в свободное от учебных занятий время, превалирование материальных ценностей над духовными, отсутствие родительского контроля, низкая потребность в образовании.</w:t>
      </w:r>
      <w:bookmarkStart w:id="3" w:name="_Toc67223705"/>
    </w:p>
    <w:p w:rsidR="00FD2712" w:rsidRPr="00E6698C" w:rsidRDefault="00FD2712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6698C">
        <w:rPr>
          <w:rFonts w:ascii="Times New Roman" w:hAnsi="Times New Roman" w:cs="Times New Roman"/>
          <w:sz w:val="24"/>
          <w:szCs w:val="24"/>
          <w:u w:val="single"/>
        </w:rPr>
        <w:t>У подростковой преступности есть свои особенности:</w:t>
      </w:r>
    </w:p>
    <w:p w:rsidR="00FD2712" w:rsidRPr="00E6698C" w:rsidRDefault="00FD2712" w:rsidP="00AA6DE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698C">
        <w:rPr>
          <w:rStyle w:val="c2"/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Характер противозаконного деяния.</w:t>
      </w:r>
    </w:p>
    <w:p w:rsidR="00FD2712" w:rsidRPr="00E6698C" w:rsidRDefault="00FD2712" w:rsidP="00AA6DE8">
      <w:pPr>
        <w:spacing w:line="360" w:lineRule="auto"/>
        <w:ind w:firstLine="567"/>
        <w:rPr>
          <w:rStyle w:val="c2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6698C">
        <w:rPr>
          <w:rStyle w:val="c2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Подростковая преступность очень часто осуществляется группами.  Процент групповых преступлений подростков равен 70%, а это в несколько раз превышает данный процент среди взрослых. Группы могут быть как временные, так и наоборот. Банды, рассчитанные на длительный срок действия, довольно организованы и имеют хорошую подготовку.</w:t>
      </w:r>
    </w:p>
    <w:p w:rsidR="00FD2712" w:rsidRPr="00E6698C" w:rsidRDefault="00FD2712" w:rsidP="00AA6DE8">
      <w:pPr>
        <w:spacing w:line="360" w:lineRule="auto"/>
        <w:ind w:firstLine="567"/>
        <w:rPr>
          <w:rStyle w:val="c2"/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6698C">
        <w:rPr>
          <w:rStyle w:val="c2"/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Публичность.</w:t>
      </w:r>
    </w:p>
    <w:p w:rsidR="00FD2712" w:rsidRPr="00E6698C" w:rsidRDefault="00FD2712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Style w:val="c2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данный момент многие преступления происходят публично. Школы, общественные транспорты, кино, театры, улица становятся основными местами совершения противоправных деяний среди молодежи.</w:t>
      </w:r>
      <w:r w:rsidRPr="00E6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12" w:rsidRPr="00E6698C" w:rsidRDefault="00FD2712" w:rsidP="00AA6DE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698C">
        <w:rPr>
          <w:rStyle w:val="c2"/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Вандализм.</w:t>
      </w:r>
    </w:p>
    <w:p w:rsidR="00FD2712" w:rsidRPr="00E6698C" w:rsidRDefault="00FD2712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98C">
        <w:rPr>
          <w:rStyle w:val="c2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Преступления подростков часто имеют характер вандализма. </w:t>
      </w:r>
      <w:r w:rsidRPr="00E6698C">
        <w:rPr>
          <w:rFonts w:ascii="Times New Roman" w:hAnsi="Times New Roman" w:cs="Times New Roman"/>
          <w:sz w:val="24"/>
          <w:szCs w:val="24"/>
        </w:rPr>
        <w:t>Подростки считают это едва ли не героизмом. Они причиняют вред людям и вещам, иногда даже не осознавая для чего они это делают.</w:t>
      </w:r>
    </w:p>
    <w:p w:rsidR="00FD2712" w:rsidRPr="00E6698C" w:rsidRDefault="00FD2712" w:rsidP="00AA6DE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698C">
        <w:rPr>
          <w:rStyle w:val="c2"/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Религиозный характер.</w:t>
      </w:r>
    </w:p>
    <w:p w:rsidR="00FD2712" w:rsidRPr="00E6698C" w:rsidRDefault="00FD2712" w:rsidP="00AA6DE8">
      <w:pPr>
        <w:spacing w:line="360" w:lineRule="auto"/>
        <w:ind w:firstLine="567"/>
        <w:rPr>
          <w:rStyle w:val="c2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</w:pPr>
      <w:r w:rsidRPr="00E6698C">
        <w:rPr>
          <w:rStyle w:val="c2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Все чаще подростки становятся частью различных националистических движений. За определенную плату они участвуют в терактах. </w:t>
      </w:r>
    </w:p>
    <w:p w:rsidR="00EA0FF8" w:rsidRPr="00E6698C" w:rsidRDefault="006A5EE2" w:rsidP="0015591D">
      <w:pPr>
        <w:pStyle w:val="1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7415497"/>
      <w:r w:rsidRPr="00BA0068">
        <w:rPr>
          <w:rStyle w:val="word"/>
          <w:rFonts w:ascii="Times New Roman" w:hAnsi="Times New Roman" w:cs="Times New Roman"/>
          <w:b/>
          <w:color w:val="auto"/>
          <w:sz w:val="24"/>
          <w:szCs w:val="24"/>
        </w:rPr>
        <w:lastRenderedPageBreak/>
        <w:t>Ю</w:t>
      </w:r>
      <w:r w:rsidR="00B45878" w:rsidRPr="00BA0068">
        <w:rPr>
          <w:rStyle w:val="word"/>
          <w:rFonts w:ascii="Times New Roman" w:hAnsi="Times New Roman" w:cs="Times New Roman"/>
          <w:b/>
          <w:color w:val="auto"/>
          <w:sz w:val="24"/>
          <w:szCs w:val="24"/>
        </w:rPr>
        <w:t>ридической</w:t>
      </w:r>
      <w:r w:rsidR="00B45878" w:rsidRPr="00BA006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="00B45878" w:rsidRPr="00BA0068">
        <w:rPr>
          <w:rStyle w:val="word"/>
          <w:rFonts w:ascii="Times New Roman" w:hAnsi="Times New Roman" w:cs="Times New Roman"/>
          <w:b/>
          <w:color w:val="auto"/>
          <w:sz w:val="24"/>
          <w:szCs w:val="24"/>
        </w:rPr>
        <w:t>ответственности</w:t>
      </w:r>
      <w:r w:rsidR="00B45878" w:rsidRPr="00BA006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="00B45878" w:rsidRPr="00BA0068">
        <w:rPr>
          <w:rStyle w:val="word"/>
          <w:rFonts w:ascii="Times New Roman" w:hAnsi="Times New Roman" w:cs="Times New Roman"/>
          <w:b/>
          <w:color w:val="auto"/>
          <w:sz w:val="24"/>
          <w:szCs w:val="24"/>
        </w:rPr>
        <w:t>несовершеннолетних</w:t>
      </w:r>
      <w:r w:rsidR="00B45878" w:rsidRPr="00BA006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B45878" w:rsidRPr="00E6698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Моральные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и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юридические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нормы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являются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основными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регуляторами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человека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социуме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Мера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ответственности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определяется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возрастом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зависимости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вида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правонарушений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юридическая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делится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4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B45878"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вида</w:t>
      </w:r>
      <w:r w:rsidR="00B45878"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EA0FF8" w:rsidRPr="00E6698C" w:rsidRDefault="00B45878" w:rsidP="00AA6DE8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  <w:u w:val="single"/>
        </w:rPr>
        <w:t>Административная</w:t>
      </w:r>
      <w:r w:rsidRPr="00E6698C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  <w:u w:val="single"/>
        </w:rPr>
        <w:t>ответственность</w:t>
      </w:r>
      <w:r w:rsidRPr="00E6698C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  <w:u w:val="single"/>
        </w:rPr>
        <w:t>несовершеннолетних</w:t>
      </w:r>
      <w:r w:rsidRPr="00E6698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Она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наступает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случае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совершения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правонарушения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предусмотренного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КоАП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Административные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нарушения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: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Пребывание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нетрезвом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виде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местах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распитие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спиртных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напитков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местах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мелкие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хулиганства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нарушение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ПДД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многое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другое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Возраст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привлечения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к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административной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ответственности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16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лет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Виды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административной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ответственности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штрафы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предупреждения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исправительные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работы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подростка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младше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16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лет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наказание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несут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его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законные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представители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A0FF8" w:rsidRPr="00E6698C" w:rsidRDefault="00B45878" w:rsidP="00AA6DE8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  <w:u w:val="single"/>
        </w:rPr>
        <w:t>Уголовная</w:t>
      </w:r>
      <w:r w:rsidRPr="00E6698C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  <w:u w:val="single"/>
        </w:rPr>
        <w:t>ответственность</w:t>
      </w:r>
      <w:r w:rsidRPr="00E6698C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Уголовная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наступает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нарушении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законов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предусмотренных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УК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РФ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Виды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наказаний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для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подростков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(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статье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88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УК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РФ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) :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штраф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обязательные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исправительные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работы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арест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лишение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свободы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некоторый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срок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совершение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правонарушения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несовершеннолетние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могут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быть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отпраГражданско-правовая ответственность. Регулирует имущественные отношения и наступает в случае причинения вреда другому человек. Возмещение ущерба - основное наказание для правонарушителя.влены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специальные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учебные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закрытого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типа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6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Подросток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может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находится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в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заключении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более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10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color w:val="auto"/>
          <w:sz w:val="24"/>
          <w:szCs w:val="24"/>
        </w:rPr>
        <w:t>лет</w:t>
      </w:r>
      <w:r w:rsidRPr="00E669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3166D" w:rsidRPr="00E6698C" w:rsidRDefault="00B45878" w:rsidP="00AA6DE8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Дисциплинарная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  <w:u w:val="single"/>
        </w:rPr>
        <w:t>ответственность</w:t>
      </w:r>
      <w:r w:rsidRPr="00E669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E6698C">
        <w:rPr>
          <w:rStyle w:val="word"/>
          <w:rFonts w:ascii="Times New Roman" w:hAnsi="Times New Roman" w:cs="Times New Roman"/>
        </w:rPr>
        <w:br/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Дисциплинарная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ответственность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применяется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том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случае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подросток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уже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работает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трудовому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договору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Можно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выделить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три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формы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дисциплинарной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ответственности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замечание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выговор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6698C">
        <w:rPr>
          <w:rStyle w:val="word"/>
          <w:rFonts w:ascii="Times New Roman" w:hAnsi="Times New Roman" w:cs="Times New Roman"/>
          <w:sz w:val="24"/>
          <w:szCs w:val="24"/>
        </w:rPr>
        <w:t>увольнение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3"/>
      <w:bookmarkEnd w:id="4"/>
      <w:r w:rsidR="00E3166D" w:rsidRPr="00E6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5878" w:rsidRPr="00E6698C" w:rsidRDefault="00E3166D" w:rsidP="00AA6DE8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Гражданско-правовая ответственность.</w:t>
      </w:r>
      <w:r w:rsidRPr="00E6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Она 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имущественные отношения. Наказания к правонарушителю: возмещение вреда, уплата ущерба.</w:t>
      </w:r>
      <w:bookmarkStart w:id="5" w:name="_Toc67415498"/>
    </w:p>
    <w:p w:rsidR="00EF1242" w:rsidRPr="00DD69F6" w:rsidRDefault="00A4293F" w:rsidP="00DD69F6">
      <w:pPr>
        <w:pStyle w:val="1"/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</w:pPr>
      <w:r w:rsidRPr="00DD69F6"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>Формирование подростковой преступности в современном обществе.</w:t>
      </w:r>
      <w:bookmarkEnd w:id="5"/>
    </w:p>
    <w:p w:rsidR="00BE7807" w:rsidRPr="00E6698C" w:rsidRDefault="00BE7807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Основной массив несовершеннолетних преступников составляют подростки в возрасте 16-17 лет. </w:t>
      </w:r>
    </w:p>
    <w:p w:rsidR="00BE7807" w:rsidRPr="00E6698C" w:rsidRDefault="00BE7807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E7807" w:rsidRPr="00E6698C" w:rsidRDefault="00BE7807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E7807" w:rsidRPr="00E6698C" w:rsidRDefault="00BE7807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9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6720" cy="3468210"/>
            <wp:effectExtent l="0" t="0" r="0" b="0"/>
            <wp:docPr id="3" name="Picture 4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9" name="Picture 468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274" cy="3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07" w:rsidRPr="00E6698C" w:rsidRDefault="00BE7807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487C" w:rsidRPr="00E6698C" w:rsidRDefault="00BE7807" w:rsidP="00AA6DE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046"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6487C"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инамика преступности (все категории)</w:t>
      </w:r>
      <w:r w:rsidR="001F6046"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России</w:t>
      </w:r>
      <w:r w:rsidR="0006487C"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2016 по 2020 год.</w:t>
      </w:r>
    </w:p>
    <w:p w:rsidR="0006487C" w:rsidRPr="00E6698C" w:rsidRDefault="0006487C" w:rsidP="00AA6DE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[Количество преступлений, совершен</w:t>
      </w:r>
      <w:r w:rsidR="001F6046"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ных несовершеннолетними или при </w:t>
      </w:r>
      <w:r w:rsidRPr="00E66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соучастии]</w:t>
      </w:r>
    </w:p>
    <w:p w:rsidR="0006487C" w:rsidRPr="00E6698C" w:rsidRDefault="00B45878" w:rsidP="00AA6DE8">
      <w:pPr>
        <w:spacing w:line="360" w:lineRule="auto"/>
        <w:ind w:firstLine="567"/>
        <w:rPr>
          <w:rFonts w:ascii="Times New Roman" w:hAnsi="Times New Roman" w:cs="Times New Roman"/>
          <w:lang w:val="en-US" w:eastAsia="ru-RU"/>
        </w:rPr>
      </w:pPr>
      <w:r w:rsidRPr="00E669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046" w:rsidRPr="00E6698C" w:rsidRDefault="000D58AA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9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            </w:t>
      </w:r>
      <w:r w:rsidR="001F6046" w:rsidRPr="00E669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Анализ подростковой преступности</w:t>
      </w:r>
      <w:r w:rsidR="001F6046" w:rsidRPr="00E66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показал, что ее уровень по сравнению с 2016 годом уменьшился. С 2017 по 2020 оставался практически одинаковым.</w:t>
      </w:r>
    </w:p>
    <w:p w:rsidR="000D58AA" w:rsidRPr="00E6698C" w:rsidRDefault="007D5F47" w:rsidP="00AA6DE8">
      <w:pPr>
        <w:pStyle w:val="rtejustify"/>
        <w:spacing w:before="0" w:beforeAutospacing="0" w:after="300" w:afterAutospacing="0" w:line="360" w:lineRule="auto"/>
        <w:ind w:firstLine="567"/>
        <w:jc w:val="both"/>
        <w:textAlignment w:val="baseline"/>
      </w:pPr>
      <w:r w:rsidRPr="00E6698C">
        <w:t>За последние</w:t>
      </w:r>
      <w:r w:rsidR="00AE678B" w:rsidRPr="00E6698C">
        <w:t xml:space="preserve"> пяти лет отношение </w:t>
      </w:r>
      <w:r w:rsidR="0006487C" w:rsidRPr="00E6698C">
        <w:t>тяжких и особо тяжких преступлений</w:t>
      </w:r>
      <w:r w:rsidR="00AE678B" w:rsidRPr="00E6698C">
        <w:t xml:space="preserve"> к общему объёму преступлений, </w:t>
      </w:r>
      <w:r w:rsidR="0006487C" w:rsidRPr="00E6698C">
        <w:t>сове</w:t>
      </w:r>
      <w:r w:rsidR="00AE678B" w:rsidRPr="00E6698C">
        <w:t>ршенных несовершеннолетними,</w:t>
      </w:r>
      <w:r w:rsidR="0006487C" w:rsidRPr="00E6698C">
        <w:t xml:space="preserve"> </w:t>
      </w:r>
      <w:r w:rsidR="00E5666D">
        <w:t>варьируется</w:t>
      </w:r>
      <w:r w:rsidR="0006487C" w:rsidRPr="00E6698C">
        <w:t xml:space="preserve"> в пределах 19 – 28 % (в 2016</w:t>
      </w:r>
      <w:r w:rsidR="00C47AA6" w:rsidRPr="00E6698C">
        <w:t xml:space="preserve"> г. ~ 19 %, в 2017 г. ~ 25.5 %, в 2018 г. ~ 26.8 %, в 2019 г. ~ 27.4 %, в 2020 г. ~ 26.3 %). Зачастую эт</w:t>
      </w:r>
      <w:r w:rsidR="0006487C" w:rsidRPr="00E6698C">
        <w:t xml:space="preserve">от показатель превышает долю тяжких и особо тяжких преступлений в </w:t>
      </w:r>
      <w:r w:rsidR="00C47AA6" w:rsidRPr="00E6698C">
        <w:t>общей системе</w:t>
      </w:r>
      <w:r w:rsidR="0006487C" w:rsidRPr="00E6698C">
        <w:t xml:space="preserve"> престу</w:t>
      </w:r>
      <w:r w:rsidR="00C47AA6" w:rsidRPr="00E6698C">
        <w:t>пности</w:t>
      </w:r>
      <w:r w:rsidR="0006487C" w:rsidRPr="00E6698C">
        <w:t xml:space="preserve">. </w:t>
      </w:r>
      <w:r w:rsidR="00C47AA6" w:rsidRPr="00E6698C">
        <w:t>Следовательно</w:t>
      </w:r>
      <w:r w:rsidR="0006487C" w:rsidRPr="00E6698C">
        <w:t xml:space="preserve">, по </w:t>
      </w:r>
      <w:r w:rsidR="00C47AA6" w:rsidRPr="00E6698C">
        <w:t>степени</w:t>
      </w:r>
      <w:r w:rsidR="0006487C" w:rsidRPr="00E6698C">
        <w:t xml:space="preserve"> общественной опасности </w:t>
      </w:r>
      <w:r w:rsidR="00C47AA6" w:rsidRPr="00E6698C">
        <w:t>преступность подростков</w:t>
      </w:r>
      <w:r w:rsidR="0006487C" w:rsidRPr="00E6698C">
        <w:t xml:space="preserve"> </w:t>
      </w:r>
      <w:r w:rsidR="00C47AA6" w:rsidRPr="00E6698C">
        <w:t>фактически приравнивается</w:t>
      </w:r>
      <w:r w:rsidR="0006487C" w:rsidRPr="00E6698C">
        <w:t xml:space="preserve"> преступности взрослых.</w:t>
      </w:r>
    </w:p>
    <w:p w:rsidR="00B45878" w:rsidRPr="00E6698C" w:rsidRDefault="001F6046" w:rsidP="00AA6DE8">
      <w:pPr>
        <w:pStyle w:val="rtejustify"/>
        <w:spacing w:before="0" w:beforeAutospacing="0" w:after="300" w:afterAutospacing="0" w:line="360" w:lineRule="auto"/>
        <w:ind w:firstLine="567"/>
        <w:jc w:val="both"/>
        <w:textAlignment w:val="baseline"/>
      </w:pPr>
      <w:r w:rsidRPr="00E6698C">
        <w:t xml:space="preserve"> </w:t>
      </w:r>
      <w:r w:rsidR="00AE678B" w:rsidRPr="00E6698C">
        <w:t xml:space="preserve">Рассматривая </w:t>
      </w:r>
      <w:r w:rsidR="00FA3970" w:rsidRPr="00E6698C">
        <w:rPr>
          <w:rStyle w:val="af"/>
          <w:rFonts w:eastAsiaTheme="majorEastAsia"/>
          <w:bdr w:val="none" w:sz="0" w:space="0" w:color="auto" w:frame="1"/>
        </w:rPr>
        <w:t xml:space="preserve">распространенность конкретных видов </w:t>
      </w:r>
      <w:r w:rsidR="00AE678B" w:rsidRPr="00E6698C">
        <w:rPr>
          <w:rStyle w:val="af"/>
          <w:rFonts w:eastAsiaTheme="majorEastAsia"/>
          <w:bdr w:val="none" w:sz="0" w:space="0" w:color="auto" w:frame="1"/>
        </w:rPr>
        <w:t>подростковой преступности</w:t>
      </w:r>
      <w:r w:rsidR="00AE678B" w:rsidRPr="00E6698C">
        <w:t>, отмечается, преобладание</w:t>
      </w:r>
      <w:r w:rsidR="00FA3970" w:rsidRPr="00E6698C">
        <w:t xml:space="preserve"> преступления против собственности</w:t>
      </w:r>
      <w:r w:rsidR="00AE678B" w:rsidRPr="00E6698C">
        <w:t xml:space="preserve"> в системе преступности несовершеннолетних. Так, в 2016</w:t>
      </w:r>
      <w:r w:rsidR="00FA3970" w:rsidRPr="00E6698C">
        <w:t>г. преступления проти</w:t>
      </w:r>
      <w:r w:rsidR="00AE678B" w:rsidRPr="00E6698C">
        <w:t xml:space="preserve">в собственности </w:t>
      </w:r>
      <w:r w:rsidR="00DD6EF7" w:rsidRPr="00E6698C">
        <w:t>были совершены</w:t>
      </w:r>
      <w:r w:rsidR="00AE678B" w:rsidRPr="00E6698C">
        <w:t xml:space="preserve"> 44</w:t>
      </w:r>
      <w:r w:rsidR="00DD6EF7" w:rsidRPr="00E6698C">
        <w:t> </w:t>
      </w:r>
      <w:r w:rsidR="00AE678B" w:rsidRPr="00E6698C">
        <w:t>230</w:t>
      </w:r>
      <w:r w:rsidR="00DD6EF7" w:rsidRPr="00E6698C">
        <w:t xml:space="preserve"> преступниками</w:t>
      </w:r>
      <w:r w:rsidR="00AE678B" w:rsidRPr="00E6698C">
        <w:t xml:space="preserve"> из 54 380</w:t>
      </w:r>
      <w:r w:rsidR="00FA3970" w:rsidRPr="00E6698C">
        <w:t xml:space="preserve"> выявленных</w:t>
      </w:r>
      <w:r w:rsidR="00DD6EF7" w:rsidRPr="00E6698C">
        <w:t>, что составило</w:t>
      </w:r>
      <w:r w:rsidR="00FA3970" w:rsidRPr="00E6698C">
        <w:t xml:space="preserve"> 81,</w:t>
      </w:r>
      <w:r w:rsidR="00DD6EF7" w:rsidRPr="00E6698C">
        <w:t>4 %. 34 076</w:t>
      </w:r>
      <w:r w:rsidR="00FA3970" w:rsidRPr="00E6698C">
        <w:t xml:space="preserve"> </w:t>
      </w:r>
      <w:r w:rsidR="00DD6EF7" w:rsidRPr="00E6698C">
        <w:t>несовершеннолетних совершили кражи (61,3 %), 4 750 – грабежи (8,6 %), 4 130</w:t>
      </w:r>
      <w:r w:rsidR="00FA3970" w:rsidRPr="00E6698C">
        <w:t xml:space="preserve"> – неправомерное завладение транспортным </w:t>
      </w:r>
      <w:r w:rsidR="00DD6EF7" w:rsidRPr="00E6698C">
        <w:t>средством без цели хищения (7,5 %), 1 094</w:t>
      </w:r>
      <w:r w:rsidR="00FA3970" w:rsidRPr="00E6698C">
        <w:t xml:space="preserve"> – разбои (2,0 %)</w:t>
      </w:r>
      <w:r w:rsidR="00BE7807" w:rsidRPr="00E6698C">
        <w:t>.</w:t>
      </w:r>
    </w:p>
    <w:p w:rsidR="00BE7807" w:rsidRPr="00E6698C" w:rsidRDefault="00BE7807" w:rsidP="00AA6DE8">
      <w:pPr>
        <w:pStyle w:val="rtejustify"/>
        <w:spacing w:before="0" w:beforeAutospacing="0" w:after="300" w:afterAutospacing="0" w:line="360" w:lineRule="auto"/>
        <w:ind w:firstLine="567"/>
        <w:jc w:val="both"/>
        <w:textAlignment w:val="baseline"/>
      </w:pPr>
      <w:r w:rsidRPr="00E6698C">
        <w:rPr>
          <w:noProof/>
        </w:rPr>
        <w:drawing>
          <wp:inline distT="0" distB="0" distL="0" distR="0">
            <wp:extent cx="5654156" cy="3012440"/>
            <wp:effectExtent l="0" t="0" r="0" b="0"/>
            <wp:docPr id="46847" name="Picture 4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7" name="Picture 468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78" cy="3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07" w:rsidRPr="00E6698C" w:rsidRDefault="000D58AA" w:rsidP="00AA6DE8">
      <w:pPr>
        <w:pStyle w:val="rtejustify"/>
        <w:spacing w:before="0" w:beforeAutospacing="0" w:after="300" w:afterAutospacing="0" w:line="360" w:lineRule="auto"/>
        <w:ind w:firstLine="567"/>
        <w:jc w:val="both"/>
        <w:textAlignment w:val="baseline"/>
      </w:pPr>
      <w:r w:rsidRPr="00E6698C">
        <w:t>П</w:t>
      </w:r>
      <w:r w:rsidR="00FA3970" w:rsidRPr="00E6698C">
        <w:t>рест</w:t>
      </w:r>
      <w:r w:rsidRPr="00E6698C">
        <w:t>упления против жизни и здоровья также являются довольно распространенными в системе подростковой преступности</w:t>
      </w:r>
      <w:r w:rsidR="00704826" w:rsidRPr="00E6698C">
        <w:t xml:space="preserve">.  Необоснованная агрессия и жестокость являются главными чертами насильственных преступлений, которые совершают несовершеннолетние. </w:t>
      </w:r>
      <w:r w:rsidR="00FA3970" w:rsidRPr="00E6698C">
        <w:t xml:space="preserve">Подростки </w:t>
      </w:r>
      <w:r w:rsidR="00704826" w:rsidRPr="00E6698C">
        <w:t>часто переходят ту границу</w:t>
      </w:r>
      <w:r w:rsidR="00FA3970" w:rsidRPr="00E6698C">
        <w:t xml:space="preserve"> жестокости</w:t>
      </w:r>
      <w:r w:rsidR="00704826" w:rsidRPr="00E6698C">
        <w:t xml:space="preserve"> и насилия, которая </w:t>
      </w:r>
      <w:r w:rsidR="00FA3970" w:rsidRPr="00E6698C">
        <w:t>в конкретной ситуации был</w:t>
      </w:r>
      <w:r w:rsidR="00704826" w:rsidRPr="00E6698C">
        <w:t>а</w:t>
      </w:r>
      <w:r w:rsidR="00FA3970" w:rsidRPr="00E6698C">
        <w:t xml:space="preserve"> бы </w:t>
      </w:r>
      <w:r w:rsidR="00704826" w:rsidRPr="00E6698C">
        <w:t>достаточной</w:t>
      </w:r>
      <w:r w:rsidR="007D5F47" w:rsidRPr="00E6698C">
        <w:t xml:space="preserve"> для достижения цели</w:t>
      </w:r>
      <w:r w:rsidR="00704826" w:rsidRPr="00E6698C">
        <w:t>.</w:t>
      </w:r>
    </w:p>
    <w:p w:rsidR="00B45878" w:rsidRPr="00E6698C" w:rsidRDefault="00BE7807" w:rsidP="00AA6DE8">
      <w:pPr>
        <w:pStyle w:val="rtejustify"/>
        <w:spacing w:before="0" w:beforeAutospacing="0" w:after="300" w:afterAutospacing="0" w:line="360" w:lineRule="auto"/>
        <w:ind w:firstLine="567"/>
        <w:jc w:val="both"/>
        <w:textAlignment w:val="baseline"/>
      </w:pPr>
      <w:r w:rsidRPr="00E6698C">
        <w:rPr>
          <w:noProof/>
        </w:rPr>
        <w:lastRenderedPageBreak/>
        <w:drawing>
          <wp:inline distT="0" distB="0" distL="0" distR="0">
            <wp:extent cx="5940425" cy="2814530"/>
            <wp:effectExtent l="0" t="0" r="3175" b="5080"/>
            <wp:docPr id="46842" name="Picture 46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2" name="Picture 468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70" w:rsidRPr="00E6698C" w:rsidRDefault="00FA3970" w:rsidP="00AA6DE8">
      <w:pPr>
        <w:pStyle w:val="rtejustify"/>
        <w:spacing w:before="0" w:beforeAutospacing="0" w:after="300" w:afterAutospacing="0" w:line="360" w:lineRule="auto"/>
        <w:ind w:firstLine="567"/>
        <w:jc w:val="both"/>
        <w:textAlignment w:val="baseline"/>
      </w:pPr>
      <w:r w:rsidRPr="00E6698C">
        <w:t>    </w:t>
      </w:r>
      <w:r w:rsidR="000D58AA" w:rsidRPr="00E6698C">
        <w:t>П</w:t>
      </w:r>
      <w:r w:rsidRPr="00E6698C">
        <w:t xml:space="preserve">реступность </w:t>
      </w:r>
      <w:r w:rsidR="00704826" w:rsidRPr="00E6698C">
        <w:t>несовершеннолетних</w:t>
      </w:r>
      <w:r w:rsidR="000D58AA" w:rsidRPr="00E6698C">
        <w:t xml:space="preserve"> зачастую </w:t>
      </w:r>
      <w:r w:rsidR="00704826" w:rsidRPr="00E6698C">
        <w:t>имеет корыстный</w:t>
      </w:r>
      <w:r w:rsidRPr="00E6698C">
        <w:t xml:space="preserve"> </w:t>
      </w:r>
      <w:r w:rsidR="00A57F4C" w:rsidRPr="00E6698C">
        <w:t>мотив</w:t>
      </w:r>
      <w:r w:rsidRPr="00E6698C">
        <w:t xml:space="preserve">. </w:t>
      </w:r>
      <w:r w:rsidR="008E72A5" w:rsidRPr="00E6698C">
        <w:t>Согласно криминальным</w:t>
      </w:r>
      <w:r w:rsidRPr="00E6698C">
        <w:t xml:space="preserve"> исследования</w:t>
      </w:r>
      <w:r w:rsidR="008E72A5" w:rsidRPr="00E6698C">
        <w:t>м</w:t>
      </w:r>
      <w:r w:rsidR="000D58AA" w:rsidRPr="00E6698C">
        <w:t>,</w:t>
      </w:r>
      <w:r w:rsidR="008E72A5" w:rsidRPr="00E6698C">
        <w:t xml:space="preserve"> </w:t>
      </w:r>
      <w:r w:rsidRPr="00E6698C">
        <w:t>в последние годы прест</w:t>
      </w:r>
      <w:r w:rsidR="000D58AA" w:rsidRPr="00E6698C">
        <w:t xml:space="preserve">упления </w:t>
      </w:r>
      <w:r w:rsidR="008E72A5" w:rsidRPr="00E6698C">
        <w:t>имеют особенность</w:t>
      </w:r>
      <w:r w:rsidR="000D58AA" w:rsidRPr="00E6698C">
        <w:t xml:space="preserve"> </w:t>
      </w:r>
      <w:r w:rsidR="008E72A5" w:rsidRPr="00E6698C">
        <w:t>сложности</w:t>
      </w:r>
      <w:r w:rsidR="000D58AA" w:rsidRPr="00E6698C">
        <w:t xml:space="preserve"> совершения.</w:t>
      </w:r>
      <w:r w:rsidRPr="00E6698C">
        <w:t xml:space="preserve"> </w:t>
      </w:r>
      <w:r w:rsidR="000D58AA" w:rsidRPr="00E6698C">
        <w:t xml:space="preserve"> </w:t>
      </w:r>
    </w:p>
    <w:p w:rsidR="00995F28" w:rsidRPr="00E6698C" w:rsidRDefault="00FA3970" w:rsidP="00AA6DE8">
      <w:pPr>
        <w:pStyle w:val="rtejustify"/>
        <w:spacing w:before="0" w:beforeAutospacing="0" w:after="0" w:afterAutospacing="0" w:line="360" w:lineRule="auto"/>
        <w:ind w:firstLine="567"/>
        <w:jc w:val="both"/>
        <w:textAlignment w:val="baseline"/>
      </w:pPr>
      <w:r w:rsidRPr="00E6698C">
        <w:t>    </w:t>
      </w:r>
      <w:r w:rsidR="00873C65" w:rsidRPr="00E6698C">
        <w:rPr>
          <w:shd w:val="clear" w:color="auto" w:fill="FFFFFF"/>
        </w:rPr>
        <w:t>К</w:t>
      </w:r>
      <w:r w:rsidR="00F41BB7" w:rsidRPr="00E6698C">
        <w:rPr>
          <w:shd w:val="clear" w:color="auto" w:fill="FFFFFF"/>
        </w:rPr>
        <w:t xml:space="preserve">аждое четвертое </w:t>
      </w:r>
      <w:r w:rsidR="00573473" w:rsidRPr="00E6698C">
        <w:rPr>
          <w:shd w:val="clear" w:color="auto" w:fill="FFFFFF"/>
        </w:rPr>
        <w:t xml:space="preserve">противоправное деяние </w:t>
      </w:r>
      <w:r w:rsidR="00F41BB7" w:rsidRPr="00E6698C">
        <w:rPr>
          <w:shd w:val="clear" w:color="auto" w:fill="FFFFFF"/>
        </w:rPr>
        <w:t xml:space="preserve">совершается </w:t>
      </w:r>
      <w:r w:rsidR="008E72A5" w:rsidRPr="00E6698C">
        <w:rPr>
          <w:shd w:val="clear" w:color="auto" w:fill="FFFFFF"/>
        </w:rPr>
        <w:t>подростками, ранее</w:t>
      </w:r>
      <w:r w:rsidR="00573473" w:rsidRPr="00E6698C">
        <w:rPr>
          <w:shd w:val="clear" w:color="auto" w:fill="FFFFFF"/>
        </w:rPr>
        <w:t xml:space="preserve"> уже совершавших </w:t>
      </w:r>
      <w:r w:rsidR="00F41BB7" w:rsidRPr="00E6698C">
        <w:rPr>
          <w:shd w:val="clear" w:color="auto" w:fill="FFFFFF"/>
        </w:rPr>
        <w:t>преступления.</w:t>
      </w:r>
    </w:p>
    <w:p w:rsidR="00F41BB7" w:rsidRPr="00E6698C" w:rsidRDefault="00F41BB7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0071B" w:rsidRPr="00E6698C" w:rsidRDefault="008C2838" w:rsidP="00AA6DE8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9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575" cy="3295650"/>
            <wp:effectExtent l="0" t="0" r="0" b="0"/>
            <wp:docPr id="46861" name="Picture 46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1" name="Picture 4686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98" cy="330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A5" w:rsidRPr="00E6698C" w:rsidRDefault="008A184E" w:rsidP="00AA6DE8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Зачастую</w:t>
      </w:r>
      <w:r w:rsidR="00573473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окружающие относятся к подростковой преступности довольно лояльно, списывая это на переходный возраст. Именно по этой причине о большом количестве преступлений не сообщают в правоохранительные органы. Это приводит к повышению </w:t>
      </w:r>
      <w:r w:rsidR="00573473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уровня преступности среди подростков. Чтобы предотвратить этот рост необходимо проводить различные профилактические мероприятия.</w:t>
      </w:r>
    </w:p>
    <w:p w:rsidR="008E72A5" w:rsidRPr="00E6698C" w:rsidRDefault="008E72A5" w:rsidP="00AA6DE8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Проведя социальный опрос среди несовершеннолетних, мы выявили самые полезные и интересные мероприятия по борьбе с преступностью. По словам </w:t>
      </w:r>
      <w:r w:rsidR="00544DE3"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подростков,</w:t>
      </w: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эффективными оказались классные часы, проводимые в учебных учреждениях, которые помогли избавится от вредных привычек и отказаться от мысли совершить правонарушение.</w:t>
      </w:r>
    </w:p>
    <w:p w:rsidR="008E72A5" w:rsidRPr="00E6698C" w:rsidRDefault="008E72A5" w:rsidP="00AA6DE8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DE3" w:rsidRPr="00E6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9D6BF" wp14:editId="001025D9">
            <wp:extent cx="5753100" cy="2886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7AA6" w:rsidRPr="00E6698C" w:rsidRDefault="00EB2777" w:rsidP="00AA6DE8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согласно проведенным исследованиям оказалось, что наказания со стороны родителей являются наиболее распространенным профилактическим действием, совершающимися в адрес подростков</w:t>
      </w:r>
      <w:r w:rsidR="00573473" w:rsidRPr="00E6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CBC4C8" wp14:editId="4148FE59">
            <wp:extent cx="5753100" cy="2990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67D" w:rsidRPr="00AA6DE8" w:rsidRDefault="0002538B" w:rsidP="00AA6DE8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AA6DE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lastRenderedPageBreak/>
        <w:t>Заключение</w:t>
      </w:r>
    </w:p>
    <w:p w:rsidR="0002538B" w:rsidRPr="00E6698C" w:rsidRDefault="0002538B" w:rsidP="00AA6D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8C">
        <w:rPr>
          <w:rFonts w:ascii="Times New Roman" w:hAnsi="Times New Roman" w:cs="Times New Roman"/>
          <w:color w:val="000000"/>
          <w:sz w:val="24"/>
          <w:szCs w:val="24"/>
        </w:rPr>
        <w:t xml:space="preserve">Целью данной работы являлось исследование проблемы подростковой преступности, её профилактика и причины совершения правонарушений несовершеннолетними, а также </w:t>
      </w:r>
      <w:r w:rsidRPr="00E6698C">
        <w:rPr>
          <w:rFonts w:ascii="Times New Roman" w:hAnsi="Times New Roman" w:cs="Times New Roman"/>
          <w:sz w:val="24"/>
          <w:szCs w:val="24"/>
        </w:rPr>
        <w:t xml:space="preserve">изучение теоретически-правового аспекта вопроса подростковой преступности. </w:t>
      </w:r>
      <w:r w:rsidRPr="00E6698C">
        <w:rPr>
          <w:rFonts w:ascii="Times New Roman" w:hAnsi="Times New Roman" w:cs="Times New Roman"/>
          <w:color w:val="000000"/>
          <w:sz w:val="24"/>
          <w:szCs w:val="24"/>
        </w:rPr>
        <w:t>В ходе исследования были достигнуты следующие задачи:</w:t>
      </w:r>
    </w:p>
    <w:p w:rsidR="0002538B" w:rsidRPr="00E6698C" w:rsidRDefault="0002538B" w:rsidP="00AA6DE8">
      <w:pPr>
        <w:pStyle w:val="a9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6698C">
        <w:rPr>
          <w:rFonts w:ascii="Times New Roman" w:hAnsi="Times New Roman" w:cs="Times New Roman"/>
          <w:color w:val="000000"/>
          <w:sz w:val="24"/>
          <w:szCs w:val="24"/>
        </w:rPr>
        <w:t>Рассмотрены основные причины подростковой преступности</w:t>
      </w:r>
    </w:p>
    <w:p w:rsidR="0002538B" w:rsidRPr="00E6698C" w:rsidRDefault="00EB0B50" w:rsidP="00AA6DE8">
      <w:pPr>
        <w:pStyle w:val="a9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6698C">
        <w:rPr>
          <w:rFonts w:ascii="Times New Roman" w:hAnsi="Times New Roman" w:cs="Times New Roman"/>
          <w:sz w:val="24"/>
          <w:szCs w:val="24"/>
        </w:rPr>
        <w:t xml:space="preserve">Изучены </w:t>
      </w:r>
      <w:r w:rsidR="0002538B" w:rsidRPr="00E6698C">
        <w:rPr>
          <w:rFonts w:ascii="Times New Roman" w:hAnsi="Times New Roman" w:cs="Times New Roman"/>
          <w:sz w:val="24"/>
          <w:szCs w:val="24"/>
        </w:rPr>
        <w:t>факторы, которые влияют на подростковую преступность</w:t>
      </w:r>
    </w:p>
    <w:p w:rsidR="00EB0B50" w:rsidRPr="00E6698C" w:rsidRDefault="006A5EE2" w:rsidP="00AA6DE8">
      <w:pPr>
        <w:pStyle w:val="a9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6698C">
        <w:rPr>
          <w:rFonts w:ascii="Times New Roman" w:hAnsi="Times New Roman" w:cs="Times New Roman"/>
          <w:color w:val="000000"/>
          <w:sz w:val="24"/>
          <w:szCs w:val="24"/>
        </w:rPr>
        <w:t>Изучена</w:t>
      </w:r>
      <w:r w:rsidR="00EB0B50" w:rsidRPr="00E6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98C">
        <w:rPr>
          <w:rFonts w:ascii="Times New Roman" w:hAnsi="Times New Roman" w:cs="Times New Roman"/>
          <w:color w:val="000000"/>
          <w:sz w:val="24"/>
          <w:szCs w:val="24"/>
        </w:rPr>
        <w:t>юридическая ответственность несовершеннолетних</w:t>
      </w:r>
    </w:p>
    <w:p w:rsidR="006A5EE2" w:rsidRPr="00E6698C" w:rsidRDefault="006A5EE2" w:rsidP="00AA6DE8">
      <w:pPr>
        <w:pStyle w:val="a9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6698C">
        <w:rPr>
          <w:rFonts w:ascii="Times New Roman" w:hAnsi="Times New Roman" w:cs="Times New Roman"/>
          <w:color w:val="000000"/>
          <w:sz w:val="24"/>
          <w:szCs w:val="24"/>
        </w:rPr>
        <w:t>Выявлены особенности подростковой преступности</w:t>
      </w:r>
    </w:p>
    <w:p w:rsidR="006A5EE2" w:rsidRPr="00E6698C" w:rsidRDefault="006A5EE2" w:rsidP="00AA6DE8">
      <w:pPr>
        <w:pStyle w:val="a9"/>
        <w:numPr>
          <w:ilvl w:val="0"/>
          <w:numId w:val="10"/>
        </w:numPr>
        <w:spacing w:line="360" w:lineRule="auto"/>
        <w:ind w:left="212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6698C">
        <w:rPr>
          <w:rFonts w:ascii="Times New Roman" w:hAnsi="Times New Roman" w:cs="Times New Roman"/>
          <w:color w:val="000000"/>
          <w:sz w:val="24"/>
          <w:szCs w:val="24"/>
        </w:rPr>
        <w:t>Исследованы факторы формирования преступности среди несовершеннолетних</w:t>
      </w:r>
    </w:p>
    <w:p w:rsidR="006A5EE2" w:rsidRPr="00E6698C" w:rsidRDefault="006A5EE2" w:rsidP="00AA6DE8">
      <w:pPr>
        <w:pStyle w:val="a9"/>
        <w:numPr>
          <w:ilvl w:val="0"/>
          <w:numId w:val="10"/>
        </w:numPr>
        <w:spacing w:line="360" w:lineRule="auto"/>
        <w:ind w:left="212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6698C">
        <w:rPr>
          <w:rFonts w:ascii="Times New Roman" w:hAnsi="Times New Roman" w:cs="Times New Roman"/>
          <w:color w:val="000000"/>
          <w:sz w:val="24"/>
          <w:szCs w:val="24"/>
        </w:rPr>
        <w:t>Рассмотрены основные профилактические мероприятия по предотвращению правонарушений среди подростков</w:t>
      </w:r>
    </w:p>
    <w:p w:rsidR="001C2BCD" w:rsidRPr="00E6698C" w:rsidRDefault="001C2BCD" w:rsidP="00AA6D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</w:p>
    <w:p w:rsidR="001C2BCD" w:rsidRPr="00E6698C" w:rsidRDefault="001C2BCD" w:rsidP="00AA6DE8">
      <w:pPr>
        <w:spacing w:line="360" w:lineRule="auto"/>
        <w:ind w:right="-5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Несмотря на то что проблема подростковой преступности довольно актуальна в современном мире, многие по сей день не в полной степени осознают её серьёзность. </w:t>
      </w:r>
    </w:p>
    <w:p w:rsidR="001C2BCD" w:rsidRPr="00E6698C" w:rsidRDefault="001C2BCD" w:rsidP="00AA6DE8">
      <w:pPr>
        <w:spacing w:line="360" w:lineRule="auto"/>
        <w:ind w:right="-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 не менее п</w:t>
      </w:r>
      <w:r w:rsidRPr="00E6698C">
        <w:rPr>
          <w:rFonts w:ascii="Times New Roman" w:hAnsi="Times New Roman" w:cs="Times New Roman"/>
          <w:color w:val="000000"/>
          <w:sz w:val="24"/>
          <w:szCs w:val="24"/>
        </w:rPr>
        <w:t>ричины преступлений, воздействующие на несовершеннолетних, подталкивают к совершению противоправных деяний не всех, а только тех, которые не способны противостоять их воздействию. Несмотря на то что все находятся в равных условиях, не каждый идёт на совершение преступлений. Это связано с тем, что также на поведение человека влияют индивидуальные моральные принципы, которые задаются окружающей средой и близким окружение. Разумеется, именно семья оказывает наибольшее влияние на подростка. Внутрисемейные отношения во многом определяют поведение подростка. Учеба и работа являются основной сферой для самовыражения и приложения сил. Именно здесь подросток встречает на своем пути наибольшее количество жизненных трудностей, от решения которых зависит его душевное состояние.</w:t>
      </w:r>
    </w:p>
    <w:p w:rsidR="00E6698C" w:rsidRPr="00E6698C" w:rsidRDefault="001C2BCD" w:rsidP="00AA6DE8">
      <w:pPr>
        <w:spacing w:line="36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профилактике преступности </w:t>
      </w:r>
      <w:r w:rsidR="00B8071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играют качественно 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организованные мероприятия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грамотным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распределением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свободного времени, 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учитывающие разные подростковые 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направлены на </w:t>
      </w:r>
      <w:r w:rsidR="00E6698C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высоких знаний</w:t>
      </w:r>
      <w:r w:rsidR="0087333D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</w:t>
      </w:r>
      <w:r w:rsidR="00E6698C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698C" w:rsidRPr="00E6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старшее поколение задаёт образец поведения для детей и подростков, то следуют проводить программы, направленные на улучшение отношений внутри семьи.</w:t>
      </w:r>
    </w:p>
    <w:p w:rsidR="00BD5A18" w:rsidRDefault="00BD5A18" w:rsidP="00AA6DE8">
      <w:pPr>
        <w:spacing w:line="36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итог, цели, обозначенные в начале работы достигнуты и поставленные задачи выполнены, а гипотеза доказана</w:t>
      </w:r>
    </w:p>
    <w:p w:rsidR="00FC767D" w:rsidRDefault="00FC767D" w:rsidP="00AA6DE8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9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Использованная литература</w:t>
      </w:r>
    </w:p>
    <w:p w:rsidR="00BD5A18" w:rsidRDefault="00D42795" w:rsidP="00AA6DE8">
      <w:pPr>
        <w:pStyle w:val="a9"/>
        <w:numPr>
          <w:ilvl w:val="0"/>
          <w:numId w:val="11"/>
        </w:numPr>
        <w:spacing w:line="360" w:lineRule="auto"/>
        <w:ind w:firstLine="567"/>
      </w:pPr>
      <w:hyperlink r:id="rId15" w:history="1">
        <w:r w:rsidR="00036B7F" w:rsidRPr="00036B7F">
          <w:rPr>
            <w:rStyle w:val="ac"/>
          </w:rPr>
          <w:t>https://kdn.mosreg.ru/deyatelnost/informacionno-analiticheskie-materialy/prezentacii/04-10-2020-14-55-31-infografika-po-podrostkovoy-prestupnosti-za-i-polu</w:t>
        </w:r>
      </w:hyperlink>
    </w:p>
    <w:p w:rsidR="00036B7F" w:rsidRDefault="00D42795" w:rsidP="00AA6DE8">
      <w:pPr>
        <w:pStyle w:val="a9"/>
        <w:numPr>
          <w:ilvl w:val="0"/>
          <w:numId w:val="11"/>
        </w:numPr>
        <w:spacing w:line="360" w:lineRule="auto"/>
        <w:ind w:firstLine="567"/>
      </w:pPr>
      <w:hyperlink r:id="rId16" w:history="1">
        <w:r w:rsidR="00036B7F" w:rsidRPr="00036B7F">
          <w:rPr>
            <w:rStyle w:val="ac"/>
          </w:rPr>
          <w:t>https://66.xn--b1aew.xn--p1ai/document/12337924</w:t>
        </w:r>
      </w:hyperlink>
    </w:p>
    <w:p w:rsidR="00036B7F" w:rsidRDefault="00D42795" w:rsidP="00AA6DE8">
      <w:pPr>
        <w:pStyle w:val="a9"/>
        <w:numPr>
          <w:ilvl w:val="0"/>
          <w:numId w:val="11"/>
        </w:numPr>
        <w:spacing w:line="360" w:lineRule="auto"/>
        <w:ind w:firstLine="567"/>
      </w:pPr>
      <w:hyperlink r:id="rId17" w:anchor="Prevention" w:history="1">
        <w:r w:rsidR="0015591D" w:rsidRPr="00AB412D">
          <w:rPr>
            <w:rStyle w:val="ac"/>
          </w:rPr>
          <w:t>https://ru.qaz.wiki/wiki/Juvenile_delinquency#Prevention</w:t>
        </w:r>
      </w:hyperlink>
    </w:p>
    <w:p w:rsidR="00557120" w:rsidRPr="0015591D" w:rsidRDefault="0015591D" w:rsidP="00AA6DE8">
      <w:pPr>
        <w:pStyle w:val="a9"/>
        <w:numPr>
          <w:ilvl w:val="0"/>
          <w:numId w:val="11"/>
        </w:numPr>
        <w:spacing w:line="360" w:lineRule="auto"/>
        <w:ind w:firstLine="567"/>
        <w:rPr>
          <w:rStyle w:val="ac"/>
        </w:rPr>
      </w:pPr>
      <w:r>
        <w:fldChar w:fldCharType="begin"/>
      </w:r>
      <w:r>
        <w:instrText xml:space="preserve"> HYPERLINK "https://studbooks.net/935172/pravo/vidy_prestupleniy_nesovershennoletnih" </w:instrText>
      </w:r>
      <w:r>
        <w:fldChar w:fldCharType="separate"/>
      </w:r>
      <w:r w:rsidR="00821409" w:rsidRPr="0015591D">
        <w:rPr>
          <w:rStyle w:val="ac"/>
        </w:rPr>
        <w:t>https://studbooks.net/935172/pravo/vidy_prestupleniy_nesovershennoletnih</w:t>
      </w:r>
    </w:p>
    <w:p w:rsidR="00821409" w:rsidRPr="00BD5A18" w:rsidRDefault="0015591D" w:rsidP="00AA6DE8">
      <w:pPr>
        <w:spacing w:line="360" w:lineRule="auto"/>
        <w:ind w:left="360" w:firstLine="567"/>
      </w:pPr>
      <w:r>
        <w:fldChar w:fldCharType="end"/>
      </w:r>
    </w:p>
    <w:sectPr w:rsidR="00821409" w:rsidRPr="00BD5A18" w:rsidSect="001951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95" w:rsidRDefault="00D42795" w:rsidP="001951E2">
      <w:r>
        <w:separator/>
      </w:r>
    </w:p>
  </w:endnote>
  <w:endnote w:type="continuationSeparator" w:id="0">
    <w:p w:rsidR="00D42795" w:rsidRDefault="00D42795" w:rsidP="0019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1" w:rsidRDefault="008E79B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546046"/>
      <w:docPartObj>
        <w:docPartGallery w:val="Page Numbers (Bottom of Page)"/>
        <w:docPartUnique/>
      </w:docPartObj>
    </w:sdtPr>
    <w:sdtContent>
      <w:bookmarkStart w:id="6" w:name="_GoBack" w:displacedByCustomXml="prev"/>
      <w:bookmarkEnd w:id="6" w:displacedByCustomXml="prev"/>
      <w:p w:rsidR="008E79B1" w:rsidRDefault="008E79B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79B1" w:rsidRDefault="008E79B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1" w:rsidRDefault="008E79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95" w:rsidRDefault="00D42795" w:rsidP="001951E2">
      <w:r>
        <w:separator/>
      </w:r>
    </w:p>
  </w:footnote>
  <w:footnote w:type="continuationSeparator" w:id="0">
    <w:p w:rsidR="00D42795" w:rsidRDefault="00D42795" w:rsidP="0019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1" w:rsidRDefault="008E79B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1" w:rsidRDefault="008E79B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1" w:rsidRDefault="008E79B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D6"/>
    <w:multiLevelType w:val="multilevel"/>
    <w:tmpl w:val="5D2601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9BA4333"/>
    <w:multiLevelType w:val="hybridMultilevel"/>
    <w:tmpl w:val="6BC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D86"/>
    <w:multiLevelType w:val="multilevel"/>
    <w:tmpl w:val="1DEE83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064DF0"/>
    <w:multiLevelType w:val="hybridMultilevel"/>
    <w:tmpl w:val="7F5E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3AF6"/>
    <w:multiLevelType w:val="multilevel"/>
    <w:tmpl w:val="75E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B591C"/>
    <w:multiLevelType w:val="multilevel"/>
    <w:tmpl w:val="B2A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A4BB9"/>
    <w:multiLevelType w:val="hybridMultilevel"/>
    <w:tmpl w:val="78D8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D51"/>
    <w:multiLevelType w:val="hybridMultilevel"/>
    <w:tmpl w:val="8A927D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735838"/>
    <w:multiLevelType w:val="hybridMultilevel"/>
    <w:tmpl w:val="6D1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0431A"/>
    <w:multiLevelType w:val="hybridMultilevel"/>
    <w:tmpl w:val="06D0A1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2E7058"/>
    <w:multiLevelType w:val="multilevel"/>
    <w:tmpl w:val="641A99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B81"/>
    <w:rsid w:val="0000071B"/>
    <w:rsid w:val="0002538B"/>
    <w:rsid w:val="000327D9"/>
    <w:rsid w:val="00035365"/>
    <w:rsid w:val="00036B7F"/>
    <w:rsid w:val="00062870"/>
    <w:rsid w:val="000633CE"/>
    <w:rsid w:val="0006487C"/>
    <w:rsid w:val="00067737"/>
    <w:rsid w:val="000804BA"/>
    <w:rsid w:val="00081B81"/>
    <w:rsid w:val="00087F2D"/>
    <w:rsid w:val="00096B0E"/>
    <w:rsid w:val="000C52A3"/>
    <w:rsid w:val="000D58AA"/>
    <w:rsid w:val="00113947"/>
    <w:rsid w:val="00114B49"/>
    <w:rsid w:val="00130203"/>
    <w:rsid w:val="00135036"/>
    <w:rsid w:val="0015591D"/>
    <w:rsid w:val="001951E2"/>
    <w:rsid w:val="001C0C05"/>
    <w:rsid w:val="001C2BCD"/>
    <w:rsid w:val="001C41B5"/>
    <w:rsid w:val="001D4777"/>
    <w:rsid w:val="001E06B0"/>
    <w:rsid w:val="001F6046"/>
    <w:rsid w:val="00206321"/>
    <w:rsid w:val="00226136"/>
    <w:rsid w:val="0024044D"/>
    <w:rsid w:val="00260BCE"/>
    <w:rsid w:val="0026356C"/>
    <w:rsid w:val="002648DC"/>
    <w:rsid w:val="0027527E"/>
    <w:rsid w:val="002958B1"/>
    <w:rsid w:val="002A09D3"/>
    <w:rsid w:val="002E298A"/>
    <w:rsid w:val="002E4618"/>
    <w:rsid w:val="002F2146"/>
    <w:rsid w:val="003027EC"/>
    <w:rsid w:val="00303D80"/>
    <w:rsid w:val="00321807"/>
    <w:rsid w:val="003313BA"/>
    <w:rsid w:val="00337365"/>
    <w:rsid w:val="00366295"/>
    <w:rsid w:val="00373BCC"/>
    <w:rsid w:val="00381AC1"/>
    <w:rsid w:val="003C7336"/>
    <w:rsid w:val="00400133"/>
    <w:rsid w:val="00416664"/>
    <w:rsid w:val="004426AB"/>
    <w:rsid w:val="00454170"/>
    <w:rsid w:val="00466546"/>
    <w:rsid w:val="004764F6"/>
    <w:rsid w:val="004C7C80"/>
    <w:rsid w:val="00525F5F"/>
    <w:rsid w:val="005306CA"/>
    <w:rsid w:val="00544DE3"/>
    <w:rsid w:val="00551B81"/>
    <w:rsid w:val="00557120"/>
    <w:rsid w:val="005706BA"/>
    <w:rsid w:val="00573473"/>
    <w:rsid w:val="005A08CF"/>
    <w:rsid w:val="005B33BB"/>
    <w:rsid w:val="005B3E5C"/>
    <w:rsid w:val="005C0133"/>
    <w:rsid w:val="005C7414"/>
    <w:rsid w:val="005E1944"/>
    <w:rsid w:val="005E30CE"/>
    <w:rsid w:val="006009CD"/>
    <w:rsid w:val="00600FCF"/>
    <w:rsid w:val="0062541B"/>
    <w:rsid w:val="00643B9B"/>
    <w:rsid w:val="00681BF3"/>
    <w:rsid w:val="00686AE6"/>
    <w:rsid w:val="00695098"/>
    <w:rsid w:val="006A18BD"/>
    <w:rsid w:val="006A5EE2"/>
    <w:rsid w:val="006D375C"/>
    <w:rsid w:val="006E7DCF"/>
    <w:rsid w:val="00704826"/>
    <w:rsid w:val="007234F7"/>
    <w:rsid w:val="007543BC"/>
    <w:rsid w:val="00763819"/>
    <w:rsid w:val="007B2DDE"/>
    <w:rsid w:val="007C26A4"/>
    <w:rsid w:val="007D5E08"/>
    <w:rsid w:val="007D5F47"/>
    <w:rsid w:val="007E2563"/>
    <w:rsid w:val="007E2AEB"/>
    <w:rsid w:val="007F7D50"/>
    <w:rsid w:val="008008D2"/>
    <w:rsid w:val="008022F9"/>
    <w:rsid w:val="00811346"/>
    <w:rsid w:val="00821409"/>
    <w:rsid w:val="008250A1"/>
    <w:rsid w:val="00834D46"/>
    <w:rsid w:val="0086580E"/>
    <w:rsid w:val="0087333D"/>
    <w:rsid w:val="00873C65"/>
    <w:rsid w:val="008875D7"/>
    <w:rsid w:val="008A184E"/>
    <w:rsid w:val="008C2838"/>
    <w:rsid w:val="008E72A5"/>
    <w:rsid w:val="008E79B1"/>
    <w:rsid w:val="008F7721"/>
    <w:rsid w:val="00953D1E"/>
    <w:rsid w:val="0095662A"/>
    <w:rsid w:val="009578F2"/>
    <w:rsid w:val="00975843"/>
    <w:rsid w:val="00981E32"/>
    <w:rsid w:val="00995F28"/>
    <w:rsid w:val="009A36B3"/>
    <w:rsid w:val="009B1B70"/>
    <w:rsid w:val="009C503D"/>
    <w:rsid w:val="009E47BE"/>
    <w:rsid w:val="00A07E5B"/>
    <w:rsid w:val="00A37ADF"/>
    <w:rsid w:val="00A40BAA"/>
    <w:rsid w:val="00A4293F"/>
    <w:rsid w:val="00A57F4C"/>
    <w:rsid w:val="00A869C6"/>
    <w:rsid w:val="00AA6DE8"/>
    <w:rsid w:val="00AC12A8"/>
    <w:rsid w:val="00AC3305"/>
    <w:rsid w:val="00AC67D7"/>
    <w:rsid w:val="00AD26BA"/>
    <w:rsid w:val="00AD4757"/>
    <w:rsid w:val="00AE602B"/>
    <w:rsid w:val="00AE678B"/>
    <w:rsid w:val="00AF329C"/>
    <w:rsid w:val="00B02EEF"/>
    <w:rsid w:val="00B423F5"/>
    <w:rsid w:val="00B45878"/>
    <w:rsid w:val="00B61EC0"/>
    <w:rsid w:val="00B6613F"/>
    <w:rsid w:val="00B8071D"/>
    <w:rsid w:val="00B84E13"/>
    <w:rsid w:val="00BA0068"/>
    <w:rsid w:val="00BB162E"/>
    <w:rsid w:val="00BD5A18"/>
    <w:rsid w:val="00BE4C93"/>
    <w:rsid w:val="00BE7807"/>
    <w:rsid w:val="00BF090B"/>
    <w:rsid w:val="00BF627B"/>
    <w:rsid w:val="00C0094B"/>
    <w:rsid w:val="00C14A4E"/>
    <w:rsid w:val="00C3234D"/>
    <w:rsid w:val="00C47AA6"/>
    <w:rsid w:val="00C65A8F"/>
    <w:rsid w:val="00C80F2B"/>
    <w:rsid w:val="00C83B7E"/>
    <w:rsid w:val="00C92B81"/>
    <w:rsid w:val="00CA2369"/>
    <w:rsid w:val="00CA3FBD"/>
    <w:rsid w:val="00CA42AE"/>
    <w:rsid w:val="00CB0027"/>
    <w:rsid w:val="00CB5B0F"/>
    <w:rsid w:val="00CC5053"/>
    <w:rsid w:val="00CC6B49"/>
    <w:rsid w:val="00CC7AC9"/>
    <w:rsid w:val="00D16906"/>
    <w:rsid w:val="00D226A9"/>
    <w:rsid w:val="00D350BD"/>
    <w:rsid w:val="00D422DF"/>
    <w:rsid w:val="00D42795"/>
    <w:rsid w:val="00D42E6A"/>
    <w:rsid w:val="00D5407A"/>
    <w:rsid w:val="00D85CA2"/>
    <w:rsid w:val="00D87E63"/>
    <w:rsid w:val="00DD69F6"/>
    <w:rsid w:val="00DD6EF7"/>
    <w:rsid w:val="00DE7AAE"/>
    <w:rsid w:val="00E01904"/>
    <w:rsid w:val="00E03B1A"/>
    <w:rsid w:val="00E06756"/>
    <w:rsid w:val="00E23E56"/>
    <w:rsid w:val="00E3166D"/>
    <w:rsid w:val="00E454E2"/>
    <w:rsid w:val="00E4587C"/>
    <w:rsid w:val="00E50F26"/>
    <w:rsid w:val="00E5666D"/>
    <w:rsid w:val="00E6486A"/>
    <w:rsid w:val="00E6698C"/>
    <w:rsid w:val="00E82461"/>
    <w:rsid w:val="00EA0FF8"/>
    <w:rsid w:val="00EA229D"/>
    <w:rsid w:val="00EA2EA6"/>
    <w:rsid w:val="00EB0B50"/>
    <w:rsid w:val="00EB2777"/>
    <w:rsid w:val="00EB2842"/>
    <w:rsid w:val="00ED4811"/>
    <w:rsid w:val="00ED54EF"/>
    <w:rsid w:val="00EF1242"/>
    <w:rsid w:val="00EF3CF8"/>
    <w:rsid w:val="00F07C1F"/>
    <w:rsid w:val="00F41BB7"/>
    <w:rsid w:val="00F61535"/>
    <w:rsid w:val="00F749D8"/>
    <w:rsid w:val="00F920C6"/>
    <w:rsid w:val="00FA3970"/>
    <w:rsid w:val="00FA3F77"/>
    <w:rsid w:val="00FC767D"/>
    <w:rsid w:val="00FD271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B72D0"/>
  <w15:docId w15:val="{440C798E-9A17-4E36-A027-DD85FB2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BA"/>
  </w:style>
  <w:style w:type="paragraph" w:styleId="1">
    <w:name w:val="heading 1"/>
    <w:basedOn w:val="a"/>
    <w:next w:val="a"/>
    <w:link w:val="10"/>
    <w:uiPriority w:val="9"/>
    <w:qFormat/>
    <w:rsid w:val="00063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3CE"/>
    <w:rPr>
      <w:b/>
      <w:bCs/>
    </w:rPr>
  </w:style>
  <w:style w:type="paragraph" w:styleId="a4">
    <w:name w:val="No Spacing"/>
    <w:uiPriority w:val="1"/>
    <w:qFormat/>
    <w:rsid w:val="000633CE"/>
  </w:style>
  <w:style w:type="character" w:customStyle="1" w:styleId="10">
    <w:name w:val="Заголовок 1 Знак"/>
    <w:basedOn w:val="a0"/>
    <w:link w:val="1"/>
    <w:uiPriority w:val="9"/>
    <w:rsid w:val="00063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0633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63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633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633CE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3027EC"/>
    <w:pPr>
      <w:ind w:left="720"/>
      <w:contextualSpacing/>
    </w:pPr>
  </w:style>
  <w:style w:type="paragraph" w:customStyle="1" w:styleId="c5">
    <w:name w:val="c5"/>
    <w:basedOn w:val="a"/>
    <w:rsid w:val="00D42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2DF"/>
  </w:style>
  <w:style w:type="paragraph" w:styleId="aa">
    <w:name w:val="Normal (Web)"/>
    <w:basedOn w:val="a"/>
    <w:uiPriority w:val="99"/>
    <w:unhideWhenUsed/>
    <w:rsid w:val="00834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8113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346"/>
    <w:pPr>
      <w:spacing w:after="100"/>
    </w:pPr>
  </w:style>
  <w:style w:type="character" w:styleId="ac">
    <w:name w:val="Hyperlink"/>
    <w:basedOn w:val="a0"/>
    <w:uiPriority w:val="99"/>
    <w:unhideWhenUsed/>
    <w:rsid w:val="0081134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50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5036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EF1242"/>
    <w:rPr>
      <w:i/>
      <w:iCs/>
    </w:rPr>
  </w:style>
  <w:style w:type="paragraph" w:styleId="af0">
    <w:name w:val="header"/>
    <w:basedOn w:val="a"/>
    <w:link w:val="af1"/>
    <w:uiPriority w:val="99"/>
    <w:unhideWhenUsed/>
    <w:rsid w:val="001951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951E2"/>
  </w:style>
  <w:style w:type="paragraph" w:styleId="af2">
    <w:name w:val="footer"/>
    <w:basedOn w:val="a"/>
    <w:link w:val="af3"/>
    <w:uiPriority w:val="99"/>
    <w:unhideWhenUsed/>
    <w:rsid w:val="001951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51E2"/>
  </w:style>
  <w:style w:type="table" w:customStyle="1" w:styleId="TableGrid">
    <w:name w:val="TableGrid"/>
    <w:rsid w:val="00B6613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rsid w:val="00FA3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9B1B70"/>
  </w:style>
  <w:style w:type="character" w:styleId="af4">
    <w:name w:val="FollowedHyperlink"/>
    <w:basedOn w:val="a0"/>
    <w:uiPriority w:val="99"/>
    <w:semiHidden/>
    <w:unhideWhenUsed/>
    <w:rsid w:val="0015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u.qaz.wiki/wiki/Juvenile_delinquenc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66.xn--b1aew.xn--p1ai/document/123379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dn.mosreg.ru/deyatelnost/informacionno-analiticheskie-materialy/prezentacii/04-10-2020-14-55-31-infografika-po-podrostkovoy-prestupnosti-za-i-pol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5.3199999999999994</c:v>
                </c:pt>
                <c:pt idx="1">
                  <c:v>3.9899999999999998</c:v>
                </c:pt>
                <c:pt idx="2">
                  <c:v>3.8099999999999996</c:v>
                </c:pt>
                <c:pt idx="3">
                  <c:v>3.72</c:v>
                </c:pt>
                <c:pt idx="4">
                  <c:v>3.8699999999999997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BA-4A35-8069-7C4EF4B9DA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особо тяжкие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0.26</c:v>
                </c:pt>
                <c:pt idx="1">
                  <c:v>0.17</c:v>
                </c:pt>
                <c:pt idx="2">
                  <c:v>8.0000000000000016E-2</c:v>
                </c:pt>
                <c:pt idx="3">
                  <c:v>7.0000000000000021E-2</c:v>
                </c:pt>
                <c:pt idx="4">
                  <c:v>0.15000000000000002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BA-4A35-8069-7C4EF4B9DA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тяжкие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0.76000000000000012</c:v>
                </c:pt>
                <c:pt idx="1">
                  <c:v>0.7400000000000001</c:v>
                </c:pt>
                <c:pt idx="2">
                  <c:v>0.60000000000000009</c:v>
                </c:pt>
                <c:pt idx="3">
                  <c:v>0.49000000000000005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BA-4A35-8069-7C4EF4B9DA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средней тяжести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2.8499999999999996</c:v>
                </c:pt>
                <c:pt idx="1">
                  <c:v>2.3199999999999994</c:v>
                </c:pt>
                <c:pt idx="2">
                  <c:v>2.4499999999999997</c:v>
                </c:pt>
                <c:pt idx="3">
                  <c:v>2.42</c:v>
                </c:pt>
                <c:pt idx="4">
                  <c:v>2.2799999999999998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BA-4A35-8069-7C4EF4B9DA1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небольшой тяжести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1.45</c:v>
                </c:pt>
                <c:pt idx="1">
                  <c:v>0.76000000000000012</c:v>
                </c:pt>
                <c:pt idx="2">
                  <c:v>0.68</c:v>
                </c:pt>
                <c:pt idx="3">
                  <c:v>0.7400000000000001</c:v>
                </c:pt>
                <c:pt idx="4">
                  <c:v>0.76000000000000012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BA-4A35-8069-7C4EF4B9D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46496"/>
        <c:axId val="50748032"/>
      </c:barChart>
      <c:catAx>
        <c:axId val="5074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748032"/>
        <c:crosses val="autoZero"/>
        <c:auto val="1"/>
        <c:lblAlgn val="ctr"/>
        <c:lblOffset val="100"/>
        <c:noMultiLvlLbl val="0"/>
      </c:catAx>
      <c:valAx>
        <c:axId val="507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4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Профилактика</a:t>
            </a:r>
            <a:r>
              <a:rPr lang="ru-RU" b="0" baseline="0"/>
              <a:t> преступности среди подростков</a:t>
            </a:r>
            <a:endParaRPr lang="ru-RU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5554589530475359"/>
          <c:y val="0.14718253968253969"/>
          <c:w val="0.50583716097987752"/>
          <c:h val="0.6966247969003874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учащихся, участвующих в анкетировании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Конкурсные программы</c:v>
                </c:pt>
                <c:pt idx="1">
                  <c:v>Классные часы </c:v>
                </c:pt>
                <c:pt idx="2">
                  <c:v>Просмотр обучающих видеофильмов</c:v>
                </c:pt>
                <c:pt idx="3">
                  <c:v>Кружки</c:v>
                </c:pt>
                <c:pt idx="4">
                  <c:v>Занятия спортом</c:v>
                </c:pt>
                <c:pt idx="5">
                  <c:v>Индивидуальные беседы</c:v>
                </c:pt>
                <c:pt idx="6">
                  <c:v>Встречи со спциалистами</c:v>
                </c:pt>
                <c:pt idx="7">
                  <c:v>Нет таких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86-4599-8E8E-72D9F2C69F8C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Конкурсные программы</c:v>
                </c:pt>
                <c:pt idx="1">
                  <c:v>Классные часы </c:v>
                </c:pt>
                <c:pt idx="2">
                  <c:v>Просмотр обучающих видеофильмов</c:v>
                </c:pt>
                <c:pt idx="3">
                  <c:v>Кружки</c:v>
                </c:pt>
                <c:pt idx="4">
                  <c:v>Занятия спортом</c:v>
                </c:pt>
                <c:pt idx="5">
                  <c:v>Индивидуальные беседы</c:v>
                </c:pt>
                <c:pt idx="6">
                  <c:v>Встречи со спциалистами</c:v>
                </c:pt>
                <c:pt idx="7">
                  <c:v>Нет таких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E86-4599-8E8E-72D9F2C69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292168"/>
        <c:axId val="364292824"/>
        <c:axId val="0"/>
      </c:bar3DChart>
      <c:catAx>
        <c:axId val="36429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skerville Old Face" panose="02020602080505020303" pitchFamily="18" charset="0"/>
                <a:ea typeface="+mn-ea"/>
                <a:cs typeface="+mn-cs"/>
              </a:defRPr>
            </a:pPr>
            <a:endParaRPr lang="ru-RU"/>
          </a:p>
        </c:txPr>
        <c:crossAx val="364292824"/>
        <c:crosses val="autoZero"/>
        <c:auto val="1"/>
        <c:lblAlgn val="ctr"/>
        <c:lblOffset val="100"/>
        <c:noMultiLvlLbl val="0"/>
      </c:catAx>
      <c:valAx>
        <c:axId val="364292824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92168"/>
        <c:crosses val="autoZero"/>
        <c:crossBetween val="between"/>
      </c:valAx>
      <c:spPr>
        <a:noFill/>
        <a:ln>
          <a:solidFill>
            <a:srgbClr val="92D050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skerville Old Face" panose="02020602080505020303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Профилактика</a:t>
            </a:r>
            <a:r>
              <a:rPr lang="ru-RU" b="0" baseline="0"/>
              <a:t> преступности среди подростков</a:t>
            </a:r>
            <a:endParaRPr lang="ru-RU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5554589530475359"/>
          <c:y val="0.14718253968253969"/>
          <c:w val="0.50583716097987752"/>
          <c:h val="0.6966247969003874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учащихся, участвующих в анкетировании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Наказания со стороны родителей</c:v>
                </c:pt>
                <c:pt idx="1">
                  <c:v>Наказания со стороны правоохранительных органов</c:v>
                </c:pt>
                <c:pt idx="2">
                  <c:v>Профилактические мероприятия в школе</c:v>
                </c:pt>
                <c:pt idx="3">
                  <c:v>Запрет на продажу спиртных напитков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1B-4F53-9D46-1D02EFD62F03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Наказания со стороны родителей</c:v>
                </c:pt>
                <c:pt idx="1">
                  <c:v>Наказания со стороны правоохранительных органов</c:v>
                </c:pt>
                <c:pt idx="2">
                  <c:v>Профилактические мероприятия в школе</c:v>
                </c:pt>
                <c:pt idx="3">
                  <c:v>Запрет на продажу спиртных напитков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D1B-4F53-9D46-1D02EFD62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292168"/>
        <c:axId val="364292824"/>
        <c:axId val="0"/>
      </c:bar3DChart>
      <c:catAx>
        <c:axId val="36429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skerville Old Face" panose="02020602080505020303" pitchFamily="18" charset="0"/>
                <a:ea typeface="+mn-ea"/>
                <a:cs typeface="+mn-cs"/>
              </a:defRPr>
            </a:pPr>
            <a:endParaRPr lang="ru-RU"/>
          </a:p>
        </c:txPr>
        <c:crossAx val="364292824"/>
        <c:crosses val="autoZero"/>
        <c:auto val="1"/>
        <c:lblAlgn val="ctr"/>
        <c:lblOffset val="100"/>
        <c:noMultiLvlLbl val="0"/>
      </c:catAx>
      <c:valAx>
        <c:axId val="364292824"/>
        <c:scaling>
          <c:orientation val="minMax"/>
          <c:max val="1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92168"/>
        <c:crosses val="autoZero"/>
        <c:crossBetween val="between"/>
      </c:valAx>
      <c:spPr>
        <a:noFill/>
        <a:ln>
          <a:solidFill>
            <a:srgbClr val="92D050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skerville Old Face" panose="02020602080505020303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8D5F-E931-4FB6-9F5B-D2648533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13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dcterms:created xsi:type="dcterms:W3CDTF">2021-03-23T12:43:00Z</dcterms:created>
  <dcterms:modified xsi:type="dcterms:W3CDTF">2021-04-07T14:15:00Z</dcterms:modified>
</cp:coreProperties>
</file>