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E2AD" w14:textId="77777777" w:rsidR="0004328B" w:rsidRDefault="0004328B" w:rsidP="009613A8">
      <w:pPr>
        <w:spacing w:line="360" w:lineRule="auto"/>
        <w:ind w:firstLine="709"/>
        <w:jc w:val="center"/>
        <w:rPr>
          <w:rFonts w:ascii="Times New Roman" w:hAnsi="Times New Roman" w:cs="Times New Roman"/>
          <w:sz w:val="28"/>
          <w:szCs w:val="28"/>
          <w:lang w:val="ru-RU"/>
        </w:rPr>
      </w:pPr>
      <w:r w:rsidRPr="0004328B">
        <w:rPr>
          <w:rFonts w:ascii="Times New Roman" w:hAnsi="Times New Roman" w:cs="Times New Roman"/>
          <w:sz w:val="28"/>
          <w:szCs w:val="28"/>
          <w:lang w:val="ru-RU"/>
        </w:rPr>
        <w:t xml:space="preserve">Муниципальное бюджетное общеобразовательное учреждение </w:t>
      </w:r>
      <w:r>
        <w:rPr>
          <w:rFonts w:ascii="Times New Roman" w:hAnsi="Times New Roman" w:cs="Times New Roman"/>
          <w:sz w:val="28"/>
          <w:szCs w:val="28"/>
          <w:lang w:val="ru-RU"/>
        </w:rPr>
        <w:br/>
      </w:r>
      <w:r w:rsidRPr="0004328B">
        <w:rPr>
          <w:rFonts w:ascii="Times New Roman" w:hAnsi="Times New Roman" w:cs="Times New Roman"/>
          <w:sz w:val="28"/>
          <w:szCs w:val="28"/>
          <w:lang w:val="ru-RU"/>
        </w:rPr>
        <w:t>«Средняя общеобразовательная школа №30»</w:t>
      </w:r>
    </w:p>
    <w:p w14:paraId="57CEDE57" w14:textId="77777777" w:rsidR="0004328B" w:rsidRDefault="0004328B" w:rsidP="009613A8">
      <w:pPr>
        <w:spacing w:line="360" w:lineRule="auto"/>
        <w:ind w:firstLine="709"/>
        <w:jc w:val="center"/>
        <w:rPr>
          <w:rFonts w:ascii="Times New Roman" w:hAnsi="Times New Roman" w:cs="Times New Roman"/>
          <w:sz w:val="28"/>
          <w:szCs w:val="28"/>
          <w:lang w:val="ru-RU"/>
        </w:rPr>
      </w:pPr>
    </w:p>
    <w:p w14:paraId="186FCD41" w14:textId="77777777" w:rsidR="0004328B" w:rsidRDefault="0004328B" w:rsidP="009613A8">
      <w:pPr>
        <w:spacing w:line="360" w:lineRule="auto"/>
        <w:ind w:firstLine="709"/>
        <w:jc w:val="center"/>
        <w:rPr>
          <w:rFonts w:ascii="Times New Roman" w:hAnsi="Times New Roman" w:cs="Times New Roman"/>
          <w:sz w:val="28"/>
          <w:szCs w:val="28"/>
          <w:lang w:val="ru-RU"/>
        </w:rPr>
      </w:pPr>
    </w:p>
    <w:p w14:paraId="73DC2900" w14:textId="77777777" w:rsidR="0004328B" w:rsidRDefault="0004328B" w:rsidP="009613A8">
      <w:pPr>
        <w:spacing w:line="360" w:lineRule="auto"/>
        <w:ind w:firstLine="709"/>
        <w:jc w:val="center"/>
        <w:rPr>
          <w:rFonts w:ascii="Times New Roman" w:hAnsi="Times New Roman" w:cs="Times New Roman"/>
          <w:sz w:val="28"/>
          <w:szCs w:val="28"/>
          <w:lang w:val="ru-RU"/>
        </w:rPr>
      </w:pPr>
    </w:p>
    <w:p w14:paraId="0CB3EA38" w14:textId="77777777" w:rsidR="0004328B" w:rsidRDefault="0004328B" w:rsidP="009613A8">
      <w:pPr>
        <w:spacing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Исследовательская работа</w:t>
      </w:r>
      <w:r>
        <w:rPr>
          <w:rFonts w:ascii="Times New Roman" w:hAnsi="Times New Roman" w:cs="Times New Roman"/>
          <w:sz w:val="28"/>
          <w:szCs w:val="28"/>
          <w:lang w:val="ru-RU"/>
        </w:rPr>
        <w:br/>
        <w:t>Тема: «Особенности юридической ответственности несовершеннолетних»</w:t>
      </w:r>
    </w:p>
    <w:p w14:paraId="75EE22D6" w14:textId="77777777" w:rsidR="0004328B" w:rsidRDefault="0004328B" w:rsidP="009613A8">
      <w:pPr>
        <w:spacing w:line="360" w:lineRule="auto"/>
        <w:ind w:firstLine="709"/>
        <w:jc w:val="center"/>
        <w:rPr>
          <w:rFonts w:ascii="Times New Roman" w:hAnsi="Times New Roman" w:cs="Times New Roman"/>
          <w:sz w:val="28"/>
          <w:szCs w:val="28"/>
          <w:lang w:val="ru-RU"/>
        </w:rPr>
      </w:pPr>
    </w:p>
    <w:p w14:paraId="2C0240C9" w14:textId="440275D2" w:rsidR="0004328B" w:rsidRDefault="0004328B" w:rsidP="009613A8">
      <w:pPr>
        <w:spacing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Автор</w:t>
      </w:r>
      <w:r w:rsidR="00D614A9">
        <w:rPr>
          <w:rFonts w:ascii="Times New Roman" w:hAnsi="Times New Roman" w:cs="Times New Roman"/>
          <w:sz w:val="28"/>
          <w:szCs w:val="28"/>
          <w:lang w:val="ru-RU"/>
        </w:rPr>
        <w:t>ы</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работы:</w:t>
      </w:r>
      <w:r w:rsidR="007E125B">
        <w:rPr>
          <w:rFonts w:ascii="Times New Roman" w:hAnsi="Times New Roman" w:cs="Times New Roman"/>
          <w:sz w:val="28"/>
          <w:szCs w:val="28"/>
          <w:lang w:val="ru-RU"/>
        </w:rPr>
        <w:br/>
      </w:r>
      <w:proofErr w:type="spellStart"/>
      <w:r w:rsidR="00D614A9">
        <w:rPr>
          <w:rFonts w:ascii="Times New Roman" w:hAnsi="Times New Roman" w:cs="Times New Roman"/>
          <w:sz w:val="28"/>
          <w:szCs w:val="28"/>
          <w:lang w:val="ru-RU"/>
        </w:rPr>
        <w:t>Шеломенцев</w:t>
      </w:r>
      <w:proofErr w:type="spellEnd"/>
      <w:proofErr w:type="gramEnd"/>
      <w:r w:rsidR="00D614A9">
        <w:rPr>
          <w:rFonts w:ascii="Times New Roman" w:hAnsi="Times New Roman" w:cs="Times New Roman"/>
          <w:sz w:val="28"/>
          <w:szCs w:val="28"/>
          <w:lang w:val="ru-RU"/>
        </w:rPr>
        <w:t xml:space="preserve"> Михаил, 10-В;</w:t>
      </w:r>
      <w:r w:rsidR="00D614A9">
        <w:rPr>
          <w:rFonts w:ascii="Times New Roman" w:hAnsi="Times New Roman" w:cs="Times New Roman"/>
          <w:sz w:val="28"/>
          <w:szCs w:val="28"/>
          <w:lang w:val="ru-RU"/>
        </w:rPr>
        <w:br/>
      </w:r>
      <w:proofErr w:type="spellStart"/>
      <w:r w:rsidR="00D614A9">
        <w:rPr>
          <w:rFonts w:ascii="Times New Roman" w:hAnsi="Times New Roman" w:cs="Times New Roman"/>
          <w:sz w:val="28"/>
          <w:szCs w:val="28"/>
          <w:lang w:val="ru-RU"/>
        </w:rPr>
        <w:t>Халявкин</w:t>
      </w:r>
      <w:proofErr w:type="spellEnd"/>
      <w:r w:rsidR="00D614A9">
        <w:rPr>
          <w:rFonts w:ascii="Times New Roman" w:hAnsi="Times New Roman" w:cs="Times New Roman"/>
          <w:sz w:val="28"/>
          <w:szCs w:val="28"/>
          <w:lang w:val="ru-RU"/>
        </w:rPr>
        <w:t xml:space="preserve"> Александр, 10-В.</w:t>
      </w:r>
      <w:bookmarkStart w:id="0" w:name="_GoBack"/>
      <w:bookmarkEnd w:id="0"/>
    </w:p>
    <w:p w14:paraId="522AFB42" w14:textId="77777777" w:rsidR="0004328B" w:rsidRDefault="0004328B" w:rsidP="009613A8">
      <w:pPr>
        <w:spacing w:line="360" w:lineRule="auto"/>
        <w:ind w:firstLine="709"/>
        <w:jc w:val="right"/>
        <w:rPr>
          <w:rFonts w:ascii="Times New Roman" w:hAnsi="Times New Roman" w:cs="Times New Roman"/>
          <w:sz w:val="28"/>
          <w:szCs w:val="28"/>
          <w:lang w:val="ru-RU"/>
        </w:rPr>
      </w:pPr>
    </w:p>
    <w:p w14:paraId="79E50EA4" w14:textId="77777777" w:rsidR="0017609D" w:rsidRDefault="0004328B" w:rsidP="009613A8">
      <w:pPr>
        <w:spacing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Руководитель:</w:t>
      </w:r>
      <w:r>
        <w:rPr>
          <w:rFonts w:ascii="Times New Roman" w:hAnsi="Times New Roman" w:cs="Times New Roman"/>
          <w:sz w:val="28"/>
          <w:szCs w:val="28"/>
          <w:lang w:val="ru-RU"/>
        </w:rPr>
        <w:br/>
        <w:t>Воронцова Елена Анатольевна</w:t>
      </w:r>
      <w:r w:rsidR="0017609D">
        <w:rPr>
          <w:rFonts w:ascii="Times New Roman" w:hAnsi="Times New Roman" w:cs="Times New Roman"/>
          <w:sz w:val="28"/>
          <w:szCs w:val="28"/>
          <w:lang w:val="ru-RU"/>
        </w:rPr>
        <w:t>, педагог.</w:t>
      </w:r>
    </w:p>
    <w:p w14:paraId="4CCB9B19" w14:textId="77777777" w:rsidR="0017609D" w:rsidRDefault="0017609D" w:rsidP="009613A8">
      <w:pPr>
        <w:spacing w:line="360" w:lineRule="auto"/>
        <w:ind w:firstLine="709"/>
        <w:jc w:val="right"/>
        <w:rPr>
          <w:rFonts w:ascii="Times New Roman" w:hAnsi="Times New Roman" w:cs="Times New Roman"/>
          <w:sz w:val="28"/>
          <w:szCs w:val="28"/>
          <w:lang w:val="ru-RU"/>
        </w:rPr>
      </w:pPr>
    </w:p>
    <w:p w14:paraId="27B74A0E" w14:textId="77777777" w:rsidR="0017609D" w:rsidRDefault="0017609D" w:rsidP="009613A8">
      <w:pPr>
        <w:spacing w:line="360" w:lineRule="auto"/>
        <w:ind w:firstLine="709"/>
        <w:jc w:val="right"/>
        <w:rPr>
          <w:rFonts w:ascii="Times New Roman" w:hAnsi="Times New Roman" w:cs="Times New Roman"/>
          <w:sz w:val="28"/>
          <w:szCs w:val="28"/>
          <w:lang w:val="ru-RU"/>
        </w:rPr>
      </w:pPr>
    </w:p>
    <w:p w14:paraId="5E013AAC" w14:textId="77777777" w:rsidR="0017609D" w:rsidRDefault="0017609D" w:rsidP="009613A8">
      <w:pPr>
        <w:spacing w:line="360" w:lineRule="auto"/>
        <w:ind w:firstLine="709"/>
        <w:jc w:val="right"/>
        <w:rPr>
          <w:rFonts w:ascii="Times New Roman" w:hAnsi="Times New Roman" w:cs="Times New Roman"/>
          <w:sz w:val="28"/>
          <w:szCs w:val="28"/>
          <w:lang w:val="ru-RU"/>
        </w:rPr>
      </w:pPr>
    </w:p>
    <w:p w14:paraId="34EB5AD0" w14:textId="77777777" w:rsidR="0017609D" w:rsidRDefault="0017609D" w:rsidP="009613A8">
      <w:pPr>
        <w:spacing w:line="360" w:lineRule="auto"/>
        <w:ind w:firstLine="709"/>
        <w:jc w:val="right"/>
        <w:rPr>
          <w:rFonts w:ascii="Times New Roman" w:hAnsi="Times New Roman" w:cs="Times New Roman"/>
          <w:sz w:val="28"/>
          <w:szCs w:val="28"/>
          <w:lang w:val="ru-RU"/>
        </w:rPr>
      </w:pPr>
    </w:p>
    <w:p w14:paraId="72EC2BF0" w14:textId="77777777" w:rsidR="0017609D" w:rsidRDefault="0017609D" w:rsidP="009613A8">
      <w:pPr>
        <w:spacing w:line="360" w:lineRule="auto"/>
        <w:ind w:firstLine="709"/>
        <w:jc w:val="right"/>
        <w:rPr>
          <w:rFonts w:ascii="Times New Roman" w:hAnsi="Times New Roman" w:cs="Times New Roman"/>
          <w:sz w:val="28"/>
          <w:szCs w:val="28"/>
          <w:lang w:val="ru-RU"/>
        </w:rPr>
      </w:pPr>
    </w:p>
    <w:p w14:paraId="6B355DA9" w14:textId="77777777" w:rsidR="0017609D" w:rsidRDefault="0017609D" w:rsidP="009613A8">
      <w:pPr>
        <w:spacing w:line="360" w:lineRule="auto"/>
        <w:ind w:firstLine="709"/>
        <w:jc w:val="right"/>
        <w:rPr>
          <w:rFonts w:ascii="Times New Roman" w:hAnsi="Times New Roman" w:cs="Times New Roman"/>
          <w:sz w:val="28"/>
          <w:szCs w:val="28"/>
          <w:lang w:val="ru-RU"/>
        </w:rPr>
      </w:pPr>
    </w:p>
    <w:p w14:paraId="1CAC1A05" w14:textId="77777777" w:rsidR="0017609D" w:rsidRDefault="0017609D" w:rsidP="009613A8">
      <w:pPr>
        <w:spacing w:line="360" w:lineRule="auto"/>
        <w:ind w:firstLine="709"/>
        <w:jc w:val="right"/>
        <w:rPr>
          <w:rFonts w:ascii="Times New Roman" w:hAnsi="Times New Roman" w:cs="Times New Roman"/>
          <w:sz w:val="28"/>
          <w:szCs w:val="28"/>
          <w:lang w:val="ru-RU"/>
        </w:rPr>
      </w:pPr>
    </w:p>
    <w:p w14:paraId="3E542518" w14:textId="29D114B9" w:rsidR="00703192" w:rsidRPr="0004328B" w:rsidRDefault="0017609D" w:rsidP="00B95ACF">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г. Подольск</w:t>
      </w:r>
      <w:r>
        <w:rPr>
          <w:rFonts w:ascii="Times New Roman" w:hAnsi="Times New Roman" w:cs="Times New Roman"/>
          <w:sz w:val="28"/>
          <w:szCs w:val="28"/>
          <w:lang w:val="ru-RU"/>
        </w:rPr>
        <w:br/>
        <w:t>2021 г.</w:t>
      </w:r>
      <w:r w:rsidR="0004328B">
        <w:rPr>
          <w:rFonts w:ascii="Times New Roman" w:hAnsi="Times New Roman" w:cs="Times New Roman"/>
          <w:sz w:val="28"/>
          <w:szCs w:val="28"/>
          <w:lang w:val="ru-RU"/>
        </w:rPr>
        <w:br/>
      </w:r>
      <w:r w:rsidR="00703192" w:rsidRPr="0004328B">
        <w:rPr>
          <w:rFonts w:ascii="Times New Roman" w:hAnsi="Times New Roman" w:cs="Times New Roman"/>
          <w:sz w:val="28"/>
          <w:szCs w:val="28"/>
          <w:lang w:val="ru-RU"/>
        </w:rPr>
        <w:br w:type="page"/>
      </w:r>
    </w:p>
    <w:sdt>
      <w:sdtPr>
        <w:rPr>
          <w:rFonts w:ascii="Times New Roman" w:eastAsiaTheme="minorHAnsi" w:hAnsi="Times New Roman" w:cs="Times New Roman"/>
          <w:color w:val="auto"/>
          <w:sz w:val="28"/>
          <w:szCs w:val="22"/>
          <w:lang w:val="ru-RU"/>
        </w:rPr>
        <w:id w:val="-2016688157"/>
        <w:docPartObj>
          <w:docPartGallery w:val="Table of Contents"/>
          <w:docPartUnique/>
        </w:docPartObj>
      </w:sdtPr>
      <w:sdtEndPr>
        <w:rPr>
          <w:b/>
          <w:bCs/>
        </w:rPr>
      </w:sdtEndPr>
      <w:sdtContent>
        <w:p w14:paraId="0F444614" w14:textId="40C7E59F" w:rsidR="00857844" w:rsidRPr="00341395" w:rsidRDefault="00857844" w:rsidP="009613A8">
          <w:pPr>
            <w:pStyle w:val="a7"/>
            <w:spacing w:line="360" w:lineRule="auto"/>
            <w:ind w:firstLine="709"/>
            <w:jc w:val="both"/>
            <w:rPr>
              <w:rFonts w:ascii="Times New Roman" w:hAnsi="Times New Roman" w:cs="Times New Roman"/>
              <w:color w:val="auto"/>
              <w:lang w:val="ru-RU"/>
            </w:rPr>
          </w:pPr>
          <w:r w:rsidRPr="00341395">
            <w:rPr>
              <w:rFonts w:ascii="Times New Roman" w:hAnsi="Times New Roman" w:cs="Times New Roman"/>
              <w:color w:val="auto"/>
              <w:lang w:val="ru-RU"/>
            </w:rPr>
            <w:t>Содержание</w:t>
          </w:r>
        </w:p>
        <w:p w14:paraId="18531ABC" w14:textId="77777777" w:rsidR="00341395" w:rsidRPr="00341395" w:rsidRDefault="00857844">
          <w:pPr>
            <w:pStyle w:val="11"/>
            <w:tabs>
              <w:tab w:val="right" w:leader="dot" w:pos="10529"/>
            </w:tabs>
            <w:rPr>
              <w:rFonts w:eastAsiaTheme="minorEastAsia"/>
              <w:noProof/>
              <w:sz w:val="28"/>
            </w:rPr>
          </w:pPr>
          <w:r w:rsidRPr="00341395">
            <w:rPr>
              <w:rFonts w:ascii="Times New Roman" w:hAnsi="Times New Roman" w:cs="Times New Roman"/>
              <w:sz w:val="36"/>
              <w:szCs w:val="28"/>
            </w:rPr>
            <w:fldChar w:fldCharType="begin"/>
          </w:r>
          <w:r w:rsidRPr="00341395">
            <w:rPr>
              <w:rFonts w:ascii="Times New Roman" w:hAnsi="Times New Roman" w:cs="Times New Roman"/>
              <w:sz w:val="36"/>
              <w:szCs w:val="28"/>
              <w:lang w:val="ru-RU"/>
            </w:rPr>
            <w:instrText xml:space="preserve"> </w:instrText>
          </w:r>
          <w:r w:rsidRPr="00341395">
            <w:rPr>
              <w:rFonts w:ascii="Times New Roman" w:hAnsi="Times New Roman" w:cs="Times New Roman"/>
              <w:sz w:val="36"/>
              <w:szCs w:val="28"/>
            </w:rPr>
            <w:instrText>TOC</w:instrText>
          </w:r>
          <w:r w:rsidRPr="00341395">
            <w:rPr>
              <w:rFonts w:ascii="Times New Roman" w:hAnsi="Times New Roman" w:cs="Times New Roman"/>
              <w:sz w:val="36"/>
              <w:szCs w:val="28"/>
              <w:lang w:val="ru-RU"/>
            </w:rPr>
            <w:instrText xml:space="preserve"> \</w:instrText>
          </w:r>
          <w:r w:rsidRPr="00341395">
            <w:rPr>
              <w:rFonts w:ascii="Times New Roman" w:hAnsi="Times New Roman" w:cs="Times New Roman"/>
              <w:sz w:val="36"/>
              <w:szCs w:val="28"/>
            </w:rPr>
            <w:instrText>o</w:instrText>
          </w:r>
          <w:r w:rsidRPr="00341395">
            <w:rPr>
              <w:rFonts w:ascii="Times New Roman" w:hAnsi="Times New Roman" w:cs="Times New Roman"/>
              <w:sz w:val="36"/>
              <w:szCs w:val="28"/>
              <w:lang w:val="ru-RU"/>
            </w:rPr>
            <w:instrText xml:space="preserve"> "1-3" \</w:instrText>
          </w:r>
          <w:r w:rsidRPr="00341395">
            <w:rPr>
              <w:rFonts w:ascii="Times New Roman" w:hAnsi="Times New Roman" w:cs="Times New Roman"/>
              <w:sz w:val="36"/>
              <w:szCs w:val="28"/>
            </w:rPr>
            <w:instrText>h</w:instrText>
          </w:r>
          <w:r w:rsidRPr="00341395">
            <w:rPr>
              <w:rFonts w:ascii="Times New Roman" w:hAnsi="Times New Roman" w:cs="Times New Roman"/>
              <w:sz w:val="36"/>
              <w:szCs w:val="28"/>
              <w:lang w:val="ru-RU"/>
            </w:rPr>
            <w:instrText xml:space="preserve"> \</w:instrText>
          </w:r>
          <w:r w:rsidRPr="00341395">
            <w:rPr>
              <w:rFonts w:ascii="Times New Roman" w:hAnsi="Times New Roman" w:cs="Times New Roman"/>
              <w:sz w:val="36"/>
              <w:szCs w:val="28"/>
            </w:rPr>
            <w:instrText>z</w:instrText>
          </w:r>
          <w:r w:rsidRPr="00341395">
            <w:rPr>
              <w:rFonts w:ascii="Times New Roman" w:hAnsi="Times New Roman" w:cs="Times New Roman"/>
              <w:sz w:val="36"/>
              <w:szCs w:val="28"/>
              <w:lang w:val="ru-RU"/>
            </w:rPr>
            <w:instrText xml:space="preserve"> \</w:instrText>
          </w:r>
          <w:r w:rsidRPr="00341395">
            <w:rPr>
              <w:rFonts w:ascii="Times New Roman" w:hAnsi="Times New Roman" w:cs="Times New Roman"/>
              <w:sz w:val="36"/>
              <w:szCs w:val="28"/>
            </w:rPr>
            <w:instrText>u</w:instrText>
          </w:r>
          <w:r w:rsidRPr="00341395">
            <w:rPr>
              <w:rFonts w:ascii="Times New Roman" w:hAnsi="Times New Roman" w:cs="Times New Roman"/>
              <w:sz w:val="36"/>
              <w:szCs w:val="28"/>
              <w:lang w:val="ru-RU"/>
            </w:rPr>
            <w:instrText xml:space="preserve"> </w:instrText>
          </w:r>
          <w:r w:rsidRPr="00341395">
            <w:rPr>
              <w:rFonts w:ascii="Times New Roman" w:hAnsi="Times New Roman" w:cs="Times New Roman"/>
              <w:sz w:val="36"/>
              <w:szCs w:val="28"/>
            </w:rPr>
            <w:fldChar w:fldCharType="separate"/>
          </w:r>
          <w:hyperlink w:anchor="_Toc69655262" w:history="1">
            <w:r w:rsidR="00341395" w:rsidRPr="00341395">
              <w:rPr>
                <w:rStyle w:val="a8"/>
                <w:rFonts w:ascii="Times New Roman" w:hAnsi="Times New Roman" w:cs="Times New Roman"/>
                <w:noProof/>
                <w:sz w:val="28"/>
                <w:lang w:val="ru-RU"/>
              </w:rPr>
              <w:t>1. Введение</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_Toc69655262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3</w:t>
            </w:r>
            <w:r w:rsidR="00341395" w:rsidRPr="00341395">
              <w:rPr>
                <w:noProof/>
                <w:webHidden/>
                <w:sz w:val="28"/>
              </w:rPr>
              <w:fldChar w:fldCharType="end"/>
            </w:r>
          </w:hyperlink>
        </w:p>
        <w:p w14:paraId="47355525" w14:textId="77777777" w:rsidR="00341395" w:rsidRPr="00341395" w:rsidRDefault="00AA1496">
          <w:pPr>
            <w:pStyle w:val="11"/>
            <w:tabs>
              <w:tab w:val="right" w:leader="dot" w:pos="10529"/>
            </w:tabs>
            <w:rPr>
              <w:rFonts w:eastAsiaTheme="minorEastAsia"/>
              <w:noProof/>
              <w:sz w:val="28"/>
            </w:rPr>
          </w:pPr>
          <w:hyperlink w:anchor="_Toc69655263" w:history="1">
            <w:r w:rsidR="00341395" w:rsidRPr="00341395">
              <w:rPr>
                <w:rStyle w:val="a8"/>
                <w:rFonts w:ascii="Times New Roman" w:hAnsi="Times New Roman" w:cs="Times New Roman"/>
                <w:noProof/>
                <w:sz w:val="28"/>
                <w:lang w:val="ru-RU"/>
              </w:rPr>
              <w:t>2.  Понятие ответственности</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_Toc69655263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4</w:t>
            </w:r>
            <w:r w:rsidR="00341395" w:rsidRPr="00341395">
              <w:rPr>
                <w:noProof/>
                <w:webHidden/>
                <w:sz w:val="28"/>
              </w:rPr>
              <w:fldChar w:fldCharType="end"/>
            </w:r>
          </w:hyperlink>
        </w:p>
        <w:p w14:paraId="641044C8" w14:textId="77777777" w:rsidR="00341395" w:rsidRPr="00341395" w:rsidRDefault="00AA1496">
          <w:pPr>
            <w:pStyle w:val="21"/>
            <w:tabs>
              <w:tab w:val="right" w:leader="dot" w:pos="10529"/>
            </w:tabs>
            <w:rPr>
              <w:rFonts w:eastAsiaTheme="minorEastAsia"/>
              <w:noProof/>
              <w:sz w:val="28"/>
            </w:rPr>
          </w:pPr>
          <w:hyperlink w:anchor="_Toc69655264" w:history="1">
            <w:r w:rsidR="00341395" w:rsidRPr="00341395">
              <w:rPr>
                <w:rStyle w:val="a8"/>
                <w:rFonts w:ascii="Times New Roman" w:hAnsi="Times New Roman" w:cs="Times New Roman"/>
                <w:noProof/>
                <w:sz w:val="28"/>
                <w:lang w:val="ru-RU"/>
              </w:rPr>
              <w:t>2.1. Моральная ответственность</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_Toc69655264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5</w:t>
            </w:r>
            <w:r w:rsidR="00341395" w:rsidRPr="00341395">
              <w:rPr>
                <w:noProof/>
                <w:webHidden/>
                <w:sz w:val="28"/>
              </w:rPr>
              <w:fldChar w:fldCharType="end"/>
            </w:r>
          </w:hyperlink>
        </w:p>
        <w:p w14:paraId="5F2B8C6A" w14:textId="77777777" w:rsidR="00341395" w:rsidRPr="00341395" w:rsidRDefault="00AA1496">
          <w:pPr>
            <w:pStyle w:val="21"/>
            <w:tabs>
              <w:tab w:val="right" w:leader="dot" w:pos="10529"/>
            </w:tabs>
            <w:rPr>
              <w:rFonts w:eastAsiaTheme="minorEastAsia"/>
              <w:noProof/>
              <w:sz w:val="28"/>
            </w:rPr>
          </w:pPr>
          <w:hyperlink w:anchor="_Toc69655265" w:history="1">
            <w:r w:rsidR="00341395" w:rsidRPr="00341395">
              <w:rPr>
                <w:rStyle w:val="a8"/>
                <w:rFonts w:ascii="Times New Roman" w:hAnsi="Times New Roman" w:cs="Times New Roman"/>
                <w:noProof/>
                <w:sz w:val="28"/>
                <w:lang w:val="ru-RU"/>
              </w:rPr>
              <w:t>2.2. Юридическая ответственность</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_Toc69655265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6</w:t>
            </w:r>
            <w:r w:rsidR="00341395" w:rsidRPr="00341395">
              <w:rPr>
                <w:noProof/>
                <w:webHidden/>
                <w:sz w:val="28"/>
              </w:rPr>
              <w:fldChar w:fldCharType="end"/>
            </w:r>
          </w:hyperlink>
        </w:p>
        <w:p w14:paraId="24B69D98" w14:textId="77777777" w:rsidR="00341395" w:rsidRPr="00341395" w:rsidRDefault="00AA1496">
          <w:pPr>
            <w:pStyle w:val="11"/>
            <w:tabs>
              <w:tab w:val="right" w:leader="dot" w:pos="10529"/>
            </w:tabs>
            <w:rPr>
              <w:rFonts w:eastAsiaTheme="minorEastAsia"/>
              <w:noProof/>
              <w:sz w:val="28"/>
            </w:rPr>
          </w:pPr>
          <w:hyperlink w:anchor="_Toc69655266" w:history="1">
            <w:r w:rsidR="00341395" w:rsidRPr="00341395">
              <w:rPr>
                <w:rStyle w:val="a8"/>
                <w:rFonts w:ascii="Times New Roman" w:hAnsi="Times New Roman" w:cs="Times New Roman"/>
                <w:noProof/>
                <w:sz w:val="28"/>
                <w:lang w:val="ru-RU"/>
              </w:rPr>
              <w:t>3. Полная дееспособность до восемнадцатилетия</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_Toc69655266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7</w:t>
            </w:r>
            <w:r w:rsidR="00341395" w:rsidRPr="00341395">
              <w:rPr>
                <w:noProof/>
                <w:webHidden/>
                <w:sz w:val="28"/>
              </w:rPr>
              <w:fldChar w:fldCharType="end"/>
            </w:r>
          </w:hyperlink>
        </w:p>
        <w:p w14:paraId="0CC896F4" w14:textId="77777777" w:rsidR="00341395" w:rsidRPr="00341395" w:rsidRDefault="00AA1496">
          <w:pPr>
            <w:pStyle w:val="11"/>
            <w:tabs>
              <w:tab w:val="right" w:leader="dot" w:pos="10529"/>
            </w:tabs>
            <w:rPr>
              <w:rFonts w:eastAsiaTheme="minorEastAsia"/>
              <w:noProof/>
              <w:sz w:val="28"/>
            </w:rPr>
          </w:pPr>
          <w:hyperlink w:anchor="_Toc69655267" w:history="1">
            <w:r w:rsidR="00341395" w:rsidRPr="00341395">
              <w:rPr>
                <w:rStyle w:val="a8"/>
                <w:rFonts w:ascii="Times New Roman" w:hAnsi="Times New Roman" w:cs="Times New Roman"/>
                <w:noProof/>
                <w:sz w:val="28"/>
                <w:lang w:val="ru-RU"/>
              </w:rPr>
              <w:t>4. Эмансипация и ответственность</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_Toc69655267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8</w:t>
            </w:r>
            <w:r w:rsidR="00341395" w:rsidRPr="00341395">
              <w:rPr>
                <w:noProof/>
                <w:webHidden/>
                <w:sz w:val="28"/>
              </w:rPr>
              <w:fldChar w:fldCharType="end"/>
            </w:r>
          </w:hyperlink>
        </w:p>
        <w:p w14:paraId="0653D41A" w14:textId="77777777" w:rsidR="00341395" w:rsidRPr="00341395" w:rsidRDefault="00AA1496">
          <w:pPr>
            <w:pStyle w:val="11"/>
            <w:tabs>
              <w:tab w:val="right" w:leader="dot" w:pos="10529"/>
            </w:tabs>
            <w:rPr>
              <w:rFonts w:eastAsiaTheme="minorEastAsia"/>
              <w:noProof/>
              <w:sz w:val="28"/>
            </w:rPr>
          </w:pPr>
          <w:hyperlink w:anchor="_Toc69655268" w:history="1">
            <w:r w:rsidR="00341395" w:rsidRPr="00341395">
              <w:rPr>
                <w:rStyle w:val="a8"/>
                <w:rFonts w:ascii="Times New Roman" w:hAnsi="Times New Roman" w:cs="Times New Roman"/>
                <w:noProof/>
                <w:sz w:val="28"/>
                <w:lang w:val="ru-RU"/>
              </w:rPr>
              <w:t>5. Заключение</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_Toc69655268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9</w:t>
            </w:r>
            <w:r w:rsidR="00341395" w:rsidRPr="00341395">
              <w:rPr>
                <w:noProof/>
                <w:webHidden/>
                <w:sz w:val="28"/>
              </w:rPr>
              <w:fldChar w:fldCharType="end"/>
            </w:r>
          </w:hyperlink>
        </w:p>
        <w:p w14:paraId="58FCAB88" w14:textId="77777777" w:rsidR="00341395" w:rsidRPr="00341395" w:rsidRDefault="00AA1496">
          <w:pPr>
            <w:pStyle w:val="11"/>
            <w:tabs>
              <w:tab w:val="right" w:leader="dot" w:pos="10529"/>
            </w:tabs>
            <w:rPr>
              <w:rFonts w:eastAsiaTheme="minorEastAsia"/>
              <w:noProof/>
              <w:sz w:val="28"/>
            </w:rPr>
          </w:pPr>
          <w:hyperlink w:anchor="_Toc69655269" w:history="1">
            <w:r w:rsidR="00341395" w:rsidRPr="00341395">
              <w:rPr>
                <w:rStyle w:val="a8"/>
                <w:rFonts w:ascii="Times New Roman" w:hAnsi="Times New Roman" w:cs="Times New Roman"/>
                <w:noProof/>
                <w:sz w:val="28"/>
                <w:lang w:val="ru-RU"/>
              </w:rPr>
              <w:t>Список литературы</w:t>
            </w:r>
            <w:r w:rsidR="00341395" w:rsidRPr="00341395">
              <w:rPr>
                <w:noProof/>
                <w:webHidden/>
                <w:sz w:val="28"/>
              </w:rPr>
              <w:tab/>
            </w:r>
            <w:r w:rsidR="00341395" w:rsidRPr="00341395">
              <w:rPr>
                <w:noProof/>
                <w:webHidden/>
                <w:sz w:val="28"/>
              </w:rPr>
              <w:fldChar w:fldCharType="begin"/>
            </w:r>
            <w:r w:rsidR="00341395" w:rsidRPr="00341395">
              <w:rPr>
                <w:noProof/>
                <w:webHidden/>
                <w:sz w:val="28"/>
              </w:rPr>
              <w:instrText xml:space="preserve"> PAGEREF _Toc69655269 \h </w:instrText>
            </w:r>
            <w:r w:rsidR="00341395" w:rsidRPr="00341395">
              <w:rPr>
                <w:noProof/>
                <w:webHidden/>
                <w:sz w:val="28"/>
              </w:rPr>
            </w:r>
            <w:r w:rsidR="00341395" w:rsidRPr="00341395">
              <w:rPr>
                <w:noProof/>
                <w:webHidden/>
                <w:sz w:val="28"/>
              </w:rPr>
              <w:fldChar w:fldCharType="separate"/>
            </w:r>
            <w:r w:rsidR="00341395" w:rsidRPr="00341395">
              <w:rPr>
                <w:noProof/>
                <w:webHidden/>
                <w:sz w:val="28"/>
              </w:rPr>
              <w:t>10</w:t>
            </w:r>
            <w:r w:rsidR="00341395" w:rsidRPr="00341395">
              <w:rPr>
                <w:noProof/>
                <w:webHidden/>
                <w:sz w:val="28"/>
              </w:rPr>
              <w:fldChar w:fldCharType="end"/>
            </w:r>
          </w:hyperlink>
        </w:p>
        <w:p w14:paraId="49413293" w14:textId="0927E253" w:rsidR="00857844" w:rsidRPr="00341395" w:rsidRDefault="00857844" w:rsidP="009613A8">
          <w:pPr>
            <w:spacing w:line="360" w:lineRule="auto"/>
            <w:ind w:firstLine="709"/>
            <w:jc w:val="both"/>
            <w:rPr>
              <w:rFonts w:ascii="Times New Roman" w:hAnsi="Times New Roman" w:cs="Times New Roman"/>
              <w:sz w:val="28"/>
            </w:rPr>
          </w:pPr>
          <w:r w:rsidRPr="00341395">
            <w:rPr>
              <w:rFonts w:ascii="Times New Roman" w:hAnsi="Times New Roman" w:cs="Times New Roman"/>
              <w:b/>
              <w:bCs/>
              <w:sz w:val="36"/>
              <w:szCs w:val="28"/>
              <w:lang w:val="ru-RU"/>
            </w:rPr>
            <w:fldChar w:fldCharType="end"/>
          </w:r>
        </w:p>
      </w:sdtContent>
    </w:sdt>
    <w:p w14:paraId="6AAF86CB" w14:textId="15255BDB" w:rsidR="00703192" w:rsidRPr="00341395" w:rsidRDefault="00703192" w:rsidP="009613A8">
      <w:pPr>
        <w:spacing w:line="360" w:lineRule="auto"/>
        <w:ind w:firstLine="709"/>
        <w:jc w:val="both"/>
        <w:rPr>
          <w:rFonts w:ascii="Times New Roman" w:hAnsi="Times New Roman" w:cs="Times New Roman"/>
          <w:sz w:val="28"/>
        </w:rPr>
      </w:pPr>
    </w:p>
    <w:p w14:paraId="754D3196" w14:textId="77777777" w:rsidR="00703192" w:rsidRPr="00341395" w:rsidRDefault="00703192" w:rsidP="009613A8">
      <w:pPr>
        <w:spacing w:line="360" w:lineRule="auto"/>
        <w:ind w:firstLine="709"/>
        <w:jc w:val="both"/>
        <w:rPr>
          <w:rFonts w:ascii="Times New Roman" w:hAnsi="Times New Roman" w:cs="Times New Roman"/>
          <w:sz w:val="28"/>
          <w:lang w:val="ru-RU"/>
        </w:rPr>
      </w:pPr>
      <w:r w:rsidRPr="00341395">
        <w:rPr>
          <w:rFonts w:ascii="Times New Roman" w:hAnsi="Times New Roman" w:cs="Times New Roman"/>
          <w:sz w:val="28"/>
        </w:rPr>
        <w:br w:type="page"/>
      </w:r>
    </w:p>
    <w:p w14:paraId="6402492A" w14:textId="4706F53C" w:rsidR="00703192" w:rsidRPr="009613A8" w:rsidRDefault="00857844" w:rsidP="009613A8">
      <w:pPr>
        <w:pStyle w:val="1"/>
        <w:spacing w:line="360" w:lineRule="auto"/>
        <w:jc w:val="both"/>
        <w:rPr>
          <w:rFonts w:ascii="Times New Roman" w:hAnsi="Times New Roman" w:cs="Times New Roman"/>
          <w:color w:val="auto"/>
          <w:szCs w:val="28"/>
          <w:lang w:val="ru-RU"/>
        </w:rPr>
      </w:pPr>
      <w:bookmarkStart w:id="1" w:name="_Toc68438596"/>
      <w:bookmarkStart w:id="2" w:name="_Toc69655262"/>
      <w:r w:rsidRPr="009613A8">
        <w:rPr>
          <w:rFonts w:ascii="Times New Roman" w:hAnsi="Times New Roman" w:cs="Times New Roman"/>
          <w:color w:val="auto"/>
          <w:szCs w:val="28"/>
          <w:lang w:val="ru-RU"/>
        </w:rPr>
        <w:lastRenderedPageBreak/>
        <w:t xml:space="preserve">1. </w:t>
      </w:r>
      <w:bookmarkEnd w:id="1"/>
      <w:r w:rsidR="00341395">
        <w:rPr>
          <w:rFonts w:ascii="Times New Roman" w:hAnsi="Times New Roman" w:cs="Times New Roman"/>
          <w:color w:val="auto"/>
          <w:szCs w:val="28"/>
          <w:lang w:val="ru-RU"/>
        </w:rPr>
        <w:t>Введение</w:t>
      </w:r>
      <w:bookmarkEnd w:id="2"/>
    </w:p>
    <w:p w14:paraId="63C12157" w14:textId="6B43CE80" w:rsidR="009613A8" w:rsidRDefault="00256DAA" w:rsidP="009613A8">
      <w:pPr>
        <w:spacing w:line="360" w:lineRule="auto"/>
        <w:ind w:firstLine="709"/>
        <w:jc w:val="both"/>
        <w:rPr>
          <w:rFonts w:ascii="Times New Roman" w:hAnsi="Times New Roman" w:cs="Times New Roman"/>
          <w:sz w:val="28"/>
          <w:lang w:val="ru-RU"/>
        </w:rPr>
      </w:pPr>
      <w:r>
        <w:rPr>
          <w:noProof/>
        </w:rPr>
        <w:drawing>
          <wp:anchor distT="0" distB="0" distL="114300" distR="114300" simplePos="0" relativeHeight="251660288" behindDoc="0" locked="0" layoutInCell="1" allowOverlap="1" wp14:anchorId="44749C90" wp14:editId="48517B37">
            <wp:simplePos x="0" y="0"/>
            <wp:positionH relativeFrom="column">
              <wp:posOffset>-5715</wp:posOffset>
            </wp:positionH>
            <wp:positionV relativeFrom="paragraph">
              <wp:posOffset>1166495</wp:posOffset>
            </wp:positionV>
            <wp:extent cx="4949825" cy="2200275"/>
            <wp:effectExtent l="0" t="0" r="3175" b="9525"/>
            <wp:wrapTopAndBottom/>
            <wp:docPr id="1" name="Picture 1" descr="C:\Users\-wasteL\AppData\Local\Microsoft\Windows\INetCache\Content.Word\InkedScreenshot_1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asteL\AppData\Local\Microsoft\Windows\INetCache\Content.Word\InkedScreenshot_1_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9825" cy="2200275"/>
                    </a:xfrm>
                    <a:prstGeom prst="rect">
                      <a:avLst/>
                    </a:prstGeom>
                    <a:noFill/>
                    <a:ln>
                      <a:noFill/>
                    </a:ln>
                  </pic:spPr>
                </pic:pic>
              </a:graphicData>
            </a:graphic>
          </wp:anchor>
        </w:drawing>
      </w:r>
      <w:r w:rsidR="007C01D5">
        <w:rPr>
          <w:rFonts w:ascii="Times New Roman" w:hAnsi="Times New Roman" w:cs="Times New Roman"/>
          <w:sz w:val="28"/>
          <w:lang w:val="ru-RU"/>
        </w:rPr>
        <w:t>Каждый правонарушитель, даже несовершеннолетний, несет юридическую ответственность: материальную, административную, уголовную. До определенного возраста он может быть освобожден от нее, или она возлагается на его законных представителей.</w:t>
      </w:r>
      <w:r w:rsidR="00927E4E" w:rsidRPr="00927E4E">
        <w:rPr>
          <w:lang w:val="ru-RU"/>
        </w:rPr>
        <w:t xml:space="preserve"> </w:t>
      </w:r>
    </w:p>
    <w:p w14:paraId="0780D2B2" w14:textId="5E6AB07D" w:rsidR="00927E4E" w:rsidRPr="00927E4E" w:rsidRDefault="00927E4E" w:rsidP="00927E4E">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Несмотря на то, что, по данным на 2018 год, с 1990-х годов количество преступлений среди подросткового населения в возрасте от 14 до 17 лет значительно снизилось, это всё равно является большой проблемой в Российской Федерации.</w:t>
      </w:r>
    </w:p>
    <w:p w14:paraId="6C7738F6" w14:textId="3E01991B" w:rsidR="00927E4E" w:rsidRDefault="00AA1496" w:rsidP="00927E4E">
      <w:pPr>
        <w:spacing w:line="360" w:lineRule="auto"/>
        <w:ind w:firstLine="709"/>
        <w:jc w:val="both"/>
        <w:rPr>
          <w:rFonts w:ascii="Times New Roman" w:hAnsi="Times New Roman" w:cs="Times New Roman"/>
          <w:sz w:val="28"/>
          <w:lang w:val="ru-RU"/>
        </w:rPr>
      </w:pPr>
      <w:r>
        <w:rPr>
          <w:noProof/>
        </w:rPr>
        <w:pict w14:anchorId="0583A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5pt;margin-top:379.9pt;width:404.1pt;height:202.05pt;z-index:251659264;mso-position-horizontal-relative:margin;mso-position-vertical-relative:margin">
            <v:imagedata r:id="rId9" o:title="Screenshot_2"/>
            <w10:wrap type="square" anchorx="margin" anchory="margin"/>
          </v:shape>
        </w:pict>
      </w:r>
      <w:r w:rsidR="00927E4E">
        <w:rPr>
          <w:rFonts w:ascii="Times New Roman" w:hAnsi="Times New Roman" w:cs="Times New Roman"/>
          <w:sz w:val="28"/>
          <w:lang w:val="ru-RU"/>
        </w:rPr>
        <w:t xml:space="preserve">На графике, представленном далее, можно явно пронаблюдать прямую зависимость </w:t>
      </w:r>
      <w:r w:rsidR="005A7BD3">
        <w:rPr>
          <w:rFonts w:ascii="Times New Roman" w:hAnsi="Times New Roman" w:cs="Times New Roman"/>
          <w:sz w:val="28"/>
          <w:lang w:val="ru-RU"/>
        </w:rPr>
        <w:t>преступлений, совершенных несовершеннолетними и при их соучастии, от общего количества совершенных преступлений.</w:t>
      </w:r>
    </w:p>
    <w:p w14:paraId="3B8AA078" w14:textId="01CF4A86" w:rsidR="005A7BD3" w:rsidRPr="00927E4E" w:rsidRDefault="005A7BD3" w:rsidP="005A7BD3">
      <w:pPr>
        <w:spacing w:line="360" w:lineRule="auto"/>
        <w:jc w:val="both"/>
        <w:rPr>
          <w:rFonts w:ascii="Times New Roman" w:hAnsi="Times New Roman" w:cs="Times New Roman"/>
          <w:sz w:val="28"/>
          <w:lang w:val="ru-RU"/>
        </w:rPr>
      </w:pPr>
    </w:p>
    <w:p w14:paraId="083F95C8" w14:textId="1E78D3EC" w:rsidR="00703192" w:rsidRPr="00124629" w:rsidRDefault="00703192" w:rsidP="00927E4E">
      <w:pPr>
        <w:spacing w:line="360" w:lineRule="auto"/>
        <w:ind w:firstLine="709"/>
        <w:jc w:val="both"/>
        <w:rPr>
          <w:rFonts w:ascii="Times New Roman" w:hAnsi="Times New Roman" w:cs="Times New Roman"/>
          <w:lang w:val="ru-RU"/>
        </w:rPr>
      </w:pPr>
      <w:r w:rsidRPr="00124629">
        <w:rPr>
          <w:rFonts w:ascii="Times New Roman" w:hAnsi="Times New Roman" w:cs="Times New Roman"/>
          <w:lang w:val="ru-RU"/>
        </w:rPr>
        <w:br w:type="page"/>
      </w:r>
    </w:p>
    <w:p w14:paraId="563C430F" w14:textId="60E573CF" w:rsidR="009613A8" w:rsidRPr="009613A8" w:rsidRDefault="00857844" w:rsidP="009613A8">
      <w:pPr>
        <w:pStyle w:val="1"/>
        <w:spacing w:line="360" w:lineRule="auto"/>
        <w:jc w:val="both"/>
        <w:rPr>
          <w:rFonts w:ascii="Times New Roman" w:hAnsi="Times New Roman" w:cs="Times New Roman"/>
          <w:color w:val="auto"/>
          <w:szCs w:val="28"/>
          <w:lang w:val="ru-RU"/>
        </w:rPr>
      </w:pPr>
      <w:bookmarkStart w:id="3" w:name="_Toc68438597"/>
      <w:bookmarkStart w:id="4" w:name="_Toc69655263"/>
      <w:r w:rsidRPr="009613A8">
        <w:rPr>
          <w:rFonts w:ascii="Times New Roman" w:hAnsi="Times New Roman" w:cs="Times New Roman"/>
          <w:color w:val="auto"/>
          <w:szCs w:val="28"/>
          <w:lang w:val="ru-RU"/>
        </w:rPr>
        <w:lastRenderedPageBreak/>
        <w:t xml:space="preserve">2.  </w:t>
      </w:r>
      <w:r w:rsidR="00703192" w:rsidRPr="009613A8">
        <w:rPr>
          <w:rFonts w:ascii="Times New Roman" w:hAnsi="Times New Roman" w:cs="Times New Roman"/>
          <w:color w:val="auto"/>
          <w:szCs w:val="28"/>
          <w:lang w:val="ru-RU"/>
        </w:rPr>
        <w:t>Понятие ответственности</w:t>
      </w:r>
      <w:bookmarkEnd w:id="3"/>
      <w:bookmarkEnd w:id="4"/>
    </w:p>
    <w:p w14:paraId="10923CDE" w14:textId="7640BC79" w:rsidR="00703192" w:rsidRDefault="005A7BD3"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Чтобы подробнее разобраться в теме, необходимо определить понятие об ответственности. Таким образом, ответственность – это необходимость, обязанность отвечать за свои действия, поступки, слова и быть ответственным за них.</w:t>
      </w:r>
    </w:p>
    <w:p w14:paraId="2C8B6A1D" w14:textId="7A6B2948" w:rsidR="005A7BD3" w:rsidRDefault="005A7BD3"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праве объектом ответственности является закон. </w:t>
      </w:r>
      <w:r w:rsidR="00AD0CC4">
        <w:rPr>
          <w:rFonts w:ascii="Times New Roman" w:hAnsi="Times New Roman" w:cs="Times New Roman"/>
          <w:sz w:val="28"/>
          <w:lang w:val="ru-RU"/>
        </w:rPr>
        <w:t>Ответственность может быть обусловлена: а) намеренно (естественно или случайно) обретенным человеком статусом</w:t>
      </w:r>
      <w:r w:rsidR="00AD0CC4" w:rsidRPr="00AD0CC4">
        <w:rPr>
          <w:rFonts w:ascii="Times New Roman" w:hAnsi="Times New Roman" w:cs="Times New Roman"/>
          <w:sz w:val="28"/>
          <w:lang w:val="ru-RU"/>
        </w:rPr>
        <w:t xml:space="preserve">; </w:t>
      </w:r>
      <w:r w:rsidR="00AD0CC4">
        <w:rPr>
          <w:rFonts w:ascii="Times New Roman" w:hAnsi="Times New Roman" w:cs="Times New Roman"/>
          <w:sz w:val="28"/>
          <w:lang w:val="ru-RU"/>
        </w:rPr>
        <w:t>б) сознательно принятым им социальным статусом или заключенными соглашениями.</w:t>
      </w:r>
    </w:p>
    <w:p w14:paraId="40CFAEA1" w14:textId="03F35578" w:rsidR="00AD0CC4" w:rsidRPr="00AD0CC4" w:rsidRDefault="00AD0CC4"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Также, ответственность можно охарактеризовать как личностную характеристику человека, описывающую его способность анализировать ситуацию, заранее прогнозировать последствия своих действий или бездействий в данной ситуации и делать выбор формы своих поступков с готовностью принять последствия своего выбора.</w:t>
      </w:r>
    </w:p>
    <w:p w14:paraId="3936B1EF" w14:textId="77777777" w:rsidR="00857844" w:rsidRPr="00124629" w:rsidRDefault="00857844" w:rsidP="009613A8">
      <w:pPr>
        <w:spacing w:line="360" w:lineRule="auto"/>
        <w:ind w:firstLine="709"/>
        <w:jc w:val="both"/>
        <w:rPr>
          <w:rFonts w:ascii="Times New Roman" w:hAnsi="Times New Roman" w:cs="Times New Roman"/>
          <w:lang w:val="ru-RU"/>
        </w:rPr>
      </w:pPr>
      <w:bookmarkStart w:id="5" w:name="_Toc68438598"/>
      <w:r w:rsidRPr="00124629">
        <w:rPr>
          <w:rFonts w:ascii="Times New Roman" w:hAnsi="Times New Roman" w:cs="Times New Roman"/>
          <w:lang w:val="ru-RU"/>
        </w:rPr>
        <w:br w:type="page"/>
      </w:r>
    </w:p>
    <w:p w14:paraId="246F6777" w14:textId="517F230E" w:rsidR="009613A8" w:rsidRPr="002713E8" w:rsidRDefault="00857844" w:rsidP="002713E8">
      <w:pPr>
        <w:pStyle w:val="2"/>
        <w:spacing w:line="360" w:lineRule="auto"/>
        <w:jc w:val="both"/>
        <w:rPr>
          <w:rFonts w:ascii="Times New Roman" w:hAnsi="Times New Roman" w:cs="Times New Roman"/>
          <w:color w:val="auto"/>
          <w:sz w:val="32"/>
          <w:szCs w:val="28"/>
          <w:lang w:val="ru-RU"/>
        </w:rPr>
      </w:pPr>
      <w:bookmarkStart w:id="6" w:name="_Toc69655264"/>
      <w:r w:rsidRPr="009613A8">
        <w:rPr>
          <w:rFonts w:ascii="Times New Roman" w:hAnsi="Times New Roman" w:cs="Times New Roman"/>
          <w:color w:val="auto"/>
          <w:sz w:val="32"/>
          <w:szCs w:val="28"/>
          <w:lang w:val="ru-RU"/>
        </w:rPr>
        <w:lastRenderedPageBreak/>
        <w:t xml:space="preserve">2.1. </w:t>
      </w:r>
      <w:r w:rsidR="00703192" w:rsidRPr="009613A8">
        <w:rPr>
          <w:rFonts w:ascii="Times New Roman" w:hAnsi="Times New Roman" w:cs="Times New Roman"/>
          <w:color w:val="auto"/>
          <w:sz w:val="32"/>
          <w:szCs w:val="28"/>
          <w:lang w:val="ru-RU"/>
        </w:rPr>
        <w:t>Моральная ответственность</w:t>
      </w:r>
      <w:bookmarkEnd w:id="5"/>
      <w:bookmarkEnd w:id="6"/>
    </w:p>
    <w:p w14:paraId="2BE68FEA" w14:textId="38011711" w:rsidR="00996BB5" w:rsidRDefault="009613A8" w:rsidP="00996BB5">
      <w:pPr>
        <w:ind w:firstLine="709"/>
        <w:jc w:val="both"/>
        <w:rPr>
          <w:rFonts w:ascii="Times New Roman" w:hAnsi="Times New Roman" w:cs="Times New Roman"/>
          <w:sz w:val="28"/>
          <w:lang w:val="ru-RU"/>
        </w:rPr>
      </w:pPr>
      <w:r>
        <w:rPr>
          <w:rFonts w:ascii="Times New Roman" w:hAnsi="Times New Roman" w:cs="Times New Roman"/>
          <w:sz w:val="28"/>
          <w:lang w:val="ru-RU"/>
        </w:rPr>
        <w:t xml:space="preserve">Понятие о моральной ответственности можно растолковать так, что – это статус морально заслуживающей похвалы, вины, вознаграждения или </w:t>
      </w:r>
      <w:r w:rsidR="00996BB5">
        <w:rPr>
          <w:rFonts w:ascii="Times New Roman" w:hAnsi="Times New Roman" w:cs="Times New Roman"/>
          <w:sz w:val="28"/>
          <w:lang w:val="ru-RU"/>
        </w:rPr>
        <w:t>наказания за действие,</w:t>
      </w:r>
      <w:r>
        <w:rPr>
          <w:rFonts w:ascii="Times New Roman" w:hAnsi="Times New Roman" w:cs="Times New Roman"/>
          <w:sz w:val="28"/>
          <w:lang w:val="ru-RU"/>
        </w:rPr>
        <w:t xml:space="preserve"> или бездействие, совершенное или игнорируемое в соответствии с моральными обязательствами, принципами и нормами.</w:t>
      </w:r>
    </w:p>
    <w:p w14:paraId="07897925" w14:textId="01E5CD12" w:rsidR="00996BB5" w:rsidRDefault="00996BB5" w:rsidP="00996BB5">
      <w:pPr>
        <w:ind w:firstLine="709"/>
        <w:jc w:val="both"/>
        <w:rPr>
          <w:rFonts w:ascii="Times New Roman" w:hAnsi="Times New Roman" w:cs="Times New Roman"/>
          <w:sz w:val="28"/>
          <w:lang w:val="ru-RU"/>
        </w:rPr>
      </w:pPr>
      <w:r>
        <w:rPr>
          <w:rFonts w:ascii="Times New Roman" w:hAnsi="Times New Roman" w:cs="Times New Roman"/>
          <w:sz w:val="28"/>
          <w:lang w:val="ru-RU"/>
        </w:rPr>
        <w:t>Нормы и принципы морали у разных людей могут отличаться, в зависимости от силы влияния общества на индивида</w:t>
      </w:r>
      <w:r w:rsidR="00AB049B">
        <w:rPr>
          <w:rFonts w:ascii="Times New Roman" w:hAnsi="Times New Roman" w:cs="Times New Roman"/>
          <w:sz w:val="28"/>
          <w:lang w:val="ru-RU"/>
        </w:rPr>
        <w:t>, идеологии аппаратов государства</w:t>
      </w:r>
      <w:r>
        <w:rPr>
          <w:rFonts w:ascii="Times New Roman" w:hAnsi="Times New Roman" w:cs="Times New Roman"/>
          <w:sz w:val="28"/>
          <w:lang w:val="ru-RU"/>
        </w:rPr>
        <w:t>, его национальной принадлежности, воспитания родителями и многих других факторов, влияющих, как в целом на развитие человека, как социального существа, так и на оценочные суждения о том, как правильно жить, что такое «хорошо», а что «плохо».</w:t>
      </w:r>
    </w:p>
    <w:p w14:paraId="692E9B84" w14:textId="41B7068C" w:rsidR="00996BB5" w:rsidRDefault="00A53A47" w:rsidP="00996BB5">
      <w:pPr>
        <w:ind w:firstLine="709"/>
        <w:jc w:val="both"/>
        <w:rPr>
          <w:rFonts w:ascii="Times New Roman" w:hAnsi="Times New Roman" w:cs="Times New Roman"/>
          <w:sz w:val="28"/>
          <w:lang w:val="ru-RU"/>
        </w:rPr>
      </w:pPr>
      <w:r>
        <w:rPr>
          <w:rFonts w:ascii="Times New Roman" w:hAnsi="Times New Roman" w:cs="Times New Roman"/>
          <w:sz w:val="28"/>
          <w:lang w:val="ru-RU"/>
        </w:rPr>
        <w:t xml:space="preserve">Понятие о «добре и зле», о «хорошем и плохом» с течением времени и истории развития общества постепенно менялось, переходя из одной стези в другую. Это понятие оценочное и очень субъективное, о правильности которого непредвзято и абсолютно точно, зачастую, сказать очень тяжело. </w:t>
      </w:r>
    </w:p>
    <w:p w14:paraId="2582F8CF" w14:textId="3F70A7A2" w:rsidR="00A53A47" w:rsidRPr="009613A8" w:rsidRDefault="00A53A47" w:rsidP="00996BB5">
      <w:pPr>
        <w:ind w:firstLine="709"/>
        <w:jc w:val="both"/>
        <w:rPr>
          <w:rFonts w:ascii="Times New Roman" w:hAnsi="Times New Roman" w:cs="Times New Roman"/>
          <w:sz w:val="28"/>
          <w:lang w:val="ru-RU"/>
        </w:rPr>
      </w:pPr>
      <w:r>
        <w:rPr>
          <w:rFonts w:ascii="Times New Roman" w:hAnsi="Times New Roman" w:cs="Times New Roman"/>
          <w:sz w:val="28"/>
          <w:lang w:val="ru-RU"/>
        </w:rPr>
        <w:t xml:space="preserve">Чтобы судьбы сотен тысяч людей не регулировались </w:t>
      </w:r>
      <w:r w:rsidR="00AB049B">
        <w:rPr>
          <w:rFonts w:ascii="Times New Roman" w:hAnsi="Times New Roman" w:cs="Times New Roman"/>
          <w:sz w:val="28"/>
          <w:lang w:val="ru-RU"/>
        </w:rPr>
        <w:t>субъективными представлениями о «неправильности» содеянного человеком, необходимо было регламентировать понятия, ситуации и наказания за противозаконные действия, совершенные человеком, на законодательном уровне, руководствуясь юридической ответственностью, а не моральной, кого-то и не сдерживающей, ответственностью.</w:t>
      </w:r>
    </w:p>
    <w:p w14:paraId="0D38AE44" w14:textId="77777777" w:rsidR="00857844" w:rsidRPr="00124629" w:rsidRDefault="00857844" w:rsidP="009613A8">
      <w:pPr>
        <w:spacing w:line="360" w:lineRule="auto"/>
        <w:ind w:firstLine="709"/>
        <w:jc w:val="both"/>
        <w:rPr>
          <w:rFonts w:ascii="Times New Roman" w:hAnsi="Times New Roman" w:cs="Times New Roman"/>
          <w:lang w:val="ru-RU"/>
        </w:rPr>
      </w:pPr>
      <w:bookmarkStart w:id="7" w:name="_Toc68438599"/>
      <w:r w:rsidRPr="00124629">
        <w:rPr>
          <w:rFonts w:ascii="Times New Roman" w:hAnsi="Times New Roman" w:cs="Times New Roman"/>
          <w:lang w:val="ru-RU"/>
        </w:rPr>
        <w:br w:type="page"/>
      </w:r>
    </w:p>
    <w:p w14:paraId="2469C3C8" w14:textId="0254E097" w:rsidR="00703192" w:rsidRPr="009613A8" w:rsidRDefault="00857844" w:rsidP="009613A8">
      <w:pPr>
        <w:pStyle w:val="2"/>
        <w:spacing w:line="360" w:lineRule="auto"/>
        <w:jc w:val="both"/>
        <w:rPr>
          <w:rFonts w:ascii="Times New Roman" w:hAnsi="Times New Roman" w:cs="Times New Roman"/>
          <w:color w:val="auto"/>
          <w:sz w:val="32"/>
          <w:szCs w:val="28"/>
          <w:lang w:val="ru-RU"/>
        </w:rPr>
      </w:pPr>
      <w:bookmarkStart w:id="8" w:name="_Toc69655265"/>
      <w:r w:rsidRPr="009613A8">
        <w:rPr>
          <w:rFonts w:ascii="Times New Roman" w:hAnsi="Times New Roman" w:cs="Times New Roman"/>
          <w:color w:val="auto"/>
          <w:sz w:val="32"/>
          <w:szCs w:val="28"/>
          <w:lang w:val="ru-RU"/>
        </w:rPr>
        <w:lastRenderedPageBreak/>
        <w:t xml:space="preserve">2.2. </w:t>
      </w:r>
      <w:r w:rsidR="00703192" w:rsidRPr="009613A8">
        <w:rPr>
          <w:rFonts w:ascii="Times New Roman" w:hAnsi="Times New Roman" w:cs="Times New Roman"/>
          <w:color w:val="auto"/>
          <w:sz w:val="32"/>
          <w:szCs w:val="28"/>
          <w:lang w:val="ru-RU"/>
        </w:rPr>
        <w:t>Юридическая ответственность</w:t>
      </w:r>
      <w:bookmarkEnd w:id="7"/>
      <w:bookmarkEnd w:id="8"/>
    </w:p>
    <w:p w14:paraId="70B3F420" w14:textId="77777777" w:rsidR="00E07814" w:rsidRDefault="002713E8"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Это применение мер государственного принуждения к виновному лицу за совершение противоправного деяния. 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противоправное деяние.</w:t>
      </w:r>
    </w:p>
    <w:p w14:paraId="56384498" w14:textId="77777777" w:rsidR="00E07814" w:rsidRDefault="00E07814"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Факт правонарушения ставит правонарушителя в определенную юридическую связь с государством, в которой государство в лице компетентны органов выступает как уполномоченная сторона, а правонарушитель – как обязанная.</w:t>
      </w:r>
    </w:p>
    <w:p w14:paraId="1060048D" w14:textId="77777777" w:rsidR="00E07814" w:rsidRDefault="00E07814"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При этом и уполномоченная, и обязанная стороны действую в рамках закона, и реализация юридической ответственности осуществляется на основе права, конкретных санкций правовых норм, предусматривающих ответственность за данное правонарушение.</w:t>
      </w:r>
    </w:p>
    <w:p w14:paraId="353DBC5D" w14:textId="77777777" w:rsidR="00E07814" w:rsidRDefault="00E07814" w:rsidP="009613A8">
      <w:pPr>
        <w:spacing w:line="360" w:lineRule="auto"/>
        <w:ind w:firstLine="709"/>
        <w:jc w:val="both"/>
        <w:rPr>
          <w:rFonts w:ascii="Times New Roman" w:hAnsi="Times New Roman" w:cs="Times New Roman"/>
          <w:sz w:val="28"/>
          <w:lang w:val="ru-RU"/>
        </w:rPr>
      </w:pPr>
    </w:p>
    <w:p w14:paraId="33EEC606" w14:textId="77777777" w:rsidR="00E07814" w:rsidRDefault="00E07814"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Существует четыре вида юридической ответственности в зависимости от вида нарушения: а) административная ответственность; б) уголовная ответственность; </w:t>
      </w:r>
      <w:r>
        <w:rPr>
          <w:rFonts w:ascii="Times New Roman" w:hAnsi="Times New Roman" w:cs="Times New Roman"/>
          <w:sz w:val="28"/>
          <w:lang w:val="ru-RU"/>
        </w:rPr>
        <w:br/>
        <w:t xml:space="preserve">в) дисциплинарная ответственность; г) гражданско-правовая ответственность. </w:t>
      </w:r>
    </w:p>
    <w:p w14:paraId="40455DBC" w14:textId="77777777" w:rsidR="00E07814" w:rsidRDefault="00E07814" w:rsidP="009613A8">
      <w:pPr>
        <w:spacing w:line="360" w:lineRule="auto"/>
        <w:ind w:firstLine="709"/>
        <w:jc w:val="both"/>
        <w:rPr>
          <w:rFonts w:ascii="Times New Roman" w:hAnsi="Times New Roman" w:cs="Times New Roman"/>
          <w:sz w:val="28"/>
          <w:lang w:val="ru-RU"/>
        </w:rPr>
      </w:pPr>
    </w:p>
    <w:p w14:paraId="1A43138A" w14:textId="32EF96D8" w:rsidR="00703192" w:rsidRPr="00124629" w:rsidRDefault="000B0D75" w:rsidP="009613A8">
      <w:pPr>
        <w:spacing w:line="360" w:lineRule="auto"/>
        <w:ind w:firstLine="709"/>
        <w:jc w:val="both"/>
        <w:rPr>
          <w:rFonts w:ascii="Times New Roman" w:hAnsi="Times New Roman" w:cs="Times New Roman"/>
          <w:lang w:val="ru-RU"/>
        </w:rPr>
      </w:pPr>
      <w:r>
        <w:rPr>
          <w:rFonts w:ascii="Times New Roman" w:hAnsi="Times New Roman" w:cs="Times New Roman"/>
          <w:sz w:val="28"/>
          <w:lang w:val="ru-RU"/>
        </w:rPr>
        <w:t>В зависимости от тяжести совершенного, а также от возраста и других факторов и обстоятельств, вид применяемой ответственности может варьироваться.</w:t>
      </w:r>
    </w:p>
    <w:p w14:paraId="747F49CD" w14:textId="77777777" w:rsidR="00703192" w:rsidRPr="00124629" w:rsidRDefault="00703192" w:rsidP="009613A8">
      <w:pPr>
        <w:spacing w:line="360" w:lineRule="auto"/>
        <w:ind w:firstLine="709"/>
        <w:jc w:val="both"/>
        <w:rPr>
          <w:rFonts w:ascii="Times New Roman" w:hAnsi="Times New Roman" w:cs="Times New Roman"/>
          <w:lang w:val="ru-RU"/>
        </w:rPr>
      </w:pPr>
      <w:r w:rsidRPr="00124629">
        <w:rPr>
          <w:rFonts w:ascii="Times New Roman" w:hAnsi="Times New Roman" w:cs="Times New Roman"/>
          <w:lang w:val="ru-RU"/>
        </w:rPr>
        <w:br w:type="page"/>
      </w:r>
    </w:p>
    <w:p w14:paraId="2A5FA575" w14:textId="159F81B0" w:rsidR="00857844" w:rsidRPr="009613A8" w:rsidRDefault="008E4D5D" w:rsidP="008E4D5D">
      <w:pPr>
        <w:pStyle w:val="1"/>
        <w:spacing w:line="360" w:lineRule="auto"/>
        <w:jc w:val="both"/>
        <w:rPr>
          <w:rFonts w:ascii="Times New Roman" w:hAnsi="Times New Roman" w:cs="Times New Roman"/>
          <w:color w:val="auto"/>
          <w:szCs w:val="28"/>
          <w:lang w:val="ru-RU"/>
        </w:rPr>
      </w:pPr>
      <w:bookmarkStart w:id="9" w:name="_Toc68438601"/>
      <w:bookmarkStart w:id="10" w:name="_Toc69655266"/>
      <w:r>
        <w:rPr>
          <w:rFonts w:ascii="Times New Roman" w:hAnsi="Times New Roman" w:cs="Times New Roman"/>
          <w:color w:val="auto"/>
          <w:szCs w:val="28"/>
          <w:lang w:val="ru-RU"/>
        </w:rPr>
        <w:lastRenderedPageBreak/>
        <w:t>3.</w:t>
      </w:r>
      <w:r w:rsidR="00857844" w:rsidRPr="009613A8">
        <w:rPr>
          <w:rFonts w:ascii="Times New Roman" w:hAnsi="Times New Roman" w:cs="Times New Roman"/>
          <w:color w:val="auto"/>
          <w:szCs w:val="28"/>
          <w:lang w:val="ru-RU"/>
        </w:rPr>
        <w:t xml:space="preserve"> </w:t>
      </w:r>
      <w:r w:rsidR="00703192" w:rsidRPr="009613A8">
        <w:rPr>
          <w:rFonts w:ascii="Times New Roman" w:hAnsi="Times New Roman" w:cs="Times New Roman"/>
          <w:color w:val="auto"/>
          <w:szCs w:val="28"/>
          <w:lang w:val="ru-RU"/>
        </w:rPr>
        <w:t xml:space="preserve">Полная дееспособность до </w:t>
      </w:r>
      <w:bookmarkEnd w:id="9"/>
      <w:proofErr w:type="spellStart"/>
      <w:r w:rsidR="001E27AF">
        <w:rPr>
          <w:rFonts w:ascii="Times New Roman" w:hAnsi="Times New Roman" w:cs="Times New Roman"/>
          <w:color w:val="auto"/>
          <w:szCs w:val="28"/>
          <w:lang w:val="ru-RU"/>
        </w:rPr>
        <w:t>восемнадцатилетия</w:t>
      </w:r>
      <w:bookmarkEnd w:id="10"/>
      <w:proofErr w:type="spellEnd"/>
      <w:r w:rsidR="001E27AF">
        <w:rPr>
          <w:rFonts w:ascii="Times New Roman" w:hAnsi="Times New Roman" w:cs="Times New Roman"/>
          <w:color w:val="auto"/>
          <w:szCs w:val="28"/>
          <w:lang w:val="ru-RU"/>
        </w:rPr>
        <w:t xml:space="preserve"> </w:t>
      </w:r>
      <w:r w:rsidR="00857844" w:rsidRPr="009613A8">
        <w:rPr>
          <w:rFonts w:ascii="Times New Roman" w:hAnsi="Times New Roman" w:cs="Times New Roman"/>
          <w:color w:val="auto"/>
          <w:szCs w:val="28"/>
          <w:lang w:val="ru-RU"/>
        </w:rPr>
        <w:t xml:space="preserve"> </w:t>
      </w:r>
    </w:p>
    <w:p w14:paraId="48CD1EF7" w14:textId="77777777" w:rsidR="000B0D75" w:rsidRDefault="000B0D75"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Лица в возрасте от 14 до 18 лет считаются обладающими частичной дееспособностью, поскольку могут совершать сделки лишь с письменного согласия родителей или законных представителей.</w:t>
      </w:r>
    </w:p>
    <w:p w14:paraId="2A12485E" w14:textId="6C6384D3" w:rsidR="004B371D" w:rsidRDefault="000B0D75"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Эмансипация – это </w:t>
      </w:r>
      <w:r w:rsidR="004B371D">
        <w:rPr>
          <w:rFonts w:ascii="Times New Roman" w:hAnsi="Times New Roman" w:cs="Times New Roman"/>
          <w:sz w:val="28"/>
          <w:lang w:val="ru-RU"/>
        </w:rPr>
        <w:t>объявление несовершеннолетнего лица, достигшего возраста 16 лет, полностью дееспособным. Согласно ст. 27 ГК РФ, 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w:t>
      </w:r>
    </w:p>
    <w:p w14:paraId="1C2C591E" w14:textId="3D9E728B" w:rsidR="004B371D" w:rsidRDefault="004B371D"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Если согласие родителей, усыновителей (одного из них) или попечителя на эмансипацию ребенка отсутствует, ребенок вправе обратиться в районный суд по месту жительства с заявлением об объявлении его полностью дееспособным.</w:t>
      </w:r>
    </w:p>
    <w:p w14:paraId="5A23713A" w14:textId="6012DBC7" w:rsidR="004B371D" w:rsidRDefault="004B371D"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российском гражданском праве несовершеннолетний, достигший 16 лет, может быть объявлен полностью дееспособным: 1)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r w:rsidRPr="004B371D">
        <w:rPr>
          <w:rFonts w:ascii="Times New Roman" w:hAnsi="Times New Roman" w:cs="Times New Roman"/>
          <w:sz w:val="28"/>
          <w:lang w:val="ru-RU"/>
        </w:rPr>
        <w:t>;</w:t>
      </w:r>
      <w:r>
        <w:rPr>
          <w:rFonts w:ascii="Times New Roman" w:hAnsi="Times New Roman" w:cs="Times New Roman"/>
          <w:sz w:val="28"/>
          <w:lang w:val="ru-RU"/>
        </w:rPr>
        <w:t xml:space="preserve"> 2) при вступлении несовершеннолетнего в брак, либо, в связи с беременностью, а, равно, в связи с рождением ребёнка несовершеннолетней девушкой.</w:t>
      </w:r>
    </w:p>
    <w:p w14:paraId="08A99103" w14:textId="77777777" w:rsidR="00256DAA" w:rsidRDefault="004B371D"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В случае расторжения брака полная дееспособность сохраняется. Однако,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338047E9" w14:textId="46159613" w:rsidR="00857844" w:rsidRPr="00124629" w:rsidRDefault="00906E3A" w:rsidP="009613A8">
      <w:pPr>
        <w:spacing w:line="360" w:lineRule="auto"/>
        <w:ind w:firstLine="709"/>
        <w:jc w:val="both"/>
        <w:rPr>
          <w:rFonts w:ascii="Times New Roman" w:hAnsi="Times New Roman" w:cs="Times New Roman"/>
          <w:lang w:val="ru-RU"/>
        </w:rPr>
      </w:pPr>
      <w:r>
        <w:rPr>
          <w:rFonts w:ascii="Times New Roman" w:hAnsi="Times New Roman" w:cs="Times New Roman"/>
          <w:sz w:val="28"/>
          <w:lang w:val="ru-RU"/>
        </w:rPr>
        <w:t>С момента эмансипации несовершеннолетний приобретает гражданскую дееспособность в полном объеме. При этом его родители (или законные представители) не несут ответственности по его обязательствам, возникшим, в частности, вследствие причинения им вреда.</w:t>
      </w:r>
      <w:r w:rsidR="00256DAA">
        <w:rPr>
          <w:rFonts w:ascii="Times New Roman" w:hAnsi="Times New Roman" w:cs="Times New Roman"/>
          <w:sz w:val="28"/>
          <w:lang w:val="ru-RU"/>
        </w:rPr>
        <w:t xml:space="preserve"> Эмансипированный несовершеннолетний не приобретает прав и обязанностей, в отношении которых федеральным законом установлен возрастной ценз.</w:t>
      </w:r>
      <w:r w:rsidR="00857844" w:rsidRPr="00124629">
        <w:rPr>
          <w:rFonts w:ascii="Times New Roman" w:hAnsi="Times New Roman" w:cs="Times New Roman"/>
          <w:lang w:val="ru-RU"/>
        </w:rPr>
        <w:br w:type="page"/>
      </w:r>
    </w:p>
    <w:p w14:paraId="6007594B" w14:textId="3325414F" w:rsidR="00AB6F54" w:rsidRPr="00AB6F54" w:rsidRDefault="008E4D5D" w:rsidP="00AB6F54">
      <w:pPr>
        <w:pStyle w:val="1"/>
        <w:spacing w:line="360" w:lineRule="auto"/>
        <w:jc w:val="both"/>
        <w:rPr>
          <w:rFonts w:ascii="Times New Roman" w:hAnsi="Times New Roman" w:cs="Times New Roman"/>
          <w:color w:val="auto"/>
          <w:szCs w:val="28"/>
          <w:lang w:val="ru-RU"/>
        </w:rPr>
      </w:pPr>
      <w:bookmarkStart w:id="11" w:name="_Toc69655267"/>
      <w:r>
        <w:rPr>
          <w:rFonts w:ascii="Times New Roman" w:hAnsi="Times New Roman" w:cs="Times New Roman"/>
          <w:color w:val="auto"/>
          <w:szCs w:val="28"/>
          <w:lang w:val="ru-RU"/>
        </w:rPr>
        <w:lastRenderedPageBreak/>
        <w:t>4.</w:t>
      </w:r>
      <w:r w:rsidR="00341395">
        <w:rPr>
          <w:rFonts w:ascii="Times New Roman" w:hAnsi="Times New Roman" w:cs="Times New Roman"/>
          <w:color w:val="auto"/>
          <w:szCs w:val="28"/>
          <w:lang w:val="ru-RU"/>
        </w:rPr>
        <w:t xml:space="preserve"> Эмансипация и ответственность</w:t>
      </w:r>
      <w:bookmarkEnd w:id="11"/>
    </w:p>
    <w:p w14:paraId="248969A8" w14:textId="7852AF58" w:rsidR="00F1775E" w:rsidRDefault="00C758AE" w:rsidP="003C36D2">
      <w:pPr>
        <w:ind w:firstLine="709"/>
        <w:jc w:val="both"/>
        <w:rPr>
          <w:rFonts w:ascii="Times New Roman" w:hAnsi="Times New Roman" w:cs="Times New Roman"/>
          <w:sz w:val="28"/>
          <w:lang w:val="ru-RU"/>
        </w:rPr>
      </w:pPr>
      <w:r>
        <w:rPr>
          <w:rFonts w:ascii="Times New Roman" w:hAnsi="Times New Roman" w:cs="Times New Roman"/>
          <w:sz w:val="28"/>
          <w:lang w:val="ru-RU"/>
        </w:rPr>
        <w:t>Чтобы подробнее разобраться в вопросе юридической ответственности на примере уголовной ответственности, обратимся к ст. 20 Уголовного кодекса Российской Федерации.</w:t>
      </w:r>
    </w:p>
    <w:p w14:paraId="268572F1" w14:textId="73D9EC8A" w:rsidR="00AB6F54" w:rsidRDefault="00AB6F54" w:rsidP="003C36D2">
      <w:pPr>
        <w:pStyle w:val="a9"/>
        <w:numPr>
          <w:ilvl w:val="0"/>
          <w:numId w:val="1"/>
        </w:numPr>
        <w:jc w:val="both"/>
        <w:rPr>
          <w:rFonts w:ascii="Times New Roman" w:hAnsi="Times New Roman" w:cs="Times New Roman"/>
          <w:sz w:val="28"/>
          <w:lang w:val="ru-RU"/>
        </w:rPr>
      </w:pPr>
      <w:r>
        <w:rPr>
          <w:rFonts w:ascii="Times New Roman" w:hAnsi="Times New Roman" w:cs="Times New Roman"/>
          <w:sz w:val="28"/>
          <w:lang w:val="ru-RU"/>
        </w:rPr>
        <w:t>Уголовной ответственности подлежит лицо, достигшее ко времени совершения преступления шестнадцатилетнего возраста.</w:t>
      </w:r>
    </w:p>
    <w:p w14:paraId="560AB54B" w14:textId="0988E342" w:rsidR="00AB6F54" w:rsidRDefault="00AB6F54" w:rsidP="003C36D2">
      <w:pPr>
        <w:pStyle w:val="a9"/>
        <w:numPr>
          <w:ilvl w:val="0"/>
          <w:numId w:val="1"/>
        </w:numPr>
        <w:jc w:val="both"/>
        <w:rPr>
          <w:rFonts w:ascii="Times New Roman" w:hAnsi="Times New Roman" w:cs="Times New Roman"/>
          <w:sz w:val="28"/>
          <w:lang w:val="ru-RU"/>
        </w:rPr>
      </w:pPr>
      <w:r>
        <w:rPr>
          <w:rFonts w:ascii="Times New Roman" w:hAnsi="Times New Roman" w:cs="Times New Roman"/>
          <w:sz w:val="28"/>
          <w:lang w:val="ru-RU"/>
        </w:rPr>
        <w:t xml:space="preserve">Лица, достигшие ко времени совершения преступления четырнадцатилетнего возраста, подлежат уголовной ответственности за 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w:t>
      </w:r>
      <w:proofErr w:type="gramStart"/>
      <w:r>
        <w:rPr>
          <w:rFonts w:ascii="Times New Roman" w:hAnsi="Times New Roman" w:cs="Times New Roman"/>
          <w:sz w:val="28"/>
          <w:lang w:val="ru-RU"/>
        </w:rPr>
        <w:t>132)…</w:t>
      </w:r>
      <w:proofErr w:type="gramEnd"/>
    </w:p>
    <w:p w14:paraId="460DA73B" w14:textId="77777777" w:rsidR="00C758AE" w:rsidRDefault="00C758AE" w:rsidP="003C36D2">
      <w:pPr>
        <w:pStyle w:val="a9"/>
        <w:numPr>
          <w:ilvl w:val="0"/>
          <w:numId w:val="1"/>
        </w:numPr>
        <w:jc w:val="both"/>
        <w:rPr>
          <w:rFonts w:ascii="Times New Roman" w:hAnsi="Times New Roman" w:cs="Times New Roman"/>
          <w:sz w:val="28"/>
          <w:lang w:val="ru-RU"/>
        </w:rPr>
      </w:pPr>
      <w:r>
        <w:rPr>
          <w:rFonts w:ascii="Times New Roman" w:hAnsi="Times New Roman" w:cs="Times New Roman"/>
          <w:sz w:val="28"/>
          <w:lang w:val="ru-RU"/>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он не подлежит уголовной ответственности.</w:t>
      </w:r>
    </w:p>
    <w:p w14:paraId="58391B7D" w14:textId="77777777" w:rsidR="00C758AE" w:rsidRDefault="00C758AE" w:rsidP="003C36D2">
      <w:pPr>
        <w:pStyle w:val="a9"/>
        <w:ind w:left="1069"/>
        <w:jc w:val="both"/>
        <w:rPr>
          <w:rFonts w:ascii="Times New Roman" w:hAnsi="Times New Roman" w:cs="Times New Roman"/>
          <w:sz w:val="28"/>
          <w:lang w:val="ru-RU"/>
        </w:rPr>
      </w:pPr>
    </w:p>
    <w:p w14:paraId="177C700C" w14:textId="68935AA8" w:rsidR="00E672D9" w:rsidRPr="00E672D9" w:rsidRDefault="00E672D9" w:rsidP="003C36D2">
      <w:pPr>
        <w:pStyle w:val="a9"/>
        <w:ind w:left="0" w:firstLine="709"/>
        <w:jc w:val="both"/>
        <w:rPr>
          <w:rFonts w:ascii="Times New Roman" w:hAnsi="Times New Roman" w:cs="Times New Roman"/>
          <w:sz w:val="28"/>
          <w:lang w:val="ru-RU"/>
        </w:rPr>
      </w:pPr>
      <w:r>
        <w:rPr>
          <w:rFonts w:ascii="Times New Roman" w:hAnsi="Times New Roman" w:cs="Times New Roman"/>
          <w:sz w:val="28"/>
          <w:lang w:val="ru-RU"/>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w:t>
      </w:r>
    </w:p>
    <w:p w14:paraId="6F51281A" w14:textId="7809E021" w:rsidR="00E672D9" w:rsidRDefault="00C758AE" w:rsidP="003C36D2">
      <w:pPr>
        <w:pStyle w:val="a9"/>
        <w:ind w:left="0" w:firstLine="709"/>
        <w:jc w:val="both"/>
        <w:rPr>
          <w:rFonts w:ascii="Times New Roman" w:hAnsi="Times New Roman" w:cs="Times New Roman"/>
          <w:sz w:val="28"/>
          <w:lang w:val="ru-RU"/>
        </w:rPr>
      </w:pPr>
      <w:r>
        <w:rPr>
          <w:rFonts w:ascii="Times New Roman" w:hAnsi="Times New Roman" w:cs="Times New Roman"/>
          <w:sz w:val="28"/>
          <w:lang w:val="ru-RU"/>
        </w:rPr>
        <w:t>Таким образом, в случае совершения тяжких или особо тяжких преступлений, в случае невменяемости несовершеннолетнего, совершившего данное преступление, он избегает уголовную ответственность, которую мог бы понести любой другой человек, совершивший данное деяние.</w:t>
      </w:r>
    </w:p>
    <w:p w14:paraId="2DE850EB" w14:textId="77777777" w:rsidR="00E672D9" w:rsidRDefault="00E672D9" w:rsidP="003C36D2">
      <w:pPr>
        <w:pStyle w:val="a9"/>
        <w:ind w:left="0" w:firstLine="709"/>
        <w:jc w:val="both"/>
        <w:rPr>
          <w:rFonts w:ascii="Times New Roman" w:hAnsi="Times New Roman" w:cs="Times New Roman"/>
          <w:sz w:val="28"/>
          <w:lang w:val="ru-RU"/>
        </w:rPr>
      </w:pPr>
    </w:p>
    <w:p w14:paraId="55E78B89" w14:textId="77777777" w:rsidR="003C36D2" w:rsidRDefault="00C758AE" w:rsidP="003C36D2">
      <w:pPr>
        <w:pStyle w:val="a9"/>
        <w:ind w:left="0" w:firstLine="709"/>
        <w:jc w:val="both"/>
        <w:rPr>
          <w:rFonts w:ascii="Times New Roman" w:hAnsi="Times New Roman" w:cs="Times New Roman"/>
          <w:sz w:val="28"/>
          <w:lang w:val="ru-RU"/>
        </w:rPr>
      </w:pPr>
      <w:r>
        <w:rPr>
          <w:rFonts w:ascii="Times New Roman" w:hAnsi="Times New Roman" w:cs="Times New Roman"/>
          <w:sz w:val="28"/>
          <w:lang w:val="ru-RU"/>
        </w:rPr>
        <w:t xml:space="preserve"> Ст. 20 УК РФ разъясняет об уголовной ответственности для несовершеннолетних. </w:t>
      </w:r>
      <w:r w:rsidR="00E672D9">
        <w:rPr>
          <w:rFonts w:ascii="Times New Roman" w:hAnsi="Times New Roman" w:cs="Times New Roman"/>
          <w:sz w:val="28"/>
          <w:lang w:val="ru-RU"/>
        </w:rPr>
        <w:t>В случае, если несовершеннолетний был эмансипирован, т.е. приобрел полную дееспособность, он всё ещё остается несовершеннолетним и не может быть судим, как взрослый человек, который уже достиг восемнадцатилетнего возраста.</w:t>
      </w:r>
      <w:r w:rsidR="003C36D2">
        <w:rPr>
          <w:rFonts w:ascii="Times New Roman" w:hAnsi="Times New Roman" w:cs="Times New Roman"/>
          <w:sz w:val="28"/>
          <w:lang w:val="ru-RU"/>
        </w:rPr>
        <w:t xml:space="preserve"> Эмансипированный несовершеннолетний получает определенные права и обязанности, но его всё также будут судить, как несовершеннолетнего.</w:t>
      </w:r>
    </w:p>
    <w:p w14:paraId="2EE0E255" w14:textId="77777777" w:rsidR="003C36D2" w:rsidRDefault="003C36D2" w:rsidP="003C36D2">
      <w:pPr>
        <w:pStyle w:val="a9"/>
        <w:ind w:left="0" w:firstLine="709"/>
        <w:jc w:val="both"/>
        <w:rPr>
          <w:rFonts w:ascii="Times New Roman" w:hAnsi="Times New Roman" w:cs="Times New Roman"/>
          <w:sz w:val="28"/>
          <w:lang w:val="ru-RU"/>
        </w:rPr>
      </w:pPr>
    </w:p>
    <w:p w14:paraId="278E75DB" w14:textId="3791FE11" w:rsidR="00703192" w:rsidRPr="00AB6F54" w:rsidRDefault="003C36D2" w:rsidP="003C36D2">
      <w:pPr>
        <w:pStyle w:val="a9"/>
        <w:ind w:left="0" w:firstLine="709"/>
        <w:jc w:val="both"/>
        <w:rPr>
          <w:rFonts w:ascii="Times New Roman" w:hAnsi="Times New Roman" w:cs="Times New Roman"/>
          <w:sz w:val="28"/>
          <w:lang w:val="ru-RU"/>
        </w:rPr>
      </w:pPr>
      <w:r>
        <w:rPr>
          <w:rFonts w:ascii="Times New Roman" w:hAnsi="Times New Roman" w:cs="Times New Roman"/>
          <w:sz w:val="28"/>
          <w:lang w:val="ru-RU"/>
        </w:rPr>
        <w:t>Также, для лиц, осужденных к лишению свободы, не достигших к моменту вынесения судом приговора восемнадцатилетнего возраста, отбывание наказания назначается в воспитательных колониях (ст. 58-3 УК РФ). То есть, несовершеннолетний не может отбывать наказание в тюрьмах.</w:t>
      </w:r>
      <w:r w:rsidR="00703192" w:rsidRPr="008E4D5D">
        <w:rPr>
          <w:rFonts w:ascii="Times New Roman" w:hAnsi="Times New Roman" w:cs="Times New Roman"/>
          <w:lang w:val="ru-RU"/>
        </w:rPr>
        <w:br w:type="page"/>
      </w:r>
    </w:p>
    <w:p w14:paraId="0DC0BE6E" w14:textId="62CA7F11" w:rsidR="00857844" w:rsidRPr="008E4D5D" w:rsidRDefault="008E4D5D" w:rsidP="009613A8">
      <w:pPr>
        <w:pStyle w:val="1"/>
        <w:spacing w:line="360" w:lineRule="auto"/>
        <w:jc w:val="both"/>
        <w:rPr>
          <w:rFonts w:ascii="Times New Roman" w:hAnsi="Times New Roman" w:cs="Times New Roman"/>
          <w:color w:val="auto"/>
          <w:szCs w:val="28"/>
          <w:lang w:val="ru-RU"/>
        </w:rPr>
      </w:pPr>
      <w:bookmarkStart w:id="12" w:name="_Toc68438602"/>
      <w:bookmarkStart w:id="13" w:name="_Toc69655268"/>
      <w:r>
        <w:rPr>
          <w:rFonts w:ascii="Times New Roman" w:hAnsi="Times New Roman" w:cs="Times New Roman"/>
          <w:color w:val="auto"/>
          <w:szCs w:val="28"/>
          <w:lang w:val="ru-RU"/>
        </w:rPr>
        <w:lastRenderedPageBreak/>
        <w:t>5</w:t>
      </w:r>
      <w:r w:rsidR="00857844" w:rsidRPr="008E4D5D">
        <w:rPr>
          <w:rFonts w:ascii="Times New Roman" w:hAnsi="Times New Roman" w:cs="Times New Roman"/>
          <w:color w:val="auto"/>
          <w:szCs w:val="28"/>
          <w:lang w:val="ru-RU"/>
        </w:rPr>
        <w:t xml:space="preserve">. </w:t>
      </w:r>
      <w:r w:rsidR="00703192" w:rsidRPr="008E4D5D">
        <w:rPr>
          <w:rFonts w:ascii="Times New Roman" w:hAnsi="Times New Roman" w:cs="Times New Roman"/>
          <w:color w:val="auto"/>
          <w:szCs w:val="28"/>
          <w:lang w:val="ru-RU"/>
        </w:rPr>
        <w:t>Заключение</w:t>
      </w:r>
      <w:bookmarkEnd w:id="12"/>
      <w:bookmarkEnd w:id="13"/>
    </w:p>
    <w:p w14:paraId="36820B24" w14:textId="77777777" w:rsidR="00906E3A" w:rsidRDefault="00906E3A"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Таким образом, мы обусловили основные понятия об ответственности, на примере показали проявление особенностей юридической ответственности несовершеннолетнего и разобрались, как эмансипация несовершеннолетнего влияет на юридическую ответственность, которую несет лицо, нарушившее закон и, который обязан понести определенный из видов юридической ответственности.</w:t>
      </w:r>
    </w:p>
    <w:p w14:paraId="3365F0AA" w14:textId="63B4A777" w:rsidR="00C07DA1" w:rsidRDefault="00C07DA1" w:rsidP="009613A8">
      <w:pPr>
        <w:spacing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Подводя итог, хочется добавить, что для правильного и стабильного функционирования государства необходимы люди с высоким уровнем правосознания и достаточным уровнем юридической осведомленности, а также умением этими знаниями оперировать и применять их. Любой проступок, правонарушение или преступление, так или иначе наказуемо. Важно поддерживать гражданский долг – быть примерным законопослушным гражданином – без знаний об ответственности и последствиях, которые может понести человек за свое совершенное действия, этот принцип невозможно поддерживать. Взаимосвязь гражданского сознания и правосознания неискоренима и ее отсутствие невозможно.</w:t>
      </w:r>
    </w:p>
    <w:p w14:paraId="0110B174" w14:textId="35F224BE" w:rsidR="00857844" w:rsidRPr="008E4D5D" w:rsidRDefault="00857844" w:rsidP="009613A8">
      <w:pPr>
        <w:spacing w:line="360" w:lineRule="auto"/>
        <w:ind w:firstLine="709"/>
        <w:jc w:val="both"/>
        <w:rPr>
          <w:rFonts w:ascii="Times New Roman" w:hAnsi="Times New Roman" w:cs="Times New Roman"/>
          <w:lang w:val="ru-RU"/>
        </w:rPr>
      </w:pPr>
      <w:r w:rsidRPr="008E4D5D">
        <w:rPr>
          <w:rFonts w:ascii="Times New Roman" w:hAnsi="Times New Roman" w:cs="Times New Roman"/>
          <w:lang w:val="ru-RU"/>
        </w:rPr>
        <w:br w:type="page"/>
      </w:r>
    </w:p>
    <w:p w14:paraId="64A07A76" w14:textId="10787674" w:rsidR="00703192" w:rsidRPr="007E58FB" w:rsidRDefault="00857844" w:rsidP="007E58FB">
      <w:pPr>
        <w:pStyle w:val="1"/>
        <w:spacing w:line="360" w:lineRule="auto"/>
        <w:jc w:val="both"/>
        <w:rPr>
          <w:rFonts w:ascii="Times New Roman" w:hAnsi="Times New Roman" w:cs="Times New Roman"/>
          <w:color w:val="auto"/>
          <w:szCs w:val="28"/>
          <w:lang w:val="ru-RU"/>
        </w:rPr>
      </w:pPr>
      <w:bookmarkStart w:id="14" w:name="_Toc69655269"/>
      <w:r w:rsidRPr="007E58FB">
        <w:rPr>
          <w:rFonts w:ascii="Times New Roman" w:hAnsi="Times New Roman" w:cs="Times New Roman"/>
          <w:color w:val="auto"/>
          <w:szCs w:val="28"/>
          <w:lang w:val="ru-RU"/>
        </w:rPr>
        <w:lastRenderedPageBreak/>
        <w:t>Список литературы</w:t>
      </w:r>
      <w:bookmarkEnd w:id="14"/>
    </w:p>
    <w:p w14:paraId="18F79AF8" w14:textId="2E1B79FC" w:rsidR="00DC30CA" w:rsidRDefault="00DC30CA" w:rsidP="00DC30CA">
      <w:pPr>
        <w:pStyle w:val="a9"/>
        <w:numPr>
          <w:ilvl w:val="0"/>
          <w:numId w:val="3"/>
        </w:num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«Консультант Плюс» - законодательство РФ: кодексы, законы, указы, постановления Правительства Российской Федерации, нормативные акты. – </w:t>
      </w:r>
      <w:r>
        <w:rPr>
          <w:rFonts w:ascii="Times New Roman" w:hAnsi="Times New Roman" w:cs="Times New Roman"/>
          <w:sz w:val="28"/>
        </w:rPr>
        <w:t>URL</w:t>
      </w:r>
      <w:r w:rsidRPr="00DC30CA">
        <w:rPr>
          <w:rFonts w:ascii="Times New Roman" w:hAnsi="Times New Roman" w:cs="Times New Roman"/>
          <w:sz w:val="28"/>
          <w:lang w:val="ru-RU"/>
        </w:rPr>
        <w:t xml:space="preserve">: </w:t>
      </w:r>
      <w:r w:rsidRPr="00DC30CA">
        <w:rPr>
          <w:rFonts w:ascii="Times New Roman" w:hAnsi="Times New Roman" w:cs="Times New Roman"/>
          <w:sz w:val="28"/>
        </w:rPr>
        <w:t>http</w:t>
      </w:r>
      <w:r w:rsidRPr="00DC30CA">
        <w:rPr>
          <w:rFonts w:ascii="Times New Roman" w:hAnsi="Times New Roman" w:cs="Times New Roman"/>
          <w:sz w:val="28"/>
          <w:lang w:val="ru-RU"/>
        </w:rPr>
        <w:t>://</w:t>
      </w:r>
      <w:r w:rsidRPr="00DC30CA">
        <w:rPr>
          <w:rFonts w:ascii="Times New Roman" w:hAnsi="Times New Roman" w:cs="Times New Roman"/>
          <w:sz w:val="28"/>
        </w:rPr>
        <w:t>www</w:t>
      </w:r>
      <w:r w:rsidRPr="00DC30CA">
        <w:rPr>
          <w:rFonts w:ascii="Times New Roman" w:hAnsi="Times New Roman" w:cs="Times New Roman"/>
          <w:sz w:val="28"/>
          <w:lang w:val="ru-RU"/>
        </w:rPr>
        <w:t>.</w:t>
      </w:r>
      <w:r w:rsidRPr="00DC30CA">
        <w:rPr>
          <w:rFonts w:ascii="Times New Roman" w:hAnsi="Times New Roman" w:cs="Times New Roman"/>
          <w:sz w:val="28"/>
        </w:rPr>
        <w:t>consultant</w:t>
      </w:r>
      <w:r w:rsidRPr="00DC30CA">
        <w:rPr>
          <w:rFonts w:ascii="Times New Roman" w:hAnsi="Times New Roman" w:cs="Times New Roman"/>
          <w:sz w:val="28"/>
          <w:lang w:val="ru-RU"/>
        </w:rPr>
        <w:t>.</w:t>
      </w:r>
      <w:proofErr w:type="spellStart"/>
      <w:r w:rsidRPr="00DC30CA">
        <w:rPr>
          <w:rFonts w:ascii="Times New Roman" w:hAnsi="Times New Roman" w:cs="Times New Roman"/>
          <w:sz w:val="28"/>
        </w:rPr>
        <w:t>ru</w:t>
      </w:r>
      <w:proofErr w:type="spellEnd"/>
      <w:r w:rsidRPr="00DC30CA">
        <w:rPr>
          <w:rFonts w:ascii="Times New Roman" w:hAnsi="Times New Roman" w:cs="Times New Roman"/>
          <w:sz w:val="28"/>
          <w:lang w:val="ru-RU"/>
        </w:rPr>
        <w:t>/</w:t>
      </w:r>
      <w:r>
        <w:rPr>
          <w:rFonts w:ascii="Times New Roman" w:hAnsi="Times New Roman" w:cs="Times New Roman"/>
          <w:sz w:val="28"/>
          <w:lang w:val="ru-RU"/>
        </w:rPr>
        <w:t xml:space="preserve"> </w:t>
      </w:r>
      <w:r w:rsidRPr="00DC30CA">
        <w:rPr>
          <w:rFonts w:ascii="Times New Roman" w:hAnsi="Times New Roman" w:cs="Times New Roman"/>
          <w:sz w:val="28"/>
          <w:lang w:val="ru-RU"/>
        </w:rPr>
        <w:t>(</w:t>
      </w:r>
      <w:r>
        <w:rPr>
          <w:rFonts w:ascii="Times New Roman" w:hAnsi="Times New Roman" w:cs="Times New Roman"/>
          <w:sz w:val="28"/>
          <w:lang w:val="ru-RU"/>
        </w:rPr>
        <w:t>дата обращения: 11.04.2021</w:t>
      </w:r>
      <w:r w:rsidRPr="00DC30CA">
        <w:rPr>
          <w:rFonts w:ascii="Times New Roman" w:hAnsi="Times New Roman" w:cs="Times New Roman"/>
          <w:sz w:val="28"/>
          <w:lang w:val="ru-RU"/>
        </w:rPr>
        <w:t>)</w:t>
      </w:r>
      <w:r>
        <w:rPr>
          <w:rFonts w:ascii="Times New Roman" w:hAnsi="Times New Roman" w:cs="Times New Roman"/>
          <w:sz w:val="28"/>
          <w:lang w:val="ru-RU"/>
        </w:rPr>
        <w:t>. – Текст: электронный.</w:t>
      </w:r>
    </w:p>
    <w:p w14:paraId="62DB6D0E" w14:textId="2E57083A" w:rsidR="00703192" w:rsidRDefault="00DC30CA" w:rsidP="00DC30CA">
      <w:pPr>
        <w:pStyle w:val="a9"/>
        <w:numPr>
          <w:ilvl w:val="0"/>
          <w:numId w:val="3"/>
        </w:num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 МВД России. – </w:t>
      </w:r>
      <w:r>
        <w:rPr>
          <w:rFonts w:ascii="Times New Roman" w:hAnsi="Times New Roman" w:cs="Times New Roman"/>
          <w:sz w:val="28"/>
        </w:rPr>
        <w:t>URL</w:t>
      </w:r>
      <w:r w:rsidRPr="00DC30CA">
        <w:rPr>
          <w:rFonts w:ascii="Times New Roman" w:hAnsi="Times New Roman" w:cs="Times New Roman"/>
          <w:sz w:val="28"/>
          <w:lang w:val="ru-RU"/>
        </w:rPr>
        <w:t xml:space="preserve">: </w:t>
      </w:r>
      <w:r w:rsidRPr="00DC30CA">
        <w:rPr>
          <w:rFonts w:ascii="Times New Roman" w:hAnsi="Times New Roman" w:cs="Times New Roman"/>
          <w:sz w:val="28"/>
        </w:rPr>
        <w:t>https</w:t>
      </w:r>
      <w:r w:rsidRPr="00DC30CA">
        <w:rPr>
          <w:rFonts w:ascii="Times New Roman" w:hAnsi="Times New Roman" w:cs="Times New Roman"/>
          <w:sz w:val="28"/>
          <w:lang w:val="ru-RU"/>
        </w:rPr>
        <w:t>://</w:t>
      </w:r>
      <w:proofErr w:type="spellStart"/>
      <w:r>
        <w:rPr>
          <w:rFonts w:ascii="Times New Roman" w:hAnsi="Times New Roman" w:cs="Times New Roman"/>
          <w:sz w:val="28"/>
        </w:rPr>
        <w:t>mvd</w:t>
      </w:r>
      <w:proofErr w:type="spellEnd"/>
      <w:r w:rsidRPr="00DC30CA">
        <w:rPr>
          <w:rFonts w:ascii="Times New Roman" w:hAnsi="Times New Roman" w:cs="Times New Roman"/>
          <w:sz w:val="28"/>
          <w:lang w:val="ru-RU"/>
        </w:rPr>
        <w:t>.</w:t>
      </w:r>
      <w:proofErr w:type="spellStart"/>
      <w:r>
        <w:rPr>
          <w:rFonts w:ascii="Times New Roman" w:hAnsi="Times New Roman" w:cs="Times New Roman"/>
          <w:sz w:val="28"/>
        </w:rPr>
        <w:t>ru</w:t>
      </w:r>
      <w:proofErr w:type="spellEnd"/>
      <w:r w:rsidRPr="00DC30CA">
        <w:rPr>
          <w:rFonts w:ascii="Times New Roman" w:hAnsi="Times New Roman" w:cs="Times New Roman"/>
          <w:sz w:val="28"/>
          <w:lang w:val="ru-RU"/>
        </w:rPr>
        <w:t>/ (</w:t>
      </w:r>
      <w:r>
        <w:rPr>
          <w:rFonts w:ascii="Times New Roman" w:hAnsi="Times New Roman" w:cs="Times New Roman"/>
          <w:sz w:val="28"/>
          <w:lang w:val="ru-RU"/>
        </w:rPr>
        <w:t>дата обращения: 11.04.2021</w:t>
      </w:r>
      <w:r w:rsidRPr="00DC30CA">
        <w:rPr>
          <w:rFonts w:ascii="Times New Roman" w:hAnsi="Times New Roman" w:cs="Times New Roman"/>
          <w:sz w:val="28"/>
          <w:lang w:val="ru-RU"/>
        </w:rPr>
        <w:t>)</w:t>
      </w:r>
      <w:r>
        <w:rPr>
          <w:rFonts w:ascii="Times New Roman" w:hAnsi="Times New Roman" w:cs="Times New Roman"/>
          <w:sz w:val="28"/>
          <w:lang w:val="ru-RU"/>
        </w:rPr>
        <w:t>. – Текст: электронный.</w:t>
      </w:r>
    </w:p>
    <w:p w14:paraId="619F10DE" w14:textId="0FE8C8D2" w:rsidR="00DC30CA" w:rsidRPr="007E58FB" w:rsidRDefault="00DC30CA" w:rsidP="00DC30CA">
      <w:pPr>
        <w:pStyle w:val="a9"/>
        <w:numPr>
          <w:ilvl w:val="0"/>
          <w:numId w:val="3"/>
        </w:numPr>
        <w:spacing w:line="360" w:lineRule="auto"/>
        <w:jc w:val="both"/>
        <w:rPr>
          <w:rFonts w:ascii="Times New Roman" w:hAnsi="Times New Roman" w:cs="Times New Roman"/>
          <w:sz w:val="28"/>
          <w:lang w:val="ru-RU"/>
        </w:rPr>
      </w:pPr>
      <w:r>
        <w:rPr>
          <w:rFonts w:ascii="Times New Roman" w:hAnsi="Times New Roman" w:cs="Times New Roman"/>
          <w:sz w:val="28"/>
          <w:lang w:val="ru-RU"/>
        </w:rPr>
        <w:t xml:space="preserve">Эмансипация несовершеннолетних – Википедия. – </w:t>
      </w:r>
      <w:r>
        <w:rPr>
          <w:rFonts w:ascii="Times New Roman" w:hAnsi="Times New Roman" w:cs="Times New Roman"/>
          <w:sz w:val="28"/>
        </w:rPr>
        <w:t>URL</w:t>
      </w:r>
      <w:r w:rsidRPr="00DC30CA">
        <w:rPr>
          <w:rFonts w:ascii="Times New Roman" w:hAnsi="Times New Roman" w:cs="Times New Roman"/>
          <w:sz w:val="28"/>
          <w:lang w:val="ru-RU"/>
        </w:rPr>
        <w:t xml:space="preserve">: </w:t>
      </w:r>
      <w:r>
        <w:rPr>
          <w:rFonts w:ascii="Times New Roman" w:hAnsi="Times New Roman" w:cs="Times New Roman"/>
          <w:sz w:val="28"/>
        </w:rPr>
        <w:t>https</w:t>
      </w:r>
      <w:r w:rsidRPr="00DC30CA">
        <w:rPr>
          <w:rFonts w:ascii="Times New Roman" w:hAnsi="Times New Roman" w:cs="Times New Roman"/>
          <w:sz w:val="28"/>
          <w:lang w:val="ru-RU"/>
        </w:rPr>
        <w:t>://</w:t>
      </w:r>
      <w:proofErr w:type="spellStart"/>
      <w:r>
        <w:rPr>
          <w:rFonts w:ascii="Times New Roman" w:hAnsi="Times New Roman" w:cs="Times New Roman"/>
          <w:sz w:val="28"/>
        </w:rPr>
        <w:t>ru</w:t>
      </w:r>
      <w:proofErr w:type="spellEnd"/>
      <w:r w:rsidRPr="00DC30CA">
        <w:rPr>
          <w:rFonts w:ascii="Times New Roman" w:hAnsi="Times New Roman" w:cs="Times New Roman"/>
          <w:sz w:val="28"/>
          <w:lang w:val="ru-RU"/>
        </w:rPr>
        <w:t>/</w:t>
      </w:r>
      <w:proofErr w:type="spellStart"/>
      <w:r>
        <w:rPr>
          <w:rFonts w:ascii="Times New Roman" w:hAnsi="Times New Roman" w:cs="Times New Roman"/>
          <w:sz w:val="28"/>
        </w:rPr>
        <w:t>wikipedia</w:t>
      </w:r>
      <w:proofErr w:type="spellEnd"/>
      <w:r w:rsidRPr="00DC30CA">
        <w:rPr>
          <w:rFonts w:ascii="Times New Roman" w:hAnsi="Times New Roman" w:cs="Times New Roman"/>
          <w:sz w:val="28"/>
          <w:lang w:val="ru-RU"/>
        </w:rPr>
        <w:t>.</w:t>
      </w:r>
      <w:r>
        <w:rPr>
          <w:rFonts w:ascii="Times New Roman" w:hAnsi="Times New Roman" w:cs="Times New Roman"/>
          <w:sz w:val="28"/>
        </w:rPr>
        <w:t>org</w:t>
      </w:r>
      <w:r w:rsidRPr="00DC30CA">
        <w:rPr>
          <w:rFonts w:ascii="Times New Roman" w:hAnsi="Times New Roman" w:cs="Times New Roman"/>
          <w:sz w:val="28"/>
          <w:lang w:val="ru-RU"/>
        </w:rPr>
        <w:t>/</w:t>
      </w:r>
      <w:r>
        <w:rPr>
          <w:rFonts w:ascii="Times New Roman" w:hAnsi="Times New Roman" w:cs="Times New Roman"/>
          <w:sz w:val="28"/>
        </w:rPr>
        <w:t>wiki</w:t>
      </w:r>
      <w:r w:rsidRPr="00DC30CA">
        <w:rPr>
          <w:rFonts w:ascii="Times New Roman" w:hAnsi="Times New Roman" w:cs="Times New Roman"/>
          <w:sz w:val="28"/>
          <w:lang w:val="ru-RU"/>
        </w:rPr>
        <w:t>/</w:t>
      </w:r>
      <w:proofErr w:type="spellStart"/>
      <w:r>
        <w:rPr>
          <w:rFonts w:ascii="Times New Roman" w:hAnsi="Times New Roman" w:cs="Times New Roman"/>
          <w:sz w:val="28"/>
          <w:lang w:val="ru-RU"/>
        </w:rPr>
        <w:t>Эмансипация_несовершеннолетних</w:t>
      </w:r>
      <w:proofErr w:type="spellEnd"/>
      <w:r w:rsidRPr="00DC30CA">
        <w:rPr>
          <w:rFonts w:ascii="Times New Roman" w:hAnsi="Times New Roman" w:cs="Times New Roman"/>
          <w:sz w:val="28"/>
          <w:lang w:val="ru-RU"/>
        </w:rPr>
        <w:t>/ (</w:t>
      </w:r>
      <w:r>
        <w:rPr>
          <w:rFonts w:ascii="Times New Roman" w:hAnsi="Times New Roman" w:cs="Times New Roman"/>
          <w:sz w:val="28"/>
          <w:lang w:val="ru-RU"/>
        </w:rPr>
        <w:t>дата обращения: 11.04.2021</w:t>
      </w:r>
      <w:r w:rsidRPr="00DC30CA">
        <w:rPr>
          <w:rFonts w:ascii="Times New Roman" w:hAnsi="Times New Roman" w:cs="Times New Roman"/>
          <w:sz w:val="28"/>
          <w:lang w:val="ru-RU"/>
        </w:rPr>
        <w:t>)</w:t>
      </w:r>
      <w:r>
        <w:rPr>
          <w:rFonts w:ascii="Times New Roman" w:hAnsi="Times New Roman" w:cs="Times New Roman"/>
          <w:sz w:val="28"/>
          <w:lang w:val="ru-RU"/>
        </w:rPr>
        <w:t>. – Текст: электронный.</w:t>
      </w:r>
    </w:p>
    <w:sectPr w:rsidR="00DC30CA" w:rsidRPr="007E58FB" w:rsidSect="00537349">
      <w:footerReference w:type="default" r:id="rId10"/>
      <w:pgSz w:w="12240" w:h="15840"/>
      <w:pgMar w:top="851" w:right="567"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06DE" w14:textId="77777777" w:rsidR="00AA1496" w:rsidRDefault="00AA1496" w:rsidP="00703192">
      <w:pPr>
        <w:spacing w:after="0" w:line="240" w:lineRule="auto"/>
      </w:pPr>
      <w:r>
        <w:separator/>
      </w:r>
    </w:p>
  </w:endnote>
  <w:endnote w:type="continuationSeparator" w:id="0">
    <w:p w14:paraId="53F38A8F" w14:textId="77777777" w:rsidR="00AA1496" w:rsidRDefault="00AA1496" w:rsidP="0070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21020170"/>
      <w:docPartObj>
        <w:docPartGallery w:val="Page Numbers (Bottom of Page)"/>
        <w:docPartUnique/>
      </w:docPartObj>
    </w:sdtPr>
    <w:sdtEndPr>
      <w:rPr>
        <w:noProof/>
      </w:rPr>
    </w:sdtEndPr>
    <w:sdtContent>
      <w:p w14:paraId="5FB4E89E" w14:textId="30BF9CEF" w:rsidR="00537349" w:rsidRPr="008C0772" w:rsidRDefault="00537349">
        <w:pPr>
          <w:pStyle w:val="a5"/>
          <w:jc w:val="center"/>
          <w:rPr>
            <w:rFonts w:ascii="Times New Roman" w:hAnsi="Times New Roman" w:cs="Times New Roman"/>
            <w:sz w:val="24"/>
          </w:rPr>
        </w:pPr>
        <w:r w:rsidRPr="008C0772">
          <w:rPr>
            <w:rFonts w:ascii="Times New Roman" w:hAnsi="Times New Roman" w:cs="Times New Roman"/>
            <w:sz w:val="24"/>
          </w:rPr>
          <w:fldChar w:fldCharType="begin"/>
        </w:r>
        <w:r w:rsidRPr="008C0772">
          <w:rPr>
            <w:rFonts w:ascii="Times New Roman" w:hAnsi="Times New Roman" w:cs="Times New Roman"/>
            <w:sz w:val="24"/>
          </w:rPr>
          <w:instrText xml:space="preserve"> PAGE   \* MERGEFORMAT </w:instrText>
        </w:r>
        <w:r w:rsidRPr="008C0772">
          <w:rPr>
            <w:rFonts w:ascii="Times New Roman" w:hAnsi="Times New Roman" w:cs="Times New Roman"/>
            <w:sz w:val="24"/>
          </w:rPr>
          <w:fldChar w:fldCharType="separate"/>
        </w:r>
        <w:r w:rsidR="00D614A9">
          <w:rPr>
            <w:rFonts w:ascii="Times New Roman" w:hAnsi="Times New Roman" w:cs="Times New Roman"/>
            <w:noProof/>
            <w:sz w:val="24"/>
          </w:rPr>
          <w:t>10</w:t>
        </w:r>
        <w:r w:rsidRPr="008C0772">
          <w:rPr>
            <w:rFonts w:ascii="Times New Roman" w:hAnsi="Times New Roman" w:cs="Times New Roman"/>
            <w:noProof/>
            <w:sz w:val="24"/>
          </w:rPr>
          <w:fldChar w:fldCharType="end"/>
        </w:r>
      </w:p>
    </w:sdtContent>
  </w:sdt>
  <w:p w14:paraId="11B0758E" w14:textId="77777777" w:rsidR="00537349" w:rsidRPr="008C0772" w:rsidRDefault="00537349">
    <w:pPr>
      <w:pStyle w:val="a5"/>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8F8F" w14:textId="77777777" w:rsidR="00AA1496" w:rsidRDefault="00AA1496" w:rsidP="00703192">
      <w:pPr>
        <w:spacing w:after="0" w:line="240" w:lineRule="auto"/>
      </w:pPr>
      <w:r>
        <w:separator/>
      </w:r>
    </w:p>
  </w:footnote>
  <w:footnote w:type="continuationSeparator" w:id="0">
    <w:p w14:paraId="6781E0A4" w14:textId="77777777" w:rsidR="00AA1496" w:rsidRDefault="00AA1496" w:rsidP="00703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D29"/>
    <w:multiLevelType w:val="hybridMultilevel"/>
    <w:tmpl w:val="F7C61F22"/>
    <w:lvl w:ilvl="0" w:tplc="E0A47E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A75383"/>
    <w:multiLevelType w:val="hybridMultilevel"/>
    <w:tmpl w:val="5900B540"/>
    <w:lvl w:ilvl="0" w:tplc="971CBB0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61A54DF3"/>
    <w:multiLevelType w:val="hybridMultilevel"/>
    <w:tmpl w:val="13760A62"/>
    <w:lvl w:ilvl="0" w:tplc="6AFEE9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0C"/>
    <w:rsid w:val="0004328B"/>
    <w:rsid w:val="000B0D75"/>
    <w:rsid w:val="00124629"/>
    <w:rsid w:val="0017609D"/>
    <w:rsid w:val="001E27AF"/>
    <w:rsid w:val="00256DAA"/>
    <w:rsid w:val="002713E8"/>
    <w:rsid w:val="00306FF1"/>
    <w:rsid w:val="00341395"/>
    <w:rsid w:val="003C36D2"/>
    <w:rsid w:val="004B371D"/>
    <w:rsid w:val="00537349"/>
    <w:rsid w:val="005A7BD3"/>
    <w:rsid w:val="00614477"/>
    <w:rsid w:val="006E7F9D"/>
    <w:rsid w:val="00703192"/>
    <w:rsid w:val="007222D4"/>
    <w:rsid w:val="00731502"/>
    <w:rsid w:val="007C01D5"/>
    <w:rsid w:val="007E125B"/>
    <w:rsid w:val="007E58FB"/>
    <w:rsid w:val="007F7B7C"/>
    <w:rsid w:val="00857844"/>
    <w:rsid w:val="008C0772"/>
    <w:rsid w:val="008E4D5D"/>
    <w:rsid w:val="00906E3A"/>
    <w:rsid w:val="00927E4E"/>
    <w:rsid w:val="009613A8"/>
    <w:rsid w:val="009926A4"/>
    <w:rsid w:val="00996BB5"/>
    <w:rsid w:val="009D47FA"/>
    <w:rsid w:val="00A33F82"/>
    <w:rsid w:val="00A53A47"/>
    <w:rsid w:val="00A70EB9"/>
    <w:rsid w:val="00AA1496"/>
    <w:rsid w:val="00AB049B"/>
    <w:rsid w:val="00AB6F54"/>
    <w:rsid w:val="00AD0CC4"/>
    <w:rsid w:val="00B95ACF"/>
    <w:rsid w:val="00C07DA1"/>
    <w:rsid w:val="00C5420C"/>
    <w:rsid w:val="00C758AE"/>
    <w:rsid w:val="00D614A9"/>
    <w:rsid w:val="00DC30CA"/>
    <w:rsid w:val="00E07814"/>
    <w:rsid w:val="00E672D9"/>
    <w:rsid w:val="00F00088"/>
    <w:rsid w:val="00F1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B12D38"/>
  <w15:chartTrackingRefBased/>
  <w15:docId w15:val="{1CC0B204-2011-42ED-91FA-3597C23F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031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19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03192"/>
  </w:style>
  <w:style w:type="paragraph" w:styleId="a5">
    <w:name w:val="footer"/>
    <w:basedOn w:val="a"/>
    <w:link w:val="a6"/>
    <w:uiPriority w:val="99"/>
    <w:unhideWhenUsed/>
    <w:rsid w:val="0070319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03192"/>
  </w:style>
  <w:style w:type="character" w:customStyle="1" w:styleId="10">
    <w:name w:val="Заголовок 1 Знак"/>
    <w:basedOn w:val="a0"/>
    <w:link w:val="1"/>
    <w:uiPriority w:val="9"/>
    <w:rsid w:val="0070319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03192"/>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703192"/>
    <w:pPr>
      <w:outlineLvl w:val="9"/>
    </w:pPr>
  </w:style>
  <w:style w:type="paragraph" w:styleId="11">
    <w:name w:val="toc 1"/>
    <w:basedOn w:val="a"/>
    <w:next w:val="a"/>
    <w:autoRedefine/>
    <w:uiPriority w:val="39"/>
    <w:unhideWhenUsed/>
    <w:rsid w:val="00703192"/>
    <w:pPr>
      <w:spacing w:after="100"/>
    </w:pPr>
  </w:style>
  <w:style w:type="paragraph" w:styleId="21">
    <w:name w:val="toc 2"/>
    <w:basedOn w:val="a"/>
    <w:next w:val="a"/>
    <w:autoRedefine/>
    <w:uiPriority w:val="39"/>
    <w:unhideWhenUsed/>
    <w:rsid w:val="00703192"/>
    <w:pPr>
      <w:spacing w:after="100"/>
      <w:ind w:left="220"/>
    </w:pPr>
  </w:style>
  <w:style w:type="character" w:styleId="a8">
    <w:name w:val="Hyperlink"/>
    <w:basedOn w:val="a0"/>
    <w:uiPriority w:val="99"/>
    <w:unhideWhenUsed/>
    <w:rsid w:val="00703192"/>
    <w:rPr>
      <w:color w:val="0563C1" w:themeColor="hyperlink"/>
      <w:u w:val="single"/>
    </w:rPr>
  </w:style>
  <w:style w:type="paragraph" w:styleId="a9">
    <w:name w:val="List Paragraph"/>
    <w:basedOn w:val="a"/>
    <w:uiPriority w:val="34"/>
    <w:qFormat/>
    <w:rsid w:val="004B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E581-543E-4DAD-B1F8-D2C7281B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1584</Words>
  <Characters>9031</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Шеломенцев</dc:creator>
  <cp:keywords/>
  <dc:description/>
  <cp:lastModifiedBy>-wasteL</cp:lastModifiedBy>
  <cp:revision>16</cp:revision>
  <dcterms:created xsi:type="dcterms:W3CDTF">2021-04-04T11:13:00Z</dcterms:created>
  <dcterms:modified xsi:type="dcterms:W3CDTF">2021-05-04T10:07:00Z</dcterms:modified>
</cp:coreProperties>
</file>