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E29" w:rsidRDefault="003851E0" w:rsidP="003851E0">
      <w:pPr>
        <w:spacing w:after="0" w:line="360" w:lineRule="auto"/>
        <w:jc w:val="center"/>
        <w:rPr>
          <w:rFonts w:ascii="Times New Roman" w:eastAsia="Times New Roman" w:hAnsi="Times New Roman" w:cs="Times New Roman"/>
          <w:b/>
          <w:color w:val="000000"/>
          <w:sz w:val="28"/>
        </w:rPr>
      </w:pPr>
      <w:bookmarkStart w:id="0" w:name="_GoBack"/>
      <w:bookmarkEnd w:id="0"/>
      <w:r>
        <w:rPr>
          <w:rFonts w:ascii="Times New Roman" w:eastAsia="Times New Roman" w:hAnsi="Times New Roman" w:cs="Times New Roman"/>
          <w:b/>
          <w:color w:val="000000"/>
          <w:sz w:val="28"/>
        </w:rPr>
        <w:t>Министерство образования и науки Республики Дагестан</w:t>
      </w:r>
    </w:p>
    <w:p w:rsidR="003851E0" w:rsidRDefault="003851E0" w:rsidP="003851E0">
      <w:pPr>
        <w:spacing w:after="0" w:line="360"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ГБОУ РД РЛИ «Центр одаренных детей»</w:t>
      </w:r>
    </w:p>
    <w:p w:rsidR="00696863" w:rsidRDefault="00DE184C">
      <w:pPr>
        <w:spacing w:after="200" w:line="276" w:lineRule="auto"/>
        <w:rPr>
          <w:rFonts w:ascii="Times New Roman" w:eastAsia="Times New Roman" w:hAnsi="Times New Roman" w:cs="Times New Roman"/>
          <w:b/>
          <w:sz w:val="56"/>
        </w:rPr>
      </w:pPr>
      <w:r>
        <w:rPr>
          <w:rFonts w:ascii="Times New Roman" w:eastAsia="Times New Roman" w:hAnsi="Times New Roman" w:cs="Times New Roman"/>
          <w:b/>
          <w:color w:val="7030A0"/>
          <w:sz w:val="28"/>
        </w:rPr>
        <w:t xml:space="preserve"> </w:t>
      </w:r>
      <w:r>
        <w:rPr>
          <w:rFonts w:ascii="Times New Roman" w:eastAsia="Times New Roman" w:hAnsi="Times New Roman" w:cs="Times New Roman"/>
          <w:b/>
          <w:sz w:val="56"/>
        </w:rPr>
        <w:t xml:space="preserve">  </w:t>
      </w:r>
    </w:p>
    <w:p w:rsidR="00696863" w:rsidRDefault="00696863">
      <w:pPr>
        <w:spacing w:after="200" w:line="276" w:lineRule="auto"/>
        <w:rPr>
          <w:rFonts w:ascii="Times New Roman" w:eastAsia="Times New Roman" w:hAnsi="Times New Roman" w:cs="Times New Roman"/>
          <w:b/>
          <w:sz w:val="56"/>
        </w:rPr>
      </w:pPr>
    </w:p>
    <w:p w:rsidR="003851E0" w:rsidRDefault="003851E0">
      <w:pPr>
        <w:spacing w:after="200" w:line="276" w:lineRule="auto"/>
        <w:rPr>
          <w:rFonts w:ascii="Times New Roman" w:eastAsia="Times New Roman" w:hAnsi="Times New Roman" w:cs="Times New Roman"/>
          <w:b/>
          <w:sz w:val="56"/>
        </w:rPr>
      </w:pPr>
    </w:p>
    <w:p w:rsidR="00696863" w:rsidRDefault="00696863">
      <w:pPr>
        <w:spacing w:after="200" w:line="276" w:lineRule="auto"/>
        <w:rPr>
          <w:rFonts w:ascii="Times New Roman" w:eastAsia="Times New Roman" w:hAnsi="Times New Roman" w:cs="Times New Roman"/>
          <w:b/>
          <w:sz w:val="56"/>
        </w:rPr>
      </w:pPr>
    </w:p>
    <w:p w:rsidR="00515E29" w:rsidRDefault="00DE184C" w:rsidP="003851E0">
      <w:pPr>
        <w:spacing w:after="200" w:line="276" w:lineRule="auto"/>
        <w:jc w:val="center"/>
        <w:rPr>
          <w:rFonts w:ascii="Times New Roman" w:eastAsia="Times New Roman" w:hAnsi="Times New Roman" w:cs="Times New Roman"/>
          <w:b/>
          <w:color w:val="7030A0"/>
          <w:sz w:val="28"/>
        </w:rPr>
      </w:pPr>
      <w:r>
        <w:rPr>
          <w:rFonts w:ascii="Times New Roman" w:eastAsia="Times New Roman" w:hAnsi="Times New Roman" w:cs="Times New Roman"/>
          <w:b/>
          <w:sz w:val="56"/>
        </w:rPr>
        <w:t>Исследовательская работа</w:t>
      </w:r>
    </w:p>
    <w:p w:rsidR="00515E29" w:rsidRDefault="00DE184C" w:rsidP="003851E0">
      <w:pPr>
        <w:spacing w:after="200" w:line="276" w:lineRule="auto"/>
        <w:jc w:val="center"/>
        <w:rPr>
          <w:rFonts w:ascii="Times New Roman" w:eastAsia="Times New Roman" w:hAnsi="Times New Roman" w:cs="Times New Roman"/>
          <w:b/>
          <w:sz w:val="56"/>
        </w:rPr>
      </w:pPr>
      <w:r>
        <w:rPr>
          <w:rFonts w:ascii="Times New Roman" w:eastAsia="Times New Roman" w:hAnsi="Times New Roman" w:cs="Times New Roman"/>
          <w:b/>
          <w:sz w:val="40"/>
        </w:rPr>
        <w:t>на тему</w:t>
      </w:r>
      <w:r>
        <w:rPr>
          <w:rFonts w:ascii="Times New Roman" w:eastAsia="Times New Roman" w:hAnsi="Times New Roman" w:cs="Times New Roman"/>
          <w:b/>
          <w:sz w:val="28"/>
        </w:rPr>
        <w:t>:</w:t>
      </w:r>
    </w:p>
    <w:p w:rsidR="00515E29" w:rsidRDefault="00DE184C" w:rsidP="003851E0">
      <w:pPr>
        <w:spacing w:after="200" w:line="276"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"Симметричное изящество математики и жизни"</w:t>
      </w:r>
    </w:p>
    <w:p w:rsidR="00515E29" w:rsidRDefault="00DE184C" w:rsidP="003851E0">
      <w:pPr>
        <w:spacing w:after="200" w:line="276" w:lineRule="auto"/>
        <w:jc w:val="center"/>
        <w:rPr>
          <w:rFonts w:ascii="Times New Roman" w:eastAsia="Times New Roman" w:hAnsi="Times New Roman" w:cs="Times New Roman"/>
          <w:b/>
          <w:sz w:val="28"/>
        </w:rPr>
      </w:pPr>
      <w:r>
        <w:rPr>
          <w:rFonts w:ascii="Times New Roman" w:eastAsia="Times New Roman" w:hAnsi="Times New Roman" w:cs="Times New Roman"/>
          <w:b/>
          <w:sz w:val="32"/>
        </w:rPr>
        <w:t xml:space="preserve">Предметное направление: </w:t>
      </w:r>
      <w:r>
        <w:rPr>
          <w:rFonts w:ascii="Times New Roman" w:eastAsia="Times New Roman" w:hAnsi="Times New Roman" w:cs="Times New Roman"/>
          <w:b/>
          <w:sz w:val="28"/>
        </w:rPr>
        <w:t>математика</w:t>
      </w:r>
    </w:p>
    <w:p w:rsidR="00515E29" w:rsidRDefault="00515E29" w:rsidP="003851E0">
      <w:pPr>
        <w:spacing w:after="200" w:line="276" w:lineRule="auto"/>
        <w:jc w:val="center"/>
        <w:rPr>
          <w:rFonts w:ascii="Times New Roman" w:eastAsia="Times New Roman" w:hAnsi="Times New Roman" w:cs="Times New Roman"/>
          <w:b/>
          <w:sz w:val="28"/>
        </w:rPr>
      </w:pPr>
    </w:p>
    <w:p w:rsidR="003851E0" w:rsidRDefault="003851E0" w:rsidP="003851E0">
      <w:pPr>
        <w:spacing w:after="200" w:line="276" w:lineRule="auto"/>
        <w:jc w:val="center"/>
        <w:rPr>
          <w:rFonts w:ascii="Times New Roman" w:eastAsia="Times New Roman" w:hAnsi="Times New Roman" w:cs="Times New Roman"/>
          <w:b/>
          <w:sz w:val="28"/>
        </w:rPr>
      </w:pPr>
    </w:p>
    <w:p w:rsidR="003851E0" w:rsidRDefault="003851E0" w:rsidP="003851E0">
      <w:pPr>
        <w:spacing w:after="200" w:line="276" w:lineRule="auto"/>
        <w:jc w:val="center"/>
        <w:rPr>
          <w:rFonts w:ascii="Times New Roman" w:eastAsia="Times New Roman" w:hAnsi="Times New Roman" w:cs="Times New Roman"/>
          <w:b/>
          <w:sz w:val="28"/>
        </w:rPr>
      </w:pPr>
    </w:p>
    <w:p w:rsidR="003851E0" w:rsidRDefault="003851E0" w:rsidP="003851E0">
      <w:pPr>
        <w:spacing w:after="200" w:line="276" w:lineRule="auto"/>
        <w:jc w:val="center"/>
        <w:rPr>
          <w:rFonts w:ascii="Times New Roman" w:eastAsia="Times New Roman" w:hAnsi="Times New Roman" w:cs="Times New Roman"/>
          <w:b/>
          <w:sz w:val="28"/>
        </w:rPr>
      </w:pPr>
    </w:p>
    <w:p w:rsidR="00515E29" w:rsidRDefault="00DE184C" w:rsidP="003851E0">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8"/>
        </w:rPr>
        <w:t xml:space="preserve">                                                                                                                     </w:t>
      </w:r>
      <w:r>
        <w:rPr>
          <w:rFonts w:ascii="Times New Roman" w:eastAsia="Times New Roman" w:hAnsi="Times New Roman" w:cs="Times New Roman"/>
          <w:b/>
          <w:sz w:val="24"/>
        </w:rPr>
        <w:t>Автор:</w:t>
      </w:r>
    </w:p>
    <w:p w:rsidR="00515E29" w:rsidRDefault="00DE184C" w:rsidP="00F05372">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Байтуллаева</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Залина</w:t>
      </w:r>
      <w:proofErr w:type="spellEnd"/>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Арсаналиевна</w:t>
      </w:r>
      <w:proofErr w:type="spellEnd"/>
    </w:p>
    <w:p w:rsidR="00515E29" w:rsidRDefault="00DE184C" w:rsidP="00F05372">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F05372">
        <w:rPr>
          <w:rFonts w:ascii="Times New Roman" w:eastAsia="Times New Roman" w:hAnsi="Times New Roman" w:cs="Times New Roman"/>
          <w:b/>
          <w:sz w:val="24"/>
        </w:rPr>
        <w:t xml:space="preserve">                          ученица</w:t>
      </w:r>
      <w:r>
        <w:rPr>
          <w:rFonts w:ascii="Times New Roman" w:eastAsia="Times New Roman" w:hAnsi="Times New Roman" w:cs="Times New Roman"/>
          <w:b/>
          <w:sz w:val="24"/>
        </w:rPr>
        <w:t xml:space="preserve"> 10 "б" </w:t>
      </w:r>
    </w:p>
    <w:p w:rsidR="00515E29" w:rsidRDefault="00DE184C" w:rsidP="00F05372">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Г</w:t>
      </w:r>
      <w:r w:rsidR="00F05372">
        <w:rPr>
          <w:rFonts w:ascii="Times New Roman" w:eastAsia="Times New Roman" w:hAnsi="Times New Roman" w:cs="Times New Roman"/>
          <w:b/>
          <w:sz w:val="24"/>
        </w:rPr>
        <w:t>БОУ</w:t>
      </w:r>
      <w:r>
        <w:rPr>
          <w:rFonts w:ascii="Times New Roman" w:eastAsia="Times New Roman" w:hAnsi="Times New Roman" w:cs="Times New Roman"/>
          <w:b/>
          <w:sz w:val="24"/>
        </w:rPr>
        <w:t xml:space="preserve"> Республики Дагестан</w:t>
      </w:r>
    </w:p>
    <w:p w:rsidR="00F05372" w:rsidRDefault="00DE184C" w:rsidP="00696863">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"Республиканский лицей-интернат</w:t>
      </w:r>
      <w:proofErr w:type="gramStart"/>
      <w:r>
        <w:rPr>
          <w:rFonts w:ascii="Times New Roman" w:eastAsia="Times New Roman" w:hAnsi="Times New Roman" w:cs="Times New Roman"/>
          <w:b/>
          <w:sz w:val="24"/>
        </w:rPr>
        <w:t>""</w:t>
      </w:r>
      <w:proofErr w:type="gramEnd"/>
      <w:r>
        <w:rPr>
          <w:rFonts w:ascii="Times New Roman" w:eastAsia="Times New Roman" w:hAnsi="Times New Roman" w:cs="Times New Roman"/>
          <w:b/>
          <w:sz w:val="24"/>
        </w:rPr>
        <w:t>Центр одарённых детей"</w:t>
      </w:r>
    </w:p>
    <w:p w:rsidR="00515E29" w:rsidRDefault="00DE184C" w:rsidP="00696863">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Научный руководитель:</w:t>
      </w:r>
    </w:p>
    <w:p w:rsidR="00515E29" w:rsidRDefault="00DE184C" w:rsidP="00696863">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Алиева Римма </w:t>
      </w:r>
      <w:proofErr w:type="spellStart"/>
      <w:r>
        <w:rPr>
          <w:rFonts w:ascii="Times New Roman" w:eastAsia="Times New Roman" w:hAnsi="Times New Roman" w:cs="Times New Roman"/>
          <w:b/>
          <w:sz w:val="24"/>
        </w:rPr>
        <w:t>Газрединовна</w:t>
      </w:r>
      <w:proofErr w:type="spellEnd"/>
    </w:p>
    <w:p w:rsidR="003851E0" w:rsidRDefault="00DE184C" w:rsidP="003851E0">
      <w:pPr>
        <w:spacing w:after="200" w:line="276" w:lineRule="auto"/>
        <w:jc w:val="right"/>
        <w:rPr>
          <w:rFonts w:ascii="Times New Roman" w:eastAsia="Times New Roman" w:hAnsi="Times New Roman" w:cs="Times New Roman"/>
          <w:b/>
          <w:sz w:val="24"/>
        </w:rPr>
      </w:pPr>
      <w:r>
        <w:rPr>
          <w:rFonts w:ascii="Times New Roman" w:eastAsia="Times New Roman" w:hAnsi="Times New Roman" w:cs="Times New Roman"/>
          <w:b/>
          <w:sz w:val="24"/>
        </w:rPr>
        <w:t xml:space="preserve">                                                         Учи</w:t>
      </w:r>
      <w:r w:rsidR="003851E0">
        <w:rPr>
          <w:rFonts w:ascii="Times New Roman" w:eastAsia="Times New Roman" w:hAnsi="Times New Roman" w:cs="Times New Roman"/>
          <w:b/>
          <w:sz w:val="24"/>
        </w:rPr>
        <w:t>тель математики высшей категории</w:t>
      </w:r>
    </w:p>
    <w:p w:rsidR="003851E0" w:rsidRDefault="003851E0" w:rsidP="003851E0">
      <w:pPr>
        <w:spacing w:after="200" w:line="276" w:lineRule="auto"/>
        <w:jc w:val="center"/>
        <w:rPr>
          <w:rFonts w:ascii="Times New Roman" w:eastAsia="Times New Roman" w:hAnsi="Times New Roman" w:cs="Times New Roman"/>
          <w:b/>
          <w:sz w:val="24"/>
        </w:rPr>
        <w:sectPr w:rsidR="003851E0" w:rsidSect="00F358A8">
          <w:pgSz w:w="11906" w:h="16838"/>
          <w:pgMar w:top="1134" w:right="850" w:bottom="1134" w:left="1701" w:header="708" w:footer="708" w:gutter="0"/>
          <w:cols w:space="708"/>
          <w:docGrid w:linePitch="360"/>
        </w:sectPr>
      </w:pPr>
      <w:r>
        <w:rPr>
          <w:rFonts w:ascii="Times New Roman" w:eastAsia="Times New Roman" w:hAnsi="Times New Roman" w:cs="Times New Roman"/>
          <w:b/>
          <w:sz w:val="24"/>
        </w:rPr>
        <w:t>Махачкала, 2021</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 xml:space="preserve">                                                         Аннотация</w:t>
      </w:r>
    </w:p>
    <w:p w:rsidR="00515E29" w:rsidRDefault="00515E29">
      <w:pPr>
        <w:spacing w:after="0" w:line="360" w:lineRule="auto"/>
        <w:ind w:left="232" w:right="2" w:firstLine="360"/>
        <w:jc w:val="both"/>
        <w:rPr>
          <w:rFonts w:ascii="Cambria" w:eastAsia="Cambria" w:hAnsi="Cambria" w:cs="Cambria"/>
          <w:b/>
          <w:sz w:val="24"/>
        </w:rPr>
      </w:pP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Моя работа над темой  «Симметричное изящество математики и жизни» очень любопытная и занимательная. Я узнала, что существует несколько видов в симметрии и рассмотрела некоторые из них</w:t>
      </w:r>
      <w:proofErr w:type="gramStart"/>
      <w:r>
        <w:rPr>
          <w:rFonts w:ascii="Cambria" w:eastAsia="Cambria" w:hAnsi="Cambria" w:cs="Cambria"/>
          <w:b/>
          <w:sz w:val="24"/>
        </w:rPr>
        <w:t xml:space="preserve"> .</w:t>
      </w:r>
      <w:proofErr w:type="gramEnd"/>
      <w:r>
        <w:rPr>
          <w:rFonts w:ascii="Cambria" w:eastAsia="Cambria" w:hAnsi="Cambria" w:cs="Cambria"/>
          <w:b/>
          <w:sz w:val="24"/>
        </w:rPr>
        <w:t>Узнала что же  на самом деле такое симметрия? Где она может встречаться? Может ли влиять она на внешнюю среду и как? Также я узнала, что существуют такие виды симметрии как зеркальная, осевая и центральная.</w:t>
      </w:r>
    </w:p>
    <w:p w:rsidR="003851E0" w:rsidRDefault="00DE184C" w:rsidP="003851E0">
      <w:pPr>
        <w:spacing w:after="0" w:line="360" w:lineRule="auto"/>
        <w:ind w:left="232" w:right="2" w:firstLine="360"/>
        <w:jc w:val="both"/>
        <w:rPr>
          <w:rFonts w:ascii="Cambria" w:eastAsia="Cambria" w:hAnsi="Cambria" w:cs="Cambria"/>
          <w:b/>
          <w:sz w:val="24"/>
        </w:rPr>
        <w:sectPr w:rsidR="003851E0" w:rsidSect="00F358A8">
          <w:pgSz w:w="11906" w:h="16838"/>
          <w:pgMar w:top="1134" w:right="850" w:bottom="1134" w:left="1701" w:header="708" w:footer="708" w:gutter="0"/>
          <w:cols w:space="708"/>
          <w:docGrid w:linePitch="360"/>
        </w:sectPr>
      </w:pPr>
      <w:r>
        <w:rPr>
          <w:rFonts w:ascii="Cambria" w:eastAsia="Cambria" w:hAnsi="Cambria" w:cs="Cambria"/>
          <w:b/>
          <w:sz w:val="24"/>
        </w:rPr>
        <w:t>Явление симметрии изученные мною: в ботанике, транспорте, в математике, в архитектуре и в технике</w:t>
      </w:r>
      <w:proofErr w:type="gramStart"/>
      <w:r>
        <w:rPr>
          <w:rFonts w:ascii="Cambria" w:eastAsia="Cambria" w:hAnsi="Cambria" w:cs="Cambria"/>
          <w:b/>
          <w:sz w:val="24"/>
        </w:rPr>
        <w:t xml:space="preserve"> .</w:t>
      </w:r>
      <w:proofErr w:type="gramEnd"/>
      <w:r>
        <w:rPr>
          <w:rFonts w:ascii="Cambria" w:eastAsia="Cambria" w:hAnsi="Cambria" w:cs="Cambria"/>
          <w:b/>
          <w:sz w:val="24"/>
        </w:rPr>
        <w:t xml:space="preserve"> Материал нашла в интернете, в эн</w:t>
      </w:r>
      <w:r w:rsidR="003851E0">
        <w:rPr>
          <w:rFonts w:ascii="Cambria" w:eastAsia="Cambria" w:hAnsi="Cambria" w:cs="Cambria"/>
          <w:b/>
          <w:sz w:val="24"/>
        </w:rPr>
        <w:t>циклопедиях и т.д.</w:t>
      </w:r>
    </w:p>
    <w:p w:rsidR="00515E29" w:rsidRDefault="00DE184C">
      <w:pPr>
        <w:spacing w:after="0" w:line="360" w:lineRule="auto"/>
        <w:ind w:left="232" w:right="2" w:firstLine="360"/>
        <w:jc w:val="both"/>
        <w:rPr>
          <w:rFonts w:ascii="Cambria" w:eastAsia="Cambria" w:hAnsi="Cambria" w:cs="Cambria"/>
          <w:b/>
          <w:color w:val="C0504D"/>
          <w:sz w:val="24"/>
        </w:rPr>
      </w:pPr>
      <w:r>
        <w:rPr>
          <w:rFonts w:ascii="Cambria" w:eastAsia="Cambria" w:hAnsi="Cambria" w:cs="Cambria"/>
          <w:b/>
          <w:color w:val="C0504D"/>
          <w:sz w:val="24"/>
        </w:rPr>
        <w:t>Введение:</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"Симметрия представляет собой концепцию, сокращающую сложность, ищите её повсюду"</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 xml:space="preserve">                                                                                                                                     Алан Перлис.</w:t>
      </w:r>
    </w:p>
    <w:p w:rsidR="00515E29" w:rsidRDefault="00515E29">
      <w:pPr>
        <w:spacing w:after="0" w:line="360" w:lineRule="auto"/>
        <w:ind w:left="232" w:right="2" w:firstLine="360"/>
        <w:jc w:val="both"/>
        <w:rPr>
          <w:rFonts w:ascii="Cambria" w:eastAsia="Cambria" w:hAnsi="Cambria" w:cs="Cambria"/>
          <w:b/>
          <w:sz w:val="24"/>
        </w:rPr>
      </w:pP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color w:val="C0504D"/>
          <w:sz w:val="24"/>
        </w:rPr>
        <w:t>Актуальность:</w:t>
      </w:r>
      <w:r>
        <w:rPr>
          <w:rFonts w:ascii="Cambria" w:eastAsia="Cambria" w:hAnsi="Cambria" w:cs="Cambria"/>
          <w:b/>
          <w:sz w:val="24"/>
        </w:rPr>
        <w:t xml:space="preserve">  Мы не так много говорим о красоте  и пользе симметрии в школе. Симметрия окружает нас, но мы не видим этого и не понимаем. Конечно же, симметрия, как я говорила ранее, окружает нас, она может встречаться в таких областях как: искусство, культура, также в жизни человека и в науке. Проблема моего исследования: показать и доказать, что симметрия имеет математическую основу, а не только является признаком внешней привлекательности.</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color w:val="C0504D"/>
          <w:sz w:val="24"/>
        </w:rPr>
        <w:t>Объект  исследования:</w:t>
      </w:r>
      <w:r>
        <w:rPr>
          <w:rFonts w:ascii="Cambria" w:eastAsia="Cambria" w:hAnsi="Cambria" w:cs="Cambria"/>
          <w:b/>
          <w:sz w:val="24"/>
        </w:rPr>
        <w:t xml:space="preserve"> симметрия.</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color w:val="C0504D"/>
          <w:sz w:val="24"/>
        </w:rPr>
        <w:t>Предмет исследования:</w:t>
      </w:r>
      <w:r>
        <w:rPr>
          <w:rFonts w:ascii="Cambria" w:eastAsia="Cambria" w:hAnsi="Cambria" w:cs="Cambria"/>
          <w:b/>
          <w:sz w:val="24"/>
        </w:rPr>
        <w:t xml:space="preserve"> взаимосвязь симметрии с математикой и с окружающими нас живыми и неживыми объектами.</w:t>
      </w:r>
    </w:p>
    <w:p w:rsidR="00515E29" w:rsidRDefault="00DE184C">
      <w:pPr>
        <w:spacing w:after="0" w:line="360" w:lineRule="auto"/>
        <w:ind w:left="232" w:right="2" w:firstLine="360"/>
        <w:jc w:val="both"/>
        <w:rPr>
          <w:rFonts w:ascii="Cambria" w:eastAsia="Cambria" w:hAnsi="Cambria" w:cs="Cambria"/>
          <w:b/>
          <w:color w:val="C0504D"/>
          <w:sz w:val="24"/>
        </w:rPr>
      </w:pPr>
      <w:r>
        <w:rPr>
          <w:rFonts w:ascii="Cambria" w:eastAsia="Cambria" w:hAnsi="Cambria" w:cs="Cambria"/>
          <w:b/>
          <w:color w:val="C0504D"/>
          <w:sz w:val="24"/>
        </w:rPr>
        <w:t>Цель работы:</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-Показать симметрию как основу математики.</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-Показать всю привлекательность математики, как науки</w:t>
      </w:r>
      <w:proofErr w:type="gramStart"/>
      <w:r>
        <w:rPr>
          <w:rFonts w:ascii="Cambria" w:eastAsia="Cambria" w:hAnsi="Cambria" w:cs="Cambria"/>
          <w:b/>
          <w:sz w:val="24"/>
        </w:rPr>
        <w:t xml:space="preserve"> .</w:t>
      </w:r>
      <w:proofErr w:type="gramEnd"/>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-Раскрыть особенности некоторых видов симметрии в природе.</w:t>
      </w:r>
    </w:p>
    <w:p w:rsidR="00515E29" w:rsidRDefault="00DE184C">
      <w:pPr>
        <w:spacing w:after="0" w:line="360" w:lineRule="auto"/>
        <w:ind w:left="232" w:right="2" w:firstLine="360"/>
        <w:jc w:val="both"/>
        <w:rPr>
          <w:rFonts w:ascii="Cambria" w:eastAsia="Cambria" w:hAnsi="Cambria" w:cs="Cambria"/>
          <w:b/>
          <w:color w:val="C0504D"/>
          <w:sz w:val="24"/>
        </w:rPr>
      </w:pPr>
      <w:r>
        <w:rPr>
          <w:rFonts w:ascii="Cambria" w:eastAsia="Cambria" w:hAnsi="Cambria" w:cs="Cambria"/>
          <w:b/>
          <w:color w:val="C0504D"/>
          <w:sz w:val="24"/>
        </w:rPr>
        <w:t>Задачи исследования:</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 xml:space="preserve">-Найти всю возможную информацию по </w:t>
      </w:r>
      <w:proofErr w:type="gramStart"/>
      <w:r>
        <w:rPr>
          <w:rFonts w:ascii="Cambria" w:eastAsia="Cambria" w:hAnsi="Cambria" w:cs="Cambria"/>
          <w:b/>
          <w:sz w:val="24"/>
        </w:rPr>
        <w:t>теме</w:t>
      </w:r>
      <w:proofErr w:type="gramEnd"/>
      <w:r>
        <w:rPr>
          <w:rFonts w:ascii="Cambria" w:eastAsia="Cambria" w:hAnsi="Cambria" w:cs="Cambria"/>
          <w:b/>
          <w:sz w:val="24"/>
        </w:rPr>
        <w:t xml:space="preserve"> которую я рассматриваю.</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-Рассказать и показать важность симметрии в жизни человека.</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sz w:val="24"/>
        </w:rPr>
        <w:t>-Определить значение и использование симметрии в различных областях.</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color w:val="C0504D"/>
          <w:sz w:val="24"/>
        </w:rPr>
        <w:t>Гипотеза:</w:t>
      </w:r>
      <w:r>
        <w:rPr>
          <w:rFonts w:ascii="Cambria" w:eastAsia="Cambria" w:hAnsi="Cambria" w:cs="Cambria"/>
          <w:b/>
          <w:sz w:val="24"/>
        </w:rPr>
        <w:t xml:space="preserve"> предположим, что симметрия имеет определенное практическое значение в жизни человека.</w:t>
      </w:r>
    </w:p>
    <w:p w:rsidR="00515E29" w:rsidRDefault="00DE184C">
      <w:pPr>
        <w:spacing w:after="0" w:line="360" w:lineRule="auto"/>
        <w:ind w:left="232" w:right="2" w:firstLine="360"/>
        <w:jc w:val="both"/>
        <w:rPr>
          <w:rFonts w:ascii="Cambria" w:eastAsia="Cambria" w:hAnsi="Cambria" w:cs="Cambria"/>
          <w:b/>
          <w:sz w:val="24"/>
        </w:rPr>
      </w:pPr>
      <w:r>
        <w:rPr>
          <w:rFonts w:ascii="Cambria" w:eastAsia="Cambria" w:hAnsi="Cambria" w:cs="Cambria"/>
          <w:b/>
          <w:color w:val="C0504D"/>
          <w:sz w:val="24"/>
        </w:rPr>
        <w:t>Методы исследования:</w:t>
      </w:r>
      <w:r>
        <w:rPr>
          <w:rFonts w:ascii="Cambria" w:eastAsia="Cambria" w:hAnsi="Cambria" w:cs="Cambria"/>
          <w:b/>
          <w:sz w:val="24"/>
        </w:rPr>
        <w:t xml:space="preserve"> Подбор информации о симметрии. Его изучение  и сравнение.</w:t>
      </w:r>
    </w:p>
    <w:p w:rsidR="003851E0" w:rsidRDefault="00DE184C">
      <w:pPr>
        <w:spacing w:after="0" w:line="360" w:lineRule="auto"/>
        <w:ind w:left="232" w:right="2" w:firstLine="360"/>
        <w:jc w:val="both"/>
        <w:rPr>
          <w:rFonts w:ascii="Cambria" w:eastAsia="Cambria" w:hAnsi="Cambria" w:cs="Cambria"/>
          <w:b/>
          <w:sz w:val="24"/>
        </w:rPr>
        <w:sectPr w:rsidR="003851E0" w:rsidSect="00F358A8">
          <w:pgSz w:w="11906" w:h="16838"/>
          <w:pgMar w:top="1134" w:right="850" w:bottom="1134" w:left="1701" w:header="708" w:footer="708" w:gutter="0"/>
          <w:cols w:space="708"/>
          <w:docGrid w:linePitch="360"/>
        </w:sectPr>
      </w:pPr>
      <w:r>
        <w:rPr>
          <w:rFonts w:ascii="Cambria" w:eastAsia="Cambria" w:hAnsi="Cambria" w:cs="Cambria"/>
          <w:b/>
          <w:sz w:val="24"/>
        </w:rPr>
        <w:t xml:space="preserve">  </w:t>
      </w:r>
    </w:p>
    <w:p w:rsidR="00515E29" w:rsidRPr="004251E4" w:rsidRDefault="00DE184C">
      <w:pPr>
        <w:spacing w:after="0" w:line="360" w:lineRule="auto"/>
        <w:ind w:left="232" w:right="2" w:firstLine="360"/>
        <w:jc w:val="both"/>
        <w:rPr>
          <w:rFonts w:ascii="Georgia" w:eastAsia="Cambria" w:hAnsi="Georgia" w:cs="Cambria"/>
          <w:b/>
          <w:sz w:val="32"/>
        </w:rPr>
      </w:pPr>
      <w:r w:rsidRPr="004251E4">
        <w:rPr>
          <w:rFonts w:ascii="Georgia" w:eastAsia="Cambria" w:hAnsi="Georgia" w:cs="Cambria"/>
          <w:b/>
          <w:sz w:val="32"/>
        </w:rPr>
        <w:t>Глава 1.</w:t>
      </w:r>
    </w:p>
    <w:p w:rsidR="00515E29" w:rsidRPr="004251E4" w:rsidRDefault="00DE184C">
      <w:pPr>
        <w:spacing w:after="0" w:line="360" w:lineRule="auto"/>
        <w:ind w:left="232" w:right="2" w:firstLine="360"/>
        <w:jc w:val="both"/>
        <w:rPr>
          <w:rFonts w:ascii="Georgia" w:eastAsia="Cambria" w:hAnsi="Georgia" w:cs="Cambria"/>
          <w:b/>
          <w:color w:val="365F91"/>
          <w:sz w:val="24"/>
        </w:rPr>
      </w:pPr>
      <w:r w:rsidRPr="004251E4">
        <w:rPr>
          <w:rFonts w:ascii="Georgia" w:eastAsia="Cambria" w:hAnsi="Georgia" w:cs="Cambria"/>
          <w:b/>
          <w:sz w:val="32"/>
        </w:rPr>
        <w:t xml:space="preserve">  Симметрия в математике</w:t>
      </w:r>
    </w:p>
    <w:p w:rsidR="00515E29" w:rsidRDefault="00DE184C">
      <w:pPr>
        <w:spacing w:after="0" w:line="360" w:lineRule="auto"/>
        <w:ind w:left="592" w:right="2"/>
        <w:jc w:val="both"/>
        <w:rPr>
          <w:rFonts w:ascii="Times New Roman" w:eastAsia="Times New Roman" w:hAnsi="Times New Roman" w:cs="Times New Roman"/>
          <w:sz w:val="24"/>
        </w:rPr>
      </w:pPr>
      <w:r>
        <w:rPr>
          <w:rFonts w:ascii="Times New Roman" w:eastAsia="Times New Roman" w:hAnsi="Times New Roman" w:cs="Times New Roman"/>
          <w:sz w:val="24"/>
        </w:rPr>
        <w:t>Как мне известно, существуют две группы симметрий:</w:t>
      </w:r>
    </w:p>
    <w:p w:rsidR="00515E29" w:rsidRDefault="00DE184C">
      <w:pPr>
        <w:spacing w:after="0" w:line="360" w:lineRule="auto"/>
        <w:ind w:left="232" w:right="2" w:firstLine="360"/>
        <w:jc w:val="both"/>
        <w:rPr>
          <w:rFonts w:ascii="Times New Roman" w:eastAsia="Times New Roman" w:hAnsi="Times New Roman" w:cs="Times New Roman"/>
          <w:sz w:val="24"/>
        </w:rPr>
      </w:pPr>
      <w:r>
        <w:rPr>
          <w:rFonts w:ascii="Times New Roman" w:eastAsia="Times New Roman" w:hAnsi="Times New Roman" w:cs="Times New Roman"/>
          <w:color w:val="00000A"/>
          <w:sz w:val="24"/>
        </w:rPr>
        <w:t>К первой группе относится математическая симметрия. Т.е. симметрия положений структур и форм.</w:t>
      </w:r>
    </w:p>
    <w:p w:rsidR="00515E29" w:rsidRDefault="00DE184C">
      <w:pPr>
        <w:spacing w:after="0" w:line="360" w:lineRule="auto"/>
        <w:ind w:left="232" w:right="2" w:firstLine="360"/>
        <w:jc w:val="both"/>
        <w:rPr>
          <w:rFonts w:ascii="Times New Roman" w:eastAsia="Times New Roman" w:hAnsi="Times New Roman" w:cs="Times New Roman"/>
          <w:sz w:val="24"/>
        </w:rPr>
      </w:pPr>
      <w:r>
        <w:rPr>
          <w:rFonts w:ascii="Times New Roman" w:eastAsia="Times New Roman" w:hAnsi="Times New Roman" w:cs="Times New Roman"/>
          <w:color w:val="00000A"/>
          <w:sz w:val="24"/>
        </w:rPr>
        <w:t>Ко второй группе относят симметрия явлений природы и физических явлений. Т.е. это физическая симметрия.</w:t>
      </w:r>
    </w:p>
    <w:p w:rsidR="00515E29" w:rsidRDefault="00DE184C">
      <w:pPr>
        <w:spacing w:after="0" w:line="360" w:lineRule="auto"/>
        <w:ind w:left="232" w:right="2" w:firstLine="360"/>
        <w:jc w:val="both"/>
        <w:rPr>
          <w:rFonts w:ascii="Times New Roman" w:eastAsia="Times New Roman" w:hAnsi="Times New Roman" w:cs="Times New Roman"/>
          <w:sz w:val="24"/>
        </w:rPr>
      </w:pPr>
      <w:r>
        <w:rPr>
          <w:rFonts w:ascii="Times New Roman" w:eastAsia="Times New Roman" w:hAnsi="Times New Roman" w:cs="Times New Roman"/>
          <w:sz w:val="24"/>
        </w:rPr>
        <w:t>Сама математическая симметрия делится на несколько видов: переносная, осевая, радиальная, зеркальная, центральная и т.д. Я бы хотела рассмотреть два вида симметрии.</w:t>
      </w:r>
    </w:p>
    <w:p w:rsidR="00515E29" w:rsidRDefault="00DE184C">
      <w:pPr>
        <w:spacing w:after="0" w:line="360" w:lineRule="auto"/>
        <w:ind w:left="232" w:right="2" w:firstLine="705"/>
        <w:jc w:val="both"/>
        <w:rPr>
          <w:rFonts w:ascii="Times New Roman" w:eastAsia="Times New Roman" w:hAnsi="Times New Roman" w:cs="Times New Roman"/>
          <w:sz w:val="24"/>
        </w:rPr>
      </w:pPr>
      <w:r>
        <w:rPr>
          <w:rFonts w:ascii="Times New Roman" w:eastAsia="Times New Roman" w:hAnsi="Times New Roman" w:cs="Times New Roman"/>
          <w:sz w:val="24"/>
        </w:rPr>
        <w:t>Осевая симметрия – это симметрия относительно проведённой прямой (оси).</w:t>
      </w:r>
    </w:p>
    <w:p w:rsidR="00515E29" w:rsidRDefault="00DE184C">
      <w:pPr>
        <w:tabs>
          <w:tab w:val="left" w:pos="1360"/>
          <w:tab w:val="left" w:pos="8603"/>
        </w:tabs>
        <w:spacing w:after="0" w:line="360" w:lineRule="auto"/>
        <w:ind w:left="232" w:right="2"/>
        <w:jc w:val="both"/>
        <w:rPr>
          <w:rFonts w:ascii="Times New Roman" w:eastAsia="Times New Roman" w:hAnsi="Times New Roman" w:cs="Times New Roman"/>
          <w:sz w:val="24"/>
        </w:rPr>
      </w:pPr>
      <w:r>
        <w:rPr>
          <w:rFonts w:ascii="Times New Roman" w:eastAsia="Times New Roman" w:hAnsi="Times New Roman" w:cs="Times New Roman"/>
          <w:sz w:val="24"/>
        </w:rPr>
        <w:t xml:space="preserve">Точки </w:t>
      </w:r>
      <w:r>
        <w:object w:dxaOrig="162" w:dyaOrig="181">
          <v:rect id="rectole0000000000" o:spid="_x0000_i1025" style="width:8.1pt;height:9.05pt" o:ole="" o:preferrelative="t" stroked="f">
            <v:imagedata r:id="rId5" o:title=""/>
          </v:rect>
          <o:OLEObject Type="Embed" ProgID="StaticMetafile" ShapeID="rectole0000000000" DrawAspect="Content" ObjectID="_1684012079" r:id="rId6"/>
        </w:object>
      </w:r>
      <w:r>
        <w:object w:dxaOrig="162" w:dyaOrig="121">
          <v:rect id="rectole0000000001" o:spid="_x0000_i1026" style="width:8.1pt;height:6.2pt" o:ole="" o:preferrelative="t" stroked="f">
            <v:imagedata r:id="rId7" o:title=""/>
          </v:rect>
          <o:OLEObject Type="Embed" ProgID="StaticMetafile" ShapeID="rectole0000000001" DrawAspect="Content" ObjectID="_1684012080" r:id="rId8"/>
        </w:object>
      </w:r>
      <w:r>
        <w:rPr>
          <w:rFonts w:ascii="Calibri" w:eastAsia="Calibri" w:hAnsi="Calibri" w:cs="Calibri"/>
        </w:rPr>
        <w:t xml:space="preserve"> </w:t>
      </w:r>
      <w:r>
        <w:rPr>
          <w:rFonts w:ascii="Times New Roman" w:eastAsia="Times New Roman" w:hAnsi="Times New Roman" w:cs="Times New Roman"/>
          <w:sz w:val="24"/>
        </w:rPr>
        <w:t xml:space="preserve"> и   </w:t>
      </w:r>
      <w:r>
        <w:object w:dxaOrig="283" w:dyaOrig="263">
          <v:rect id="rectole0000000002" o:spid="_x0000_i1027" style="width:14.3pt;height:13.35pt" o:ole="" o:preferrelative="t" stroked="f">
            <v:imagedata r:id="rId9" o:title=""/>
          </v:rect>
          <o:OLEObject Type="Embed" ProgID="StaticMetafile" ShapeID="rectole0000000002" DrawAspect="Content" ObjectID="_1684012081" r:id="rId10"/>
        </w:object>
      </w:r>
      <w:r>
        <w:rPr>
          <w:rFonts w:ascii="Calibri" w:eastAsia="Calibri" w:hAnsi="Calibri" w:cs="Calibri"/>
        </w:rPr>
        <w:t xml:space="preserve"> симметричны</w:t>
      </w:r>
      <w:r>
        <w:rPr>
          <w:rFonts w:ascii="Times New Roman" w:eastAsia="Times New Roman" w:hAnsi="Times New Roman" w:cs="Times New Roman"/>
          <w:sz w:val="24"/>
        </w:rPr>
        <w:t xml:space="preserve"> относительно некоторой прямой, если эти точки лежат на прямой, перпендикулярной данной, и на одинаковом расстоянии от оси симметрии. (см</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ис.1)</w:t>
      </w:r>
    </w:p>
    <w:p w:rsidR="00515E29" w:rsidRDefault="00DE184C">
      <w:pPr>
        <w:spacing w:after="0" w:line="240" w:lineRule="auto"/>
        <w:ind w:right="2"/>
        <w:jc w:val="center"/>
        <w:rPr>
          <w:rFonts w:ascii="Times New Roman" w:eastAsia="Times New Roman" w:hAnsi="Times New Roman" w:cs="Times New Roman"/>
          <w:sz w:val="24"/>
        </w:rPr>
      </w:pPr>
      <w:r>
        <w:object w:dxaOrig="2794" w:dyaOrig="1579">
          <v:rect id="rectole0000000003" o:spid="_x0000_i1028" style="width:139.7pt;height:78.7pt" o:ole="" o:preferrelative="t" stroked="f">
            <v:imagedata r:id="rId11" o:title=""/>
          </v:rect>
          <o:OLEObject Type="Embed" ProgID="StaticMetafile" ShapeID="rectole0000000003" DrawAspect="Content" ObjectID="_1684012082" r:id="rId12"/>
        </w:object>
      </w:r>
    </w:p>
    <w:p w:rsidR="00515E29" w:rsidRDefault="00DE184C">
      <w:pPr>
        <w:spacing w:after="0" w:line="240" w:lineRule="auto"/>
        <w:ind w:left="232" w:right="2"/>
        <w:jc w:val="center"/>
        <w:rPr>
          <w:rFonts w:ascii="Times New Roman" w:eastAsia="Times New Roman" w:hAnsi="Times New Roman" w:cs="Times New Roman"/>
          <w:sz w:val="24"/>
        </w:rPr>
      </w:pPr>
      <w:r>
        <w:rPr>
          <w:rFonts w:ascii="Times New Roman" w:eastAsia="Times New Roman" w:hAnsi="Times New Roman" w:cs="Times New Roman"/>
          <w:sz w:val="24"/>
        </w:rPr>
        <w:t>Рис.1 Осевая симметрия</w:t>
      </w:r>
    </w:p>
    <w:p w:rsidR="00515E29" w:rsidRDefault="00515E29">
      <w:pPr>
        <w:spacing w:after="0" w:line="362" w:lineRule="auto"/>
        <w:ind w:right="2"/>
        <w:jc w:val="both"/>
        <w:rPr>
          <w:rFonts w:ascii="Times New Roman" w:eastAsia="Times New Roman" w:hAnsi="Times New Roman" w:cs="Times New Roman"/>
          <w:sz w:val="24"/>
        </w:rPr>
      </w:pPr>
    </w:p>
    <w:p w:rsidR="00515E29" w:rsidRDefault="00515E29">
      <w:pPr>
        <w:spacing w:after="0" w:line="240" w:lineRule="auto"/>
        <w:ind w:right="2"/>
        <w:rPr>
          <w:rFonts w:ascii="Times New Roman" w:eastAsia="Times New Roman" w:hAnsi="Times New Roman" w:cs="Times New Roman"/>
          <w:sz w:val="24"/>
        </w:rPr>
      </w:pPr>
    </w:p>
    <w:p w:rsidR="00515E29" w:rsidRDefault="00DE184C">
      <w:pPr>
        <w:spacing w:after="0" w:line="240" w:lineRule="auto"/>
        <w:ind w:left="367" w:right="2"/>
        <w:jc w:val="center"/>
        <w:rPr>
          <w:rFonts w:ascii="Times New Roman" w:eastAsia="Times New Roman" w:hAnsi="Times New Roman" w:cs="Times New Roman"/>
          <w:sz w:val="24"/>
        </w:rPr>
      </w:pPr>
      <w:r>
        <w:object w:dxaOrig="2692" w:dyaOrig="1296">
          <v:rect id="rectole0000000004" o:spid="_x0000_i1029" style="width:134pt;height:64.35pt" o:ole="" o:preferrelative="t" stroked="f">
            <v:imagedata r:id="rId13" o:title=""/>
          </v:rect>
          <o:OLEObject Type="Embed" ProgID="StaticMetafile" ShapeID="rectole0000000004" DrawAspect="Content" ObjectID="_1684012083" r:id="rId14"/>
        </w:object>
      </w:r>
    </w:p>
    <w:p w:rsidR="00515E29" w:rsidRDefault="00515E29">
      <w:pPr>
        <w:spacing w:after="0" w:line="240" w:lineRule="auto"/>
        <w:ind w:right="2"/>
        <w:rPr>
          <w:rFonts w:ascii="Times New Roman" w:eastAsia="Times New Roman" w:hAnsi="Times New Roman" w:cs="Times New Roman"/>
          <w:sz w:val="24"/>
        </w:rPr>
      </w:pPr>
    </w:p>
    <w:p w:rsidR="00515E29" w:rsidRDefault="00DE184C">
      <w:pPr>
        <w:spacing w:after="0" w:line="240" w:lineRule="auto"/>
        <w:ind w:left="232" w:right="2"/>
        <w:jc w:val="center"/>
        <w:rPr>
          <w:rFonts w:ascii="Times New Roman" w:eastAsia="Times New Roman" w:hAnsi="Times New Roman" w:cs="Times New Roman"/>
          <w:sz w:val="24"/>
        </w:rPr>
      </w:pPr>
      <w:r>
        <w:rPr>
          <w:rFonts w:ascii="Times New Roman" w:eastAsia="Times New Roman" w:hAnsi="Times New Roman" w:cs="Times New Roman"/>
          <w:sz w:val="24"/>
        </w:rPr>
        <w:t>Рис.2 Осевая симметрия</w:t>
      </w:r>
    </w:p>
    <w:p w:rsidR="00515E29" w:rsidRDefault="00515E29">
      <w:pPr>
        <w:spacing w:after="0" w:line="240" w:lineRule="auto"/>
        <w:ind w:right="2"/>
        <w:jc w:val="center"/>
        <w:rPr>
          <w:rFonts w:ascii="Times New Roman" w:eastAsia="Times New Roman" w:hAnsi="Times New Roman" w:cs="Times New Roman"/>
          <w:sz w:val="24"/>
        </w:rPr>
      </w:pPr>
    </w:p>
    <w:p w:rsidR="00515E29" w:rsidRDefault="00DE184C">
      <w:pPr>
        <w:spacing w:after="0" w:line="360" w:lineRule="auto"/>
        <w:ind w:left="952" w:right="2"/>
        <w:rPr>
          <w:rFonts w:ascii="Times New Roman" w:eastAsia="Times New Roman" w:hAnsi="Times New Roman" w:cs="Times New Roman"/>
          <w:sz w:val="24"/>
        </w:rPr>
      </w:pPr>
      <w:r>
        <w:rPr>
          <w:rFonts w:ascii="Times New Roman" w:eastAsia="Times New Roman" w:hAnsi="Times New Roman" w:cs="Times New Roman"/>
          <w:sz w:val="24"/>
        </w:rPr>
        <w:t>Также осевой симметрией обладают такие фигуры как: равнобедренный треугольник, равносторонний треугольник, квадрат и окружность</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 </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ис 3)</w:t>
      </w:r>
    </w:p>
    <w:p w:rsidR="00515E29" w:rsidRDefault="00DE184C">
      <w:pPr>
        <w:spacing w:after="0" w:line="240" w:lineRule="auto"/>
        <w:ind w:right="2"/>
        <w:rPr>
          <w:rFonts w:ascii="Times New Roman" w:eastAsia="Times New Roman" w:hAnsi="Times New Roman" w:cs="Times New Roman"/>
          <w:sz w:val="24"/>
        </w:rPr>
      </w:pPr>
      <w:r>
        <w:object w:dxaOrig="1640" w:dyaOrig="1417">
          <v:rect id="rectole0000000005" o:spid="_x0000_i1030" style="width:81.55pt;height:70.55pt" o:ole="" o:preferrelative="t" stroked="f">
            <v:imagedata r:id="rId15" o:title=""/>
          </v:rect>
          <o:OLEObject Type="Embed" ProgID="StaticMetafile" ShapeID="rectole0000000005" DrawAspect="Content" ObjectID="_1684012084" r:id="rId16"/>
        </w:object>
      </w:r>
      <w:r>
        <w:object w:dxaOrig="1984" w:dyaOrig="1741">
          <v:rect id="rectole0000000006" o:spid="_x0000_i1031" style="width:99.2pt;height:86.8pt" o:ole="" o:preferrelative="t" stroked="f">
            <v:imagedata r:id="rId17" o:title=""/>
          </v:rect>
          <o:OLEObject Type="Embed" ProgID="StaticMetafile" ShapeID="rectole0000000006" DrawAspect="Content" ObjectID="_1684012085" r:id="rId18"/>
        </w:object>
      </w:r>
      <w:r>
        <w:object w:dxaOrig="1944" w:dyaOrig="1640">
          <v:rect id="rectole0000000007" o:spid="_x0000_i1032" style="width:97.25pt;height:81.55pt" o:ole="" o:preferrelative="t" stroked="f">
            <v:imagedata r:id="rId19" o:title=""/>
          </v:rect>
          <o:OLEObject Type="Embed" ProgID="StaticMetafile" ShapeID="rectole0000000007" DrawAspect="Content" ObjectID="_1684012086" r:id="rId20"/>
        </w:object>
      </w:r>
      <w:r>
        <w:object w:dxaOrig="2004" w:dyaOrig="1640">
          <v:rect id="rectole0000000008" o:spid="_x0000_i1033" style="width:100.6pt;height:81.55pt" o:ole="" o:preferrelative="t" stroked="f">
            <v:imagedata r:id="rId21" o:title=""/>
          </v:rect>
          <o:OLEObject Type="Embed" ProgID="StaticMetafile" ShapeID="rectole0000000008" DrawAspect="Content" ObjectID="_1684012087" r:id="rId22"/>
        </w:object>
      </w:r>
    </w:p>
    <w:p w:rsidR="00515E29" w:rsidRDefault="00515E29">
      <w:pPr>
        <w:spacing w:after="0" w:line="240" w:lineRule="auto"/>
        <w:ind w:right="2"/>
        <w:rPr>
          <w:rFonts w:ascii="Times New Roman" w:eastAsia="Times New Roman" w:hAnsi="Times New Roman" w:cs="Times New Roman"/>
          <w:sz w:val="24"/>
        </w:rPr>
      </w:pPr>
    </w:p>
    <w:p w:rsidR="00515E29" w:rsidRDefault="00515E29">
      <w:pPr>
        <w:spacing w:after="0" w:line="240" w:lineRule="auto"/>
        <w:ind w:left="232" w:right="2"/>
        <w:jc w:val="center"/>
        <w:rPr>
          <w:rFonts w:ascii="Times New Roman" w:eastAsia="Times New Roman" w:hAnsi="Times New Roman" w:cs="Times New Roman"/>
          <w:sz w:val="24"/>
        </w:rPr>
      </w:pPr>
    </w:p>
    <w:p w:rsidR="00515E29" w:rsidRDefault="00515E29">
      <w:pPr>
        <w:spacing w:after="0" w:line="240" w:lineRule="auto"/>
        <w:ind w:left="232" w:right="2"/>
        <w:jc w:val="center"/>
        <w:rPr>
          <w:rFonts w:ascii="Times New Roman" w:eastAsia="Times New Roman" w:hAnsi="Times New Roman" w:cs="Times New Roman"/>
          <w:sz w:val="24"/>
        </w:rPr>
      </w:pPr>
    </w:p>
    <w:p w:rsidR="00515E29" w:rsidRDefault="00515E29">
      <w:pPr>
        <w:spacing w:after="0" w:line="240" w:lineRule="auto"/>
        <w:ind w:left="232" w:right="2"/>
        <w:jc w:val="center"/>
        <w:rPr>
          <w:rFonts w:ascii="Times New Roman" w:eastAsia="Times New Roman" w:hAnsi="Times New Roman" w:cs="Times New Roman"/>
          <w:sz w:val="24"/>
        </w:rPr>
      </w:pPr>
    </w:p>
    <w:p w:rsidR="00515E29" w:rsidRDefault="00DE184C">
      <w:pPr>
        <w:spacing w:after="0" w:line="360" w:lineRule="auto"/>
        <w:ind w:left="232"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Но есть и фигуры, у которых нет ни одной оси симметрии. Примерами таких фигур являются разносторонний треугольник или параллелограмм, который не является прямоугольником или ромбом.</w:t>
      </w:r>
    </w:p>
    <w:p w:rsidR="00515E29" w:rsidRDefault="00DE184C">
      <w:pPr>
        <w:spacing w:after="0" w:line="360" w:lineRule="auto"/>
        <w:ind w:left="232" w:right="2" w:firstLine="720"/>
        <w:jc w:val="both"/>
        <w:rPr>
          <w:rFonts w:ascii="Times New Roman" w:eastAsia="Times New Roman" w:hAnsi="Times New Roman" w:cs="Times New Roman"/>
          <w:position w:val="2"/>
          <w:sz w:val="24"/>
        </w:rPr>
      </w:pPr>
      <w:r>
        <w:rPr>
          <w:rFonts w:ascii="Times New Roman" w:eastAsia="Times New Roman" w:hAnsi="Times New Roman" w:cs="Times New Roman"/>
          <w:b/>
          <w:sz w:val="24"/>
        </w:rPr>
        <w:t>Центральная симметрия</w:t>
      </w:r>
      <w:r>
        <w:rPr>
          <w:rFonts w:ascii="Times New Roman" w:eastAsia="Times New Roman" w:hAnsi="Times New Roman" w:cs="Times New Roman"/>
          <w:sz w:val="24"/>
        </w:rPr>
        <w:t xml:space="preserve"> – это симметрия относительно точки. Точки </w:t>
      </w:r>
      <w:r>
        <w:rPr>
          <w:rFonts w:ascii="Times New Roman" w:eastAsia="Times New Roman" w:hAnsi="Times New Roman" w:cs="Times New Roman"/>
          <w:b/>
          <w:sz w:val="24"/>
        </w:rPr>
        <w:t xml:space="preserve">A </w:t>
      </w:r>
      <w:r>
        <w:rPr>
          <w:rFonts w:ascii="Times New Roman" w:eastAsia="Times New Roman" w:hAnsi="Times New Roman" w:cs="Times New Roman"/>
          <w:sz w:val="24"/>
        </w:rPr>
        <w:t xml:space="preserve">и </w:t>
      </w:r>
      <w:r>
        <w:rPr>
          <w:rFonts w:ascii="Times New Roman" w:eastAsia="Times New Roman" w:hAnsi="Times New Roman" w:cs="Times New Roman"/>
          <w:b/>
          <w:position w:val="2"/>
          <w:sz w:val="24"/>
        </w:rPr>
        <w:t xml:space="preserve">A1 </w:t>
      </w:r>
      <w:r>
        <w:rPr>
          <w:rFonts w:ascii="Times New Roman" w:eastAsia="Times New Roman" w:hAnsi="Times New Roman" w:cs="Times New Roman"/>
          <w:position w:val="2"/>
          <w:sz w:val="24"/>
        </w:rPr>
        <w:t>называются симметричными относительно точки</w:t>
      </w:r>
      <w:proofErr w:type="gramStart"/>
      <w:r>
        <w:rPr>
          <w:rFonts w:ascii="Times New Roman" w:eastAsia="Times New Roman" w:hAnsi="Times New Roman" w:cs="Times New Roman"/>
          <w:position w:val="2"/>
          <w:sz w:val="24"/>
        </w:rPr>
        <w:t xml:space="preserve"> </w:t>
      </w:r>
      <w:r>
        <w:rPr>
          <w:rFonts w:ascii="Times New Roman" w:eastAsia="Times New Roman" w:hAnsi="Times New Roman" w:cs="Times New Roman"/>
          <w:b/>
          <w:position w:val="2"/>
          <w:sz w:val="24"/>
        </w:rPr>
        <w:t>О</w:t>
      </w:r>
      <w:proofErr w:type="gramEnd"/>
      <w:r>
        <w:rPr>
          <w:rFonts w:ascii="Times New Roman" w:eastAsia="Times New Roman" w:hAnsi="Times New Roman" w:cs="Times New Roman"/>
          <w:position w:val="2"/>
          <w:sz w:val="24"/>
        </w:rPr>
        <w:t xml:space="preserve">, если точка </w:t>
      </w:r>
      <w:r>
        <w:rPr>
          <w:rFonts w:ascii="Times New Roman" w:eastAsia="Times New Roman" w:hAnsi="Times New Roman" w:cs="Times New Roman"/>
          <w:b/>
          <w:position w:val="2"/>
          <w:sz w:val="24"/>
        </w:rPr>
        <w:t xml:space="preserve">О </w:t>
      </w:r>
      <w:r>
        <w:rPr>
          <w:rFonts w:ascii="Times New Roman" w:eastAsia="Times New Roman" w:hAnsi="Times New Roman" w:cs="Times New Roman"/>
          <w:position w:val="2"/>
          <w:sz w:val="24"/>
        </w:rPr>
        <w:t xml:space="preserve">– середина отрезка </w:t>
      </w:r>
      <w:r>
        <w:rPr>
          <w:rFonts w:ascii="Times New Roman" w:eastAsia="Times New Roman" w:hAnsi="Times New Roman" w:cs="Times New Roman"/>
          <w:b/>
          <w:position w:val="2"/>
          <w:sz w:val="24"/>
        </w:rPr>
        <w:t xml:space="preserve">АА1 </w:t>
      </w:r>
      <w:r>
        <w:rPr>
          <w:rFonts w:ascii="Times New Roman" w:eastAsia="Times New Roman" w:hAnsi="Times New Roman" w:cs="Times New Roman"/>
          <w:position w:val="2"/>
          <w:sz w:val="24"/>
        </w:rPr>
        <w:t>(см. рис. 8)</w:t>
      </w:r>
    </w:p>
    <w:p w:rsidR="00515E29" w:rsidRDefault="00DE184C">
      <w:pPr>
        <w:spacing w:after="0" w:line="240" w:lineRule="auto"/>
        <w:ind w:right="2"/>
        <w:rPr>
          <w:rFonts w:ascii="Times New Roman" w:eastAsia="Times New Roman" w:hAnsi="Times New Roman" w:cs="Times New Roman"/>
          <w:sz w:val="24"/>
        </w:rPr>
      </w:pPr>
      <w:r>
        <w:object w:dxaOrig="2733" w:dyaOrig="911">
          <v:rect id="rectole0000000009" o:spid="_x0000_i1034" style="width:136.35pt;height:45.75pt" o:ole="" o:preferrelative="t" stroked="f">
            <v:imagedata r:id="rId23" o:title=""/>
          </v:rect>
          <o:OLEObject Type="Embed" ProgID="StaticMetafile" ShapeID="rectole0000000009" DrawAspect="Content" ObjectID="_1684012088" r:id="rId24"/>
        </w:object>
      </w:r>
    </w:p>
    <w:p w:rsidR="00515E29" w:rsidRDefault="00DE184C">
      <w:pPr>
        <w:spacing w:after="0" w:line="240" w:lineRule="auto"/>
        <w:ind w:right="2"/>
        <w:jc w:val="center"/>
        <w:rPr>
          <w:rFonts w:ascii="Times New Roman" w:eastAsia="Times New Roman" w:hAnsi="Times New Roman" w:cs="Times New Roman"/>
          <w:sz w:val="24"/>
        </w:rPr>
      </w:pPr>
      <w:r>
        <w:rPr>
          <w:rFonts w:ascii="Times New Roman" w:eastAsia="Times New Roman" w:hAnsi="Times New Roman" w:cs="Times New Roman"/>
          <w:sz w:val="24"/>
        </w:rPr>
        <w:t>Рис.8 Центральная симметрия</w:t>
      </w:r>
    </w:p>
    <w:p w:rsidR="00515E29" w:rsidRDefault="00515E29">
      <w:pPr>
        <w:spacing w:after="0" w:line="240" w:lineRule="auto"/>
        <w:ind w:right="2"/>
        <w:rPr>
          <w:rFonts w:ascii="Times New Roman" w:eastAsia="Times New Roman" w:hAnsi="Times New Roman" w:cs="Times New Roman"/>
          <w:sz w:val="24"/>
        </w:rPr>
      </w:pPr>
    </w:p>
    <w:p w:rsidR="00515E29" w:rsidRDefault="00DE184C">
      <w:pPr>
        <w:spacing w:after="0" w:line="240" w:lineRule="auto"/>
        <w:ind w:right="2"/>
        <w:rPr>
          <w:rFonts w:ascii="Times New Roman" w:eastAsia="Times New Roman" w:hAnsi="Times New Roman" w:cs="Times New Roman"/>
          <w:sz w:val="24"/>
        </w:rPr>
      </w:pPr>
      <w:r>
        <w:rPr>
          <w:rFonts w:ascii="Times New Roman" w:eastAsia="Times New Roman" w:hAnsi="Times New Roman" w:cs="Times New Roman"/>
          <w:sz w:val="24"/>
        </w:rPr>
        <w:t xml:space="preserve">   Какие фигуры обладают центральной симметрией?  </w:t>
      </w:r>
      <w:r>
        <w:rPr>
          <w:rFonts w:ascii="Times New Roman" w:eastAsia="Times New Roman" w:hAnsi="Times New Roman" w:cs="Times New Roman"/>
          <w:color w:val="FF0000"/>
          <w:sz w:val="24"/>
        </w:rPr>
        <w:t>Параллелограмм</w:t>
      </w:r>
      <w:r>
        <w:rPr>
          <w:rFonts w:ascii="Times New Roman" w:eastAsia="Times New Roman" w:hAnsi="Times New Roman" w:cs="Times New Roman"/>
          <w:sz w:val="24"/>
        </w:rPr>
        <w:t>! Его центром симметрии является точка пересечения диагоналей.</w:t>
      </w:r>
    </w:p>
    <w:p w:rsidR="00515E29" w:rsidRDefault="00DE184C">
      <w:pPr>
        <w:spacing w:after="0" w:line="240" w:lineRule="auto"/>
        <w:ind w:right="2"/>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15E29" w:rsidRDefault="00DE184C">
      <w:pPr>
        <w:spacing w:after="0" w:line="240" w:lineRule="auto"/>
        <w:ind w:right="2"/>
        <w:rPr>
          <w:rFonts w:ascii="Times New Roman" w:eastAsia="Times New Roman" w:hAnsi="Times New Roman" w:cs="Times New Roman"/>
          <w:sz w:val="24"/>
        </w:rPr>
      </w:pPr>
      <w:r>
        <w:rPr>
          <w:rFonts w:ascii="Times New Roman" w:eastAsia="Times New Roman" w:hAnsi="Times New Roman" w:cs="Times New Roman"/>
          <w:sz w:val="24"/>
        </w:rPr>
        <w:t xml:space="preserve">   Такой симметрией обладает и прямая, т.к. любая точка прямой будет центром её симметрии.</w:t>
      </w:r>
    </w:p>
    <w:p w:rsidR="00515E29" w:rsidRDefault="00515E29">
      <w:pPr>
        <w:spacing w:after="0" w:line="362" w:lineRule="auto"/>
        <w:ind w:left="232" w:right="2" w:firstLine="720"/>
        <w:jc w:val="both"/>
        <w:rPr>
          <w:rFonts w:ascii="Times New Roman" w:eastAsia="Times New Roman" w:hAnsi="Times New Roman" w:cs="Times New Roman"/>
          <w:sz w:val="24"/>
        </w:rPr>
      </w:pPr>
    </w:p>
    <w:p w:rsidR="00515E29" w:rsidRDefault="00DE184C">
      <w:pPr>
        <w:spacing w:after="0" w:line="362" w:lineRule="auto"/>
        <w:ind w:left="232"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А есть фигуры, которые обладают и осевой, и центральной симметриями. Ими являются ромб, окружность, квадрат и прямоугольник. ( рис.9)</w:t>
      </w:r>
    </w:p>
    <w:p w:rsidR="00515E29" w:rsidRDefault="00DE184C">
      <w:pPr>
        <w:spacing w:after="0" w:line="240" w:lineRule="auto"/>
        <w:ind w:right="2"/>
        <w:rPr>
          <w:rFonts w:ascii="Times New Roman" w:eastAsia="Times New Roman" w:hAnsi="Times New Roman" w:cs="Times New Roman"/>
          <w:sz w:val="24"/>
        </w:rPr>
      </w:pPr>
      <w:r>
        <w:object w:dxaOrig="2976" w:dyaOrig="1579">
          <v:rect id="rectole0000000010" o:spid="_x0000_i1035" style="width:148.3pt;height:78.7pt" o:ole="" o:preferrelative="t" stroked="f">
            <v:imagedata r:id="rId25" o:title=""/>
          </v:rect>
          <o:OLEObject Type="Embed" ProgID="StaticMetafile" ShapeID="rectole0000000010" DrawAspect="Content" ObjectID="_1684012089" r:id="rId26"/>
        </w:object>
      </w:r>
    </w:p>
    <w:p w:rsidR="00515E29" w:rsidRDefault="00DE184C">
      <w:pPr>
        <w:spacing w:after="0" w:line="240" w:lineRule="auto"/>
        <w:ind w:left="232" w:right="2"/>
        <w:jc w:val="center"/>
        <w:rPr>
          <w:rFonts w:ascii="Times New Roman" w:eastAsia="Times New Roman" w:hAnsi="Times New Roman" w:cs="Times New Roman"/>
          <w:sz w:val="24"/>
        </w:rPr>
      </w:pPr>
      <w:r>
        <w:rPr>
          <w:rFonts w:ascii="Times New Roman" w:eastAsia="Times New Roman" w:hAnsi="Times New Roman" w:cs="Times New Roman"/>
          <w:sz w:val="24"/>
        </w:rPr>
        <w:t>Рис.9 Геометрические фигуры</w:t>
      </w:r>
    </w:p>
    <w:p w:rsidR="00515E29" w:rsidRDefault="00515E29">
      <w:pPr>
        <w:spacing w:after="0" w:line="240" w:lineRule="auto"/>
        <w:ind w:right="2"/>
        <w:rPr>
          <w:rFonts w:ascii="Times New Roman" w:eastAsia="Times New Roman" w:hAnsi="Times New Roman" w:cs="Times New Roman"/>
          <w:sz w:val="24"/>
        </w:rPr>
      </w:pPr>
    </w:p>
    <w:p w:rsidR="00515E29" w:rsidRDefault="00DE184C">
      <w:pPr>
        <w:spacing w:after="0" w:line="360" w:lineRule="auto"/>
        <w:ind w:left="232"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Пожалуй, самым удачным может считаться остроумное определение замечательного немецкого математика Германа Вейля, всю жизнь интересовавшегося проблемами симметрии и посвятившего ей свой последний труд. Согласно Вейлю, симметричным называется такой предмет, с которым можно проделать какую-то операцию, получив в итоге первоначальное состояние</w:t>
      </w:r>
      <w:proofErr w:type="gramStart"/>
      <w:r>
        <w:rPr>
          <w:rFonts w:ascii="Times New Roman" w:eastAsia="Times New Roman" w:hAnsi="Times New Roman" w:cs="Times New Roman"/>
          <w:sz w:val="24"/>
        </w:rPr>
        <w:t xml:space="preserve"> .</w:t>
      </w:r>
      <w:proofErr w:type="gramEnd"/>
    </w:p>
    <w:p w:rsidR="00515E29" w:rsidRDefault="00515E29">
      <w:pPr>
        <w:spacing w:after="0" w:line="240" w:lineRule="auto"/>
        <w:ind w:right="2"/>
        <w:rPr>
          <w:rFonts w:ascii="Times New Roman" w:eastAsia="Times New Roman" w:hAnsi="Times New Roman" w:cs="Times New Roman"/>
          <w:sz w:val="24"/>
        </w:rPr>
      </w:pPr>
    </w:p>
    <w:p w:rsidR="004251E4" w:rsidRDefault="004251E4">
      <w:pPr>
        <w:spacing w:after="0" w:line="240" w:lineRule="auto"/>
        <w:ind w:right="2"/>
        <w:rPr>
          <w:rFonts w:ascii="Times New Roman" w:eastAsia="Times New Roman" w:hAnsi="Times New Roman" w:cs="Times New Roman"/>
          <w:sz w:val="24"/>
        </w:rPr>
        <w:sectPr w:rsidR="004251E4" w:rsidSect="00F358A8">
          <w:pgSz w:w="11906" w:h="16838"/>
          <w:pgMar w:top="1134" w:right="850" w:bottom="1134" w:left="1701" w:header="708" w:footer="708" w:gutter="0"/>
          <w:cols w:space="708"/>
          <w:docGrid w:linePitch="360"/>
        </w:sectPr>
      </w:pPr>
    </w:p>
    <w:p w:rsidR="00515E29" w:rsidRPr="004251E4" w:rsidRDefault="004251E4" w:rsidP="004251E4">
      <w:pPr>
        <w:keepNext/>
        <w:keepLines/>
        <w:spacing w:after="0" w:line="240" w:lineRule="auto"/>
        <w:rPr>
          <w:rFonts w:ascii="Georgia" w:eastAsia="Times New Roman" w:hAnsi="Georgia" w:cs="Times New Roman"/>
          <w:b/>
          <w:sz w:val="32"/>
          <w:szCs w:val="32"/>
        </w:rPr>
      </w:pPr>
      <w:r>
        <w:rPr>
          <w:rFonts w:ascii="Georgia" w:eastAsia="Times New Roman" w:hAnsi="Georgia" w:cs="Times New Roman"/>
          <w:b/>
          <w:sz w:val="32"/>
          <w:szCs w:val="32"/>
        </w:rPr>
        <w:t>Г</w:t>
      </w:r>
      <w:r w:rsidR="00DE184C" w:rsidRPr="004251E4">
        <w:rPr>
          <w:rFonts w:ascii="Georgia" w:eastAsia="Times New Roman" w:hAnsi="Georgia" w:cs="Times New Roman"/>
          <w:b/>
          <w:sz w:val="32"/>
          <w:szCs w:val="32"/>
        </w:rPr>
        <w:t>лава II Симметрия в живой природе</w:t>
      </w:r>
    </w:p>
    <w:p w:rsidR="00515E29" w:rsidRPr="004251E4" w:rsidRDefault="00515E29">
      <w:pPr>
        <w:spacing w:after="0" w:line="240" w:lineRule="auto"/>
        <w:ind w:right="2"/>
        <w:rPr>
          <w:rFonts w:ascii="Georgia" w:eastAsia="Times New Roman" w:hAnsi="Georgia" w:cs="Times New Roman"/>
          <w:sz w:val="32"/>
          <w:szCs w:val="32"/>
        </w:rPr>
      </w:pPr>
    </w:p>
    <w:p w:rsidR="00515E29" w:rsidRPr="004251E4" w:rsidRDefault="00DE184C" w:rsidP="00D41077">
      <w:pPr>
        <w:keepNext/>
        <w:keepLines/>
        <w:spacing w:after="0" w:line="240" w:lineRule="auto"/>
        <w:rPr>
          <w:rFonts w:ascii="Georgia" w:eastAsia="Times New Roman" w:hAnsi="Georgia" w:cs="Times New Roman"/>
          <w:b/>
          <w:sz w:val="32"/>
          <w:szCs w:val="32"/>
        </w:rPr>
      </w:pPr>
      <w:r w:rsidRPr="004251E4">
        <w:rPr>
          <w:rFonts w:ascii="Georgia" w:eastAsia="Times New Roman" w:hAnsi="Georgia" w:cs="Times New Roman"/>
          <w:b/>
          <w:sz w:val="32"/>
          <w:szCs w:val="32"/>
        </w:rPr>
        <w:t>2.1Симметрия в мире растений</w:t>
      </w:r>
    </w:p>
    <w:p w:rsidR="00515E29" w:rsidRDefault="00515E29">
      <w:pPr>
        <w:spacing w:after="0" w:line="240" w:lineRule="auto"/>
        <w:ind w:right="2"/>
        <w:rPr>
          <w:rFonts w:ascii="Times New Roman" w:eastAsia="Times New Roman" w:hAnsi="Times New Roman" w:cs="Times New Roman"/>
          <w:sz w:val="24"/>
        </w:rPr>
      </w:pPr>
    </w:p>
    <w:p w:rsidR="00D41077" w:rsidRDefault="00DE184C" w:rsidP="00D41077">
      <w:pPr>
        <w:spacing w:after="0" w:line="360" w:lineRule="auto"/>
        <w:ind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Конечно же, "симметрия" больше употребляется в математике, но применение её находится во многих научных областях.</w:t>
      </w:r>
    </w:p>
    <w:p w:rsidR="00515E29" w:rsidRDefault="00DE184C" w:rsidP="00D41077">
      <w:pPr>
        <w:spacing w:after="0" w:line="360" w:lineRule="auto"/>
        <w:ind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Многие </w:t>
      </w:r>
      <w:proofErr w:type="gramStart"/>
      <w:r>
        <w:rPr>
          <w:rFonts w:ascii="Times New Roman" w:eastAsia="Times New Roman" w:hAnsi="Times New Roman" w:cs="Times New Roman"/>
          <w:sz w:val="24"/>
        </w:rPr>
        <w:t>наверняка</w:t>
      </w:r>
      <w:proofErr w:type="gramEnd"/>
      <w:r>
        <w:rPr>
          <w:rFonts w:ascii="Times New Roman" w:eastAsia="Times New Roman" w:hAnsi="Times New Roman" w:cs="Times New Roman"/>
          <w:sz w:val="24"/>
        </w:rPr>
        <w:t xml:space="preserve"> думают, что она только для красоты, для вдохновения, но ведь она не только радует наши глаза, она позволяет некоторым организмам приспосабливаться к среде обитания.</w:t>
      </w:r>
    </w:p>
    <w:p w:rsidR="00515E29" w:rsidRDefault="00DE184C">
      <w:pPr>
        <w:spacing w:after="0" w:line="360" w:lineRule="auto"/>
        <w:ind w:left="232"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Особенно красивой и завораживающей является осевая симметрия, наблюдаемая у растений. Благодаря тому, что при вращении листочков, цветков и веток, которые могут располагаться под любым углом, главное, чтобы это вращение было вокруг 1 центра</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приложение 1)</w:t>
      </w:r>
    </w:p>
    <w:p w:rsidR="00515E29" w:rsidRDefault="00DE184C">
      <w:pPr>
        <w:spacing w:after="0" w:line="360" w:lineRule="auto"/>
        <w:ind w:left="232"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Знаете ли вы что такое </w:t>
      </w:r>
      <w:r>
        <w:rPr>
          <w:rFonts w:ascii="Times New Roman" w:eastAsia="Times New Roman" w:hAnsi="Times New Roman" w:cs="Times New Roman"/>
          <w:color w:val="7030A0"/>
          <w:sz w:val="24"/>
        </w:rPr>
        <w:t>филлотаксиса</w:t>
      </w:r>
      <w:r>
        <w:rPr>
          <w:rFonts w:ascii="Times New Roman" w:eastAsia="Times New Roman" w:hAnsi="Times New Roman" w:cs="Times New Roman"/>
          <w:sz w:val="24"/>
        </w:rPr>
        <w:t>? Это ботаническое явление, означающее строение растения. Такое явление наблюдается у растений, которые обладают винтовой симметрией. Листья таких растений располагаются винтом по стеблю, они раскидываются в разные стороны, но не заслоняют друг друга от света.</w:t>
      </w:r>
    </w:p>
    <w:p w:rsidR="00515E29" w:rsidRDefault="00515E29">
      <w:pPr>
        <w:spacing w:after="0" w:line="240" w:lineRule="auto"/>
        <w:ind w:right="2"/>
        <w:rPr>
          <w:rFonts w:ascii="Times New Roman" w:eastAsia="Times New Roman" w:hAnsi="Times New Roman" w:cs="Times New Roman"/>
          <w:sz w:val="40"/>
        </w:rPr>
      </w:pPr>
    </w:p>
    <w:p w:rsidR="00515E29" w:rsidRDefault="00DE184C">
      <w:pPr>
        <w:spacing w:after="0" w:line="240" w:lineRule="auto"/>
        <w:ind w:right="2"/>
        <w:rPr>
          <w:rFonts w:ascii="Times New Roman" w:eastAsia="Times New Roman" w:hAnsi="Times New Roman" w:cs="Times New Roman"/>
          <w:color w:val="403152"/>
          <w:sz w:val="40"/>
        </w:rPr>
      </w:pPr>
      <w:r>
        <w:rPr>
          <w:rFonts w:ascii="Times New Roman" w:eastAsia="Times New Roman" w:hAnsi="Times New Roman" w:cs="Times New Roman"/>
          <w:sz w:val="40"/>
        </w:rPr>
        <w:t xml:space="preserve">                      </w:t>
      </w:r>
      <w:r>
        <w:rPr>
          <w:rFonts w:ascii="Times New Roman" w:eastAsia="Times New Roman" w:hAnsi="Times New Roman" w:cs="Times New Roman"/>
          <w:color w:val="403152"/>
          <w:sz w:val="40"/>
        </w:rPr>
        <w:t>2.2 Симметрия у животных</w:t>
      </w:r>
    </w:p>
    <w:p w:rsidR="00515E29" w:rsidRDefault="00DE184C">
      <w:pPr>
        <w:spacing w:after="0" w:line="360" w:lineRule="auto"/>
        <w:ind w:left="232"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w:t>
      </w:r>
    </w:p>
    <w:p w:rsidR="00515E29" w:rsidRDefault="00DE184C">
      <w:pPr>
        <w:spacing w:after="0" w:line="360" w:lineRule="auto"/>
        <w:ind w:left="232" w:right="2" w:firstLine="902"/>
        <w:jc w:val="both"/>
        <w:rPr>
          <w:rFonts w:ascii="Times New Roman" w:eastAsia="Times New Roman" w:hAnsi="Times New Roman" w:cs="Times New Roman"/>
          <w:sz w:val="24"/>
        </w:rPr>
      </w:pPr>
      <w:r>
        <w:rPr>
          <w:rFonts w:ascii="Times New Roman" w:eastAsia="Times New Roman" w:hAnsi="Times New Roman" w:cs="Times New Roman"/>
          <w:sz w:val="24"/>
        </w:rPr>
        <w:t xml:space="preserve">Большинство животных обладают билатеральной симметрией. Т.е. у них есть </w:t>
      </w:r>
      <w:proofErr w:type="spellStart"/>
      <w:r>
        <w:rPr>
          <w:rFonts w:ascii="Times New Roman" w:eastAsia="Times New Roman" w:hAnsi="Times New Roman" w:cs="Times New Roman"/>
          <w:sz w:val="24"/>
        </w:rPr>
        <w:t>двустороняя</w:t>
      </w:r>
      <w:proofErr w:type="spellEnd"/>
      <w:r>
        <w:rPr>
          <w:rFonts w:ascii="Times New Roman" w:eastAsia="Times New Roman" w:hAnsi="Times New Roman" w:cs="Times New Roman"/>
          <w:sz w:val="24"/>
        </w:rPr>
        <w:t xml:space="preserve"> симметрия, её можно увидеть, если мысленно провести плоскость через их тело, то две части, которые образовались, будут зеркально идентичны.</w:t>
      </w:r>
    </w:p>
    <w:p w:rsidR="00515E29" w:rsidRDefault="00DE184C">
      <w:pPr>
        <w:spacing w:after="0" w:line="360" w:lineRule="auto"/>
        <w:ind w:left="232" w:right="2" w:firstLine="902"/>
        <w:jc w:val="both"/>
        <w:rPr>
          <w:rFonts w:ascii="Times New Roman" w:eastAsia="Times New Roman" w:hAnsi="Times New Roman" w:cs="Times New Roman"/>
          <w:sz w:val="24"/>
        </w:rPr>
      </w:pPr>
      <w:r>
        <w:rPr>
          <w:rFonts w:ascii="Times New Roman" w:eastAsia="Times New Roman" w:hAnsi="Times New Roman" w:cs="Times New Roman"/>
          <w:sz w:val="24"/>
        </w:rPr>
        <w:t>Есть ряд животных, через тело которых можно провести множество плоскостей и в каждом случае две части совпадут. Тело как бы одинаково, если вращать его вокруг оси. Так, например, диск, который вращается вокруг своей оси, имеет множество плоскостей симметрии, проходящих через эту ось. Подобная симметрия тела называется радиальной (или лучевой). Она характерна для медуз, гидр, морских звезд и др. Многие животные с радиальной симметрией ведут малоподвижный образ жизни. При  этом удобство лучевой симметрии заключается в возможности ловить добычу с любой стороны.</w:t>
      </w:r>
    </w:p>
    <w:p w:rsidR="00515E29" w:rsidRDefault="00DE184C">
      <w:pPr>
        <w:spacing w:after="0" w:line="357" w:lineRule="auto"/>
        <w:ind w:left="232" w:right="2" w:firstLine="902"/>
        <w:jc w:val="both"/>
        <w:rPr>
          <w:rFonts w:ascii="Times New Roman" w:eastAsia="Times New Roman" w:hAnsi="Times New Roman" w:cs="Times New Roman"/>
          <w:sz w:val="24"/>
        </w:rPr>
      </w:pPr>
      <w:r>
        <w:rPr>
          <w:rFonts w:ascii="Times New Roman" w:eastAsia="Times New Roman" w:hAnsi="Times New Roman" w:cs="Times New Roman"/>
          <w:sz w:val="24"/>
        </w:rPr>
        <w:t>Бывают организмы, у которых вообще нет симметрии. Например, амебы, тело которых постоянно меняется</w:t>
      </w:r>
    </w:p>
    <w:p w:rsidR="00515E29" w:rsidRDefault="00515E29">
      <w:pPr>
        <w:spacing w:after="200" w:line="276" w:lineRule="auto"/>
        <w:rPr>
          <w:rFonts w:ascii="Times New Roman" w:eastAsia="Times New Roman" w:hAnsi="Times New Roman" w:cs="Times New Roman"/>
          <w:sz w:val="24"/>
        </w:rPr>
      </w:pPr>
    </w:p>
    <w:p w:rsidR="00515E29" w:rsidRDefault="00515E29">
      <w:pPr>
        <w:spacing w:after="200" w:line="276" w:lineRule="auto"/>
        <w:rPr>
          <w:rFonts w:ascii="Times New Roman" w:eastAsia="Times New Roman" w:hAnsi="Times New Roman" w:cs="Times New Roman"/>
          <w:sz w:val="24"/>
        </w:rPr>
      </w:pPr>
    </w:p>
    <w:p w:rsidR="00515E29" w:rsidRDefault="00DE184C">
      <w:pPr>
        <w:spacing w:after="200" w:line="276" w:lineRule="auto"/>
        <w:rPr>
          <w:rFonts w:ascii="Times New Roman" w:eastAsia="Times New Roman" w:hAnsi="Times New Roman" w:cs="Times New Roman"/>
          <w:color w:val="5F497A"/>
          <w:sz w:val="40"/>
        </w:rPr>
      </w:pPr>
      <w:r>
        <w:rPr>
          <w:rFonts w:ascii="Times New Roman" w:eastAsia="Times New Roman" w:hAnsi="Times New Roman" w:cs="Times New Roman"/>
          <w:sz w:val="40"/>
        </w:rPr>
        <w:t xml:space="preserve">                     </w:t>
      </w:r>
      <w:r>
        <w:rPr>
          <w:rFonts w:ascii="Times New Roman" w:eastAsia="Times New Roman" w:hAnsi="Times New Roman" w:cs="Times New Roman"/>
          <w:b/>
          <w:color w:val="5F497A"/>
          <w:sz w:val="40"/>
        </w:rPr>
        <w:t>2.3 Человек и симметрия</w:t>
      </w:r>
    </w:p>
    <w:p w:rsidR="00515E29" w:rsidRDefault="00515E29">
      <w:pPr>
        <w:spacing w:after="0" w:line="360" w:lineRule="auto"/>
        <w:ind w:left="232" w:right="2" w:firstLine="720"/>
        <w:jc w:val="both"/>
        <w:rPr>
          <w:rFonts w:ascii="Times New Roman" w:eastAsia="Times New Roman" w:hAnsi="Times New Roman" w:cs="Times New Roman"/>
          <w:spacing w:val="-3"/>
          <w:sz w:val="24"/>
        </w:rPr>
      </w:pPr>
    </w:p>
    <w:p w:rsidR="00515E29" w:rsidRDefault="00DE184C">
      <w:pPr>
        <w:spacing w:after="0" w:line="360" w:lineRule="auto"/>
        <w:ind w:left="232" w:right="2" w:firstLine="720"/>
        <w:jc w:val="both"/>
        <w:rPr>
          <w:rFonts w:ascii="Times New Roman" w:eastAsia="Times New Roman" w:hAnsi="Times New Roman" w:cs="Times New Roman"/>
          <w:spacing w:val="-3"/>
          <w:sz w:val="24"/>
        </w:rPr>
      </w:pPr>
      <w:r>
        <w:rPr>
          <w:rFonts w:ascii="Times New Roman" w:eastAsia="Times New Roman" w:hAnsi="Times New Roman" w:cs="Times New Roman"/>
          <w:spacing w:val="-3"/>
          <w:sz w:val="24"/>
        </w:rPr>
        <w:t>Вряд ли существует абсолютно симметричный человек. Ведь у каждого человека есть родинка на одной стороне лица, прядь волос другого цвета или что-то ещё, что нарушает всю симметричность. Если вы заметили, не всегда уголки рта находятся на одной высоте, да и глаза бывают разными, такое у большинства людей, но это всего лишь мелкие несоответствия.</w:t>
      </w:r>
    </w:p>
    <w:p w:rsidR="00515E29" w:rsidRDefault="00DE184C">
      <w:pPr>
        <w:spacing w:after="0" w:line="360" w:lineRule="auto"/>
        <w:ind w:left="232"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 xml:space="preserve">Известны каноны пропорций, составленные Альбрехтом Дюрером, занимающимся поисками единицы меры, которая находится в определённом соотношении с длиной туловища и ноги, и Леонардо да Винчи, который открыл, что тело вписывается в квадрат и в круг. </w:t>
      </w:r>
    </w:p>
    <w:p w:rsidR="00515E29" w:rsidRDefault="00DE184C">
      <w:pPr>
        <w:spacing w:after="0" w:line="360" w:lineRule="auto"/>
        <w:ind w:left="232"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 По этому принципу построены все люди, оттого-то мы, в общем, похожи друг на друга. Однако наши пропорции согласуются лишь приблизительно, а потому люди лишь похожи, но не одинаковы. Во всяком случае, все мы симметричны!</w:t>
      </w:r>
    </w:p>
    <w:p w:rsidR="00D41077" w:rsidRDefault="00D41077">
      <w:pPr>
        <w:spacing w:after="0" w:line="362" w:lineRule="auto"/>
        <w:ind w:left="232" w:right="2" w:firstLine="720"/>
        <w:jc w:val="both"/>
        <w:rPr>
          <w:rFonts w:ascii="Times New Roman" w:eastAsia="Times New Roman" w:hAnsi="Times New Roman" w:cs="Times New Roman"/>
          <w:color w:val="E36C0A"/>
          <w:sz w:val="44"/>
        </w:rPr>
      </w:pPr>
    </w:p>
    <w:p w:rsidR="00515E29" w:rsidRDefault="00DE184C">
      <w:pPr>
        <w:spacing w:after="0" w:line="362" w:lineRule="auto"/>
        <w:ind w:left="232" w:right="2" w:firstLine="720"/>
        <w:jc w:val="both"/>
        <w:rPr>
          <w:rFonts w:ascii="Times New Roman" w:eastAsia="Times New Roman" w:hAnsi="Times New Roman" w:cs="Times New Roman"/>
          <w:color w:val="E36C0A"/>
          <w:sz w:val="44"/>
        </w:rPr>
      </w:pPr>
      <w:r>
        <w:rPr>
          <w:rFonts w:ascii="Times New Roman" w:eastAsia="Times New Roman" w:hAnsi="Times New Roman" w:cs="Times New Roman"/>
          <w:color w:val="E36C0A"/>
          <w:sz w:val="44"/>
        </w:rPr>
        <w:t xml:space="preserve">  2.4 Симметрия в неживой природе</w:t>
      </w:r>
    </w:p>
    <w:p w:rsidR="00515E29" w:rsidRDefault="00DE184C">
      <w:pPr>
        <w:spacing w:after="0" w:line="362" w:lineRule="auto"/>
        <w:ind w:left="232" w:right="2" w:firstLine="720"/>
        <w:jc w:val="both"/>
        <w:rPr>
          <w:rFonts w:ascii="Times New Roman" w:eastAsia="Times New Roman" w:hAnsi="Times New Roman" w:cs="Times New Roman"/>
          <w:sz w:val="24"/>
        </w:rPr>
      </w:pPr>
      <w:r>
        <w:rPr>
          <w:rFonts w:ascii="Times New Roman" w:eastAsia="Times New Roman" w:hAnsi="Times New Roman" w:cs="Times New Roman"/>
          <w:sz w:val="24"/>
        </w:rPr>
        <w:t>Каждый день вокруг нас появляются новые предметы, одни созданы природой, а другие человеком.</w:t>
      </w:r>
    </w:p>
    <w:p w:rsidR="00515E29" w:rsidRDefault="00DE184C">
      <w:pPr>
        <w:spacing w:after="0" w:line="240" w:lineRule="auto"/>
        <w:ind w:right="2"/>
        <w:rPr>
          <w:rFonts w:ascii="Times New Roman" w:eastAsia="Times New Roman" w:hAnsi="Times New Roman" w:cs="Times New Roman"/>
          <w:sz w:val="24"/>
        </w:rPr>
      </w:pPr>
      <w:r>
        <w:rPr>
          <w:rFonts w:ascii="Times New Roman" w:eastAsia="Times New Roman" w:hAnsi="Times New Roman" w:cs="Times New Roman"/>
          <w:sz w:val="24"/>
        </w:rPr>
        <w:t xml:space="preserve">             А </w:t>
      </w:r>
      <w:proofErr w:type="gramStart"/>
      <w:r>
        <w:rPr>
          <w:rFonts w:ascii="Times New Roman" w:eastAsia="Times New Roman" w:hAnsi="Times New Roman" w:cs="Times New Roman"/>
          <w:sz w:val="24"/>
        </w:rPr>
        <w:t>знаете</w:t>
      </w:r>
      <w:proofErr w:type="gramEnd"/>
      <w:r>
        <w:rPr>
          <w:rFonts w:ascii="Times New Roman" w:eastAsia="Times New Roman" w:hAnsi="Times New Roman" w:cs="Times New Roman"/>
          <w:sz w:val="24"/>
        </w:rPr>
        <w:t xml:space="preserve"> что обеспечивает надежность и устойчивость техники в работе? Да! Это симметрия!</w:t>
      </w:r>
    </w:p>
    <w:p w:rsidR="00515E29" w:rsidRDefault="00DE184C">
      <w:pPr>
        <w:spacing w:after="0" w:line="240" w:lineRule="auto"/>
        <w:ind w:left="952" w:right="2"/>
        <w:jc w:val="center"/>
        <w:rPr>
          <w:rFonts w:ascii="Times New Roman" w:eastAsia="Times New Roman" w:hAnsi="Times New Roman" w:cs="Times New Roman"/>
          <w:sz w:val="24"/>
        </w:rPr>
      </w:pPr>
      <w:r>
        <w:object w:dxaOrig="2510" w:dyaOrig="2571">
          <v:rect id="rectole0000000011" o:spid="_x0000_i1036" style="width:125.4pt;height:128.25pt" o:ole="" o:preferrelative="t" stroked="f">
            <v:imagedata r:id="rId27" o:title=""/>
          </v:rect>
          <o:OLEObject Type="Embed" ProgID="StaticMetafile" ShapeID="rectole0000000011" DrawAspect="Content" ObjectID="_1684012090" r:id="rId28"/>
        </w:object>
      </w:r>
    </w:p>
    <w:p w:rsidR="00515E29" w:rsidRDefault="00DE184C">
      <w:pPr>
        <w:spacing w:after="0" w:line="240" w:lineRule="auto"/>
        <w:ind w:left="952" w:right="2"/>
        <w:jc w:val="center"/>
        <w:rPr>
          <w:rFonts w:ascii="Times New Roman" w:eastAsia="Times New Roman" w:hAnsi="Times New Roman" w:cs="Times New Roman"/>
          <w:sz w:val="24"/>
        </w:rPr>
      </w:pPr>
      <w:r>
        <w:rPr>
          <w:rFonts w:ascii="Times New Roman" w:eastAsia="Times New Roman" w:hAnsi="Times New Roman" w:cs="Times New Roman"/>
          <w:sz w:val="24"/>
        </w:rPr>
        <w:t>Рис.11 Положение самолета в воздухе</w:t>
      </w:r>
    </w:p>
    <w:p w:rsidR="00515E29" w:rsidRDefault="00515E29">
      <w:pPr>
        <w:spacing w:after="0" w:line="240" w:lineRule="auto"/>
        <w:ind w:left="952" w:right="2"/>
        <w:jc w:val="center"/>
        <w:rPr>
          <w:rFonts w:ascii="Times New Roman" w:eastAsia="Times New Roman" w:hAnsi="Times New Roman" w:cs="Times New Roman"/>
          <w:sz w:val="24"/>
        </w:rPr>
      </w:pPr>
    </w:p>
    <w:p w:rsidR="00515E29" w:rsidRDefault="00DE184C">
      <w:pPr>
        <w:spacing w:after="0" w:line="240" w:lineRule="auto"/>
        <w:ind w:right="2"/>
        <w:rPr>
          <w:rFonts w:ascii="Times New Roman" w:eastAsia="Times New Roman" w:hAnsi="Times New Roman" w:cs="Times New Roman"/>
          <w:sz w:val="24"/>
        </w:rPr>
      </w:pPr>
      <w:r>
        <w:rPr>
          <w:rFonts w:ascii="Times New Roman" w:eastAsia="Times New Roman" w:hAnsi="Times New Roman" w:cs="Times New Roman"/>
          <w:sz w:val="24"/>
        </w:rPr>
        <w:t xml:space="preserve">                 Мне стало интересно, настолько ли важна симметрия в техники, а именно в полёте, насколько об этом говорят. Я решила провести эксперимент.  Для этого мне нужно было сделать оригами в виде самолёта, но дело в том, что они разные. У одного симметричны крылья, а у других одно крыло уже другого. Результаты того, что у меня получилось, вы можете увидеть на таблице 1.</w:t>
      </w:r>
    </w:p>
    <w:p w:rsidR="00515E29" w:rsidRDefault="00515E29">
      <w:pPr>
        <w:spacing w:after="0" w:line="240" w:lineRule="auto"/>
        <w:ind w:right="2"/>
        <w:rPr>
          <w:rFonts w:ascii="Times New Roman" w:eastAsia="Times New Roman" w:hAnsi="Times New Roman" w:cs="Times New Roman"/>
          <w:sz w:val="24"/>
        </w:rPr>
      </w:pPr>
    </w:p>
    <w:p w:rsidR="00515E29" w:rsidRDefault="00DE184C">
      <w:pPr>
        <w:spacing w:after="0" w:line="240" w:lineRule="auto"/>
        <w:ind w:right="2"/>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15E29" w:rsidRDefault="00515E29">
      <w:pPr>
        <w:spacing w:after="0" w:line="240" w:lineRule="auto"/>
        <w:ind w:right="2"/>
        <w:rPr>
          <w:rFonts w:ascii="Times New Roman" w:eastAsia="Times New Roman" w:hAnsi="Times New Roman" w:cs="Times New Roman"/>
          <w:sz w:val="24"/>
        </w:rPr>
      </w:pPr>
    </w:p>
    <w:p w:rsidR="00515E29" w:rsidRDefault="00515E29">
      <w:pPr>
        <w:spacing w:after="0" w:line="240" w:lineRule="auto"/>
        <w:ind w:left="952" w:right="2"/>
        <w:rPr>
          <w:rFonts w:ascii="Times New Roman" w:eastAsia="Times New Roman" w:hAnsi="Times New Roman" w:cs="Times New Roman"/>
          <w:sz w:val="24"/>
        </w:rPr>
      </w:pPr>
    </w:p>
    <w:p w:rsidR="00515E29" w:rsidRDefault="00DE184C">
      <w:pPr>
        <w:spacing w:after="0" w:line="240" w:lineRule="auto"/>
        <w:ind w:left="952" w:right="2"/>
        <w:rPr>
          <w:rFonts w:ascii="Times New Roman" w:eastAsia="Times New Roman" w:hAnsi="Times New Roman" w:cs="Times New Roman"/>
          <w:sz w:val="24"/>
        </w:rPr>
      </w:pPr>
      <w:r>
        <w:rPr>
          <w:rFonts w:ascii="Times New Roman" w:eastAsia="Times New Roman" w:hAnsi="Times New Roman" w:cs="Times New Roman"/>
          <w:sz w:val="24"/>
        </w:rPr>
        <w:t xml:space="preserve">                                                                                                                     Таблица № 1</w:t>
      </w:r>
    </w:p>
    <w:p w:rsidR="00515E29" w:rsidRDefault="00515E29">
      <w:pPr>
        <w:spacing w:after="0" w:line="240" w:lineRule="auto"/>
        <w:ind w:left="952" w:right="2"/>
        <w:rPr>
          <w:rFonts w:ascii="Times New Roman" w:eastAsia="Times New Roman" w:hAnsi="Times New Roman" w:cs="Times New Roman"/>
          <w:sz w:val="24"/>
        </w:rPr>
      </w:pPr>
    </w:p>
    <w:p w:rsidR="00515E29" w:rsidRDefault="00DE184C">
      <w:pPr>
        <w:spacing w:after="0" w:line="240" w:lineRule="auto"/>
        <w:ind w:left="952" w:right="2"/>
        <w:rPr>
          <w:rFonts w:ascii="Times New Roman" w:eastAsia="Times New Roman" w:hAnsi="Times New Roman" w:cs="Times New Roman"/>
          <w:sz w:val="24"/>
        </w:rPr>
      </w:pPr>
      <w:r>
        <w:rPr>
          <w:rFonts w:ascii="Times New Roman" w:eastAsia="Times New Roman" w:hAnsi="Times New Roman" w:cs="Times New Roman"/>
          <w:sz w:val="24"/>
        </w:rPr>
        <w:t>Результаты эксперимента.</w:t>
      </w:r>
    </w:p>
    <w:tbl>
      <w:tblPr>
        <w:tblW w:w="0" w:type="auto"/>
        <w:tblInd w:w="122" w:type="dxa"/>
        <w:tblCellMar>
          <w:left w:w="10" w:type="dxa"/>
          <w:right w:w="10" w:type="dxa"/>
        </w:tblCellMar>
        <w:tblLook w:val="0000"/>
      </w:tblPr>
      <w:tblGrid>
        <w:gridCol w:w="2060"/>
        <w:gridCol w:w="1873"/>
        <w:gridCol w:w="1743"/>
        <w:gridCol w:w="1859"/>
        <w:gridCol w:w="1708"/>
      </w:tblGrid>
      <w:tr w:rsidR="00515E29">
        <w:tc>
          <w:tcPr>
            <w:tcW w:w="2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200" w:line="276"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515E29" w:rsidRDefault="00DE184C">
            <w:pPr>
              <w:spacing w:after="0" w:line="240" w:lineRule="auto"/>
              <w:ind w:left="282" w:right="2"/>
            </w:pPr>
            <w:r>
              <w:rPr>
                <w:rFonts w:ascii="Times New Roman" w:eastAsia="Times New Roman" w:hAnsi="Times New Roman" w:cs="Times New Roman"/>
                <w:sz w:val="20"/>
              </w:rPr>
              <w:t>Вид самолета</w:t>
            </w:r>
          </w:p>
        </w:tc>
        <w:tc>
          <w:tcPr>
            <w:tcW w:w="18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110" w:right="2" w:firstLine="196"/>
            </w:pPr>
            <w:r>
              <w:rPr>
                <w:rFonts w:ascii="Times New Roman" w:eastAsia="Times New Roman" w:hAnsi="Times New Roman" w:cs="Times New Roman"/>
                <w:sz w:val="20"/>
              </w:rPr>
              <w:t>Количество экспериментов</w:t>
            </w:r>
          </w:p>
        </w:tc>
        <w:tc>
          <w:tcPr>
            <w:tcW w:w="17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331" w:right="2"/>
              <w:jc w:val="center"/>
              <w:rPr>
                <w:rFonts w:ascii="Times New Roman" w:eastAsia="Times New Roman" w:hAnsi="Times New Roman" w:cs="Times New Roman"/>
                <w:sz w:val="20"/>
              </w:rPr>
            </w:pPr>
            <w:r>
              <w:rPr>
                <w:rFonts w:ascii="Times New Roman" w:eastAsia="Times New Roman" w:hAnsi="Times New Roman" w:cs="Times New Roman"/>
                <w:sz w:val="20"/>
              </w:rPr>
              <w:t>Дальность полета,</w:t>
            </w:r>
          </w:p>
          <w:p w:rsidR="00515E29" w:rsidRDefault="00DE184C">
            <w:pPr>
              <w:spacing w:after="0" w:line="240" w:lineRule="auto"/>
              <w:ind w:left="322" w:right="2"/>
              <w:jc w:val="center"/>
            </w:pPr>
            <w:r>
              <w:rPr>
                <w:rFonts w:ascii="Times New Roman" w:eastAsia="Times New Roman" w:hAnsi="Times New Roman" w:cs="Times New Roman"/>
                <w:sz w:val="20"/>
              </w:rPr>
              <w:t>метры</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637" w:right="2"/>
              <w:jc w:val="center"/>
            </w:pPr>
            <w:r>
              <w:rPr>
                <w:rFonts w:ascii="Times New Roman" w:eastAsia="Times New Roman" w:hAnsi="Times New Roman" w:cs="Times New Roman"/>
                <w:sz w:val="20"/>
              </w:rPr>
              <w:t>Курс</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525" w:right="2" w:hanging="154"/>
            </w:pPr>
            <w:r>
              <w:rPr>
                <w:rFonts w:ascii="Times New Roman" w:eastAsia="Times New Roman" w:hAnsi="Times New Roman" w:cs="Times New Roman"/>
                <w:sz w:val="20"/>
              </w:rPr>
              <w:t>Характер полета</w:t>
            </w:r>
          </w:p>
        </w:tc>
      </w:tr>
      <w:tr w:rsidR="00515E29">
        <w:tc>
          <w:tcPr>
            <w:tcW w:w="2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12"/>
              <w:jc w:val="center"/>
              <w:rPr>
                <w:rFonts w:ascii="Times New Roman" w:eastAsia="Times New Roman" w:hAnsi="Times New Roman" w:cs="Times New Roman"/>
                <w:sz w:val="20"/>
              </w:rPr>
            </w:pPr>
            <w:r>
              <w:rPr>
                <w:rFonts w:ascii="Times New Roman" w:eastAsia="Times New Roman" w:hAnsi="Times New Roman" w:cs="Times New Roman"/>
                <w:sz w:val="20"/>
              </w:rPr>
              <w:t>С</w:t>
            </w:r>
          </w:p>
          <w:p w:rsidR="00515E29" w:rsidRDefault="00DE184C">
            <w:pPr>
              <w:spacing w:after="0" w:line="240" w:lineRule="auto"/>
              <w:ind w:left="138"/>
              <w:jc w:val="center"/>
            </w:pPr>
            <w:r>
              <w:rPr>
                <w:rFonts w:ascii="Times New Roman" w:eastAsia="Times New Roman" w:hAnsi="Times New Roman" w:cs="Times New Roman"/>
                <w:sz w:val="20"/>
              </w:rPr>
              <w:t>Симметричными крыльями</w:t>
            </w:r>
          </w:p>
        </w:tc>
        <w:tc>
          <w:tcPr>
            <w:tcW w:w="18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jc w:val="right"/>
            </w:pPr>
            <w:r>
              <w:rPr>
                <w:rFonts w:ascii="Times New Roman" w:eastAsia="Times New Roman" w:hAnsi="Times New Roman" w:cs="Times New Roman"/>
                <w:sz w:val="20"/>
              </w:rPr>
              <w:t>3</w:t>
            </w:r>
          </w:p>
        </w:tc>
        <w:tc>
          <w:tcPr>
            <w:tcW w:w="17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7"/>
              <w:jc w:val="center"/>
            </w:pPr>
            <w:r>
              <w:rPr>
                <w:rFonts w:ascii="Times New Roman" w:eastAsia="Times New Roman" w:hAnsi="Times New Roman" w:cs="Times New Roman"/>
                <w:sz w:val="20"/>
              </w:rPr>
              <w:t>4</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512"/>
            </w:pPr>
            <w:r>
              <w:rPr>
                <w:rFonts w:ascii="Times New Roman" w:eastAsia="Times New Roman" w:hAnsi="Times New Roman" w:cs="Times New Roman"/>
                <w:sz w:val="20"/>
              </w:rPr>
              <w:t>прямой</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410"/>
            </w:pPr>
            <w:r>
              <w:rPr>
                <w:rFonts w:ascii="Times New Roman" w:eastAsia="Times New Roman" w:hAnsi="Times New Roman" w:cs="Times New Roman"/>
                <w:sz w:val="20"/>
              </w:rPr>
              <w:t>плавный</w:t>
            </w:r>
          </w:p>
        </w:tc>
      </w:tr>
      <w:tr w:rsidR="00515E29">
        <w:tc>
          <w:tcPr>
            <w:tcW w:w="2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633"/>
            </w:pPr>
            <w:r>
              <w:rPr>
                <w:rFonts w:ascii="Times New Roman" w:eastAsia="Times New Roman" w:hAnsi="Times New Roman" w:cs="Times New Roman"/>
                <w:sz w:val="20"/>
              </w:rPr>
              <w:t>С правым узким крылом</w:t>
            </w:r>
          </w:p>
        </w:tc>
        <w:tc>
          <w:tcPr>
            <w:tcW w:w="18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jc w:val="right"/>
            </w:pPr>
            <w:r>
              <w:rPr>
                <w:rFonts w:ascii="Times New Roman" w:eastAsia="Times New Roman" w:hAnsi="Times New Roman" w:cs="Times New Roman"/>
                <w:sz w:val="20"/>
              </w:rPr>
              <w:t>3</w:t>
            </w:r>
          </w:p>
        </w:tc>
        <w:tc>
          <w:tcPr>
            <w:tcW w:w="17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327"/>
              <w:jc w:val="center"/>
            </w:pPr>
            <w:r>
              <w:rPr>
                <w:rFonts w:ascii="Times New Roman" w:eastAsia="Times New Roman" w:hAnsi="Times New Roman" w:cs="Times New Roman"/>
                <w:sz w:val="20"/>
              </w:rPr>
              <w:t>2,5</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545"/>
            </w:pPr>
            <w:r>
              <w:rPr>
                <w:rFonts w:ascii="Times New Roman" w:eastAsia="Times New Roman" w:hAnsi="Times New Roman" w:cs="Times New Roman"/>
                <w:sz w:val="20"/>
              </w:rPr>
              <w:t>Отклонение вправо</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338"/>
              <w:jc w:val="center"/>
              <w:rPr>
                <w:rFonts w:ascii="Times New Roman" w:eastAsia="Times New Roman" w:hAnsi="Times New Roman" w:cs="Times New Roman"/>
                <w:sz w:val="20"/>
              </w:rPr>
            </w:pPr>
            <w:r>
              <w:rPr>
                <w:rFonts w:ascii="Times New Roman" w:eastAsia="Times New Roman" w:hAnsi="Times New Roman" w:cs="Times New Roman"/>
                <w:sz w:val="20"/>
              </w:rPr>
              <w:t>Резкий поворот и сразу</w:t>
            </w:r>
          </w:p>
          <w:p w:rsidR="00515E29" w:rsidRDefault="00DE184C">
            <w:pPr>
              <w:spacing w:after="0" w:line="240" w:lineRule="auto"/>
              <w:ind w:left="436"/>
              <w:jc w:val="center"/>
            </w:pPr>
            <w:r>
              <w:rPr>
                <w:rFonts w:ascii="Times New Roman" w:eastAsia="Times New Roman" w:hAnsi="Times New Roman" w:cs="Times New Roman"/>
                <w:sz w:val="20"/>
              </w:rPr>
              <w:t>посадка</w:t>
            </w:r>
          </w:p>
        </w:tc>
      </w:tr>
      <w:tr w:rsidR="00515E29">
        <w:tc>
          <w:tcPr>
            <w:tcW w:w="20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633"/>
            </w:pPr>
            <w:r>
              <w:rPr>
                <w:rFonts w:ascii="Times New Roman" w:eastAsia="Times New Roman" w:hAnsi="Times New Roman" w:cs="Times New Roman"/>
                <w:sz w:val="20"/>
              </w:rPr>
              <w:t>С левым узким крылом</w:t>
            </w:r>
          </w:p>
        </w:tc>
        <w:tc>
          <w:tcPr>
            <w:tcW w:w="187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jc w:val="right"/>
            </w:pPr>
            <w:r>
              <w:rPr>
                <w:rFonts w:ascii="Times New Roman" w:eastAsia="Times New Roman" w:hAnsi="Times New Roman" w:cs="Times New Roman"/>
                <w:sz w:val="20"/>
              </w:rPr>
              <w:t>3</w:t>
            </w:r>
          </w:p>
        </w:tc>
        <w:tc>
          <w:tcPr>
            <w:tcW w:w="174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327"/>
              <w:jc w:val="center"/>
            </w:pPr>
            <w:r>
              <w:rPr>
                <w:rFonts w:ascii="Times New Roman" w:eastAsia="Times New Roman" w:hAnsi="Times New Roman" w:cs="Times New Roman"/>
                <w:sz w:val="20"/>
              </w:rPr>
              <w:t>2,5</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622"/>
            </w:pPr>
            <w:r>
              <w:rPr>
                <w:rFonts w:ascii="Times New Roman" w:eastAsia="Times New Roman" w:hAnsi="Times New Roman" w:cs="Times New Roman"/>
                <w:sz w:val="20"/>
              </w:rPr>
              <w:t>Отклонение влево</w:t>
            </w:r>
          </w:p>
        </w:tc>
        <w:tc>
          <w:tcPr>
            <w:tcW w:w="170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515E29" w:rsidRDefault="00DE184C">
            <w:pPr>
              <w:spacing w:after="0" w:line="240" w:lineRule="auto"/>
              <w:ind w:left="338"/>
              <w:jc w:val="center"/>
              <w:rPr>
                <w:rFonts w:ascii="Times New Roman" w:eastAsia="Times New Roman" w:hAnsi="Times New Roman" w:cs="Times New Roman"/>
                <w:sz w:val="20"/>
              </w:rPr>
            </w:pPr>
            <w:r>
              <w:rPr>
                <w:rFonts w:ascii="Times New Roman" w:eastAsia="Times New Roman" w:hAnsi="Times New Roman" w:cs="Times New Roman"/>
                <w:sz w:val="20"/>
              </w:rPr>
              <w:t>Резкий поворот и сразу</w:t>
            </w:r>
          </w:p>
          <w:p w:rsidR="00515E29" w:rsidRDefault="00DE184C">
            <w:pPr>
              <w:spacing w:after="0" w:line="240" w:lineRule="auto"/>
              <w:ind w:left="436"/>
              <w:jc w:val="center"/>
            </w:pPr>
            <w:r>
              <w:rPr>
                <w:rFonts w:ascii="Times New Roman" w:eastAsia="Times New Roman" w:hAnsi="Times New Roman" w:cs="Times New Roman"/>
                <w:sz w:val="20"/>
              </w:rPr>
              <w:t>посадка</w:t>
            </w:r>
          </w:p>
        </w:tc>
      </w:tr>
    </w:tbl>
    <w:p w:rsidR="00515E29" w:rsidRDefault="00515E29">
      <w:pPr>
        <w:spacing w:after="0" w:line="240" w:lineRule="auto"/>
        <w:ind w:right="2"/>
        <w:rPr>
          <w:rFonts w:ascii="Times New Roman" w:eastAsia="Times New Roman" w:hAnsi="Times New Roman" w:cs="Times New Roman"/>
          <w:sz w:val="24"/>
        </w:rPr>
      </w:pPr>
    </w:p>
    <w:p w:rsidR="00515E29" w:rsidRDefault="00515E29">
      <w:pPr>
        <w:spacing w:after="0" w:line="240" w:lineRule="auto"/>
        <w:ind w:right="2"/>
        <w:jc w:val="center"/>
        <w:rPr>
          <w:rFonts w:ascii="Times New Roman" w:eastAsia="Times New Roman" w:hAnsi="Times New Roman" w:cs="Times New Roman"/>
          <w:sz w:val="24"/>
        </w:rPr>
      </w:pPr>
    </w:p>
    <w:p w:rsidR="00515E29" w:rsidRDefault="00515E29">
      <w:pPr>
        <w:spacing w:after="0" w:line="240" w:lineRule="auto"/>
        <w:ind w:right="2"/>
        <w:jc w:val="center"/>
        <w:rPr>
          <w:rFonts w:ascii="Times New Roman" w:eastAsia="Times New Roman" w:hAnsi="Times New Roman" w:cs="Times New Roman"/>
          <w:sz w:val="24"/>
        </w:rPr>
      </w:pPr>
    </w:p>
    <w:p w:rsidR="00515E29" w:rsidRDefault="00515E29">
      <w:pPr>
        <w:spacing w:after="0" w:line="360" w:lineRule="auto"/>
        <w:ind w:left="232" w:right="2" w:firstLine="705"/>
        <w:jc w:val="both"/>
        <w:rPr>
          <w:rFonts w:ascii="Times New Roman" w:eastAsia="Times New Roman" w:hAnsi="Times New Roman" w:cs="Times New Roman"/>
          <w:sz w:val="24"/>
        </w:rPr>
      </w:pPr>
    </w:p>
    <w:p w:rsidR="00515E29" w:rsidRDefault="00515E29">
      <w:pPr>
        <w:spacing w:after="0" w:line="360" w:lineRule="auto"/>
        <w:ind w:left="232" w:right="2" w:firstLine="705"/>
        <w:jc w:val="both"/>
        <w:rPr>
          <w:rFonts w:ascii="Times New Roman" w:eastAsia="Times New Roman" w:hAnsi="Times New Roman" w:cs="Times New Roman"/>
          <w:sz w:val="24"/>
        </w:rPr>
      </w:pPr>
    </w:p>
    <w:p w:rsidR="00515E29" w:rsidRDefault="00DE184C">
      <w:pPr>
        <w:spacing w:after="0" w:line="360" w:lineRule="auto"/>
        <w:ind w:left="232" w:right="2" w:firstLine="705"/>
        <w:jc w:val="both"/>
        <w:rPr>
          <w:rFonts w:ascii="Times New Roman" w:eastAsia="Times New Roman" w:hAnsi="Times New Roman" w:cs="Times New Roman"/>
          <w:sz w:val="24"/>
        </w:rPr>
      </w:pPr>
      <w:r>
        <w:rPr>
          <w:rFonts w:ascii="Calibri" w:eastAsia="Calibri" w:hAnsi="Calibri" w:cs="Calibri"/>
        </w:rPr>
        <w:t xml:space="preserve">                             </w:t>
      </w:r>
      <w:r>
        <w:object w:dxaOrig="4272" w:dyaOrig="2288">
          <v:rect id="rectole0000000012" o:spid="_x0000_i1037" style="width:213.6pt;height:114.9pt" o:ole="" o:preferrelative="t" stroked="f">
            <v:imagedata r:id="rId29" o:title=""/>
          </v:rect>
          <o:OLEObject Type="Embed" ProgID="StaticMetafile" ShapeID="rectole0000000012" DrawAspect="Content" ObjectID="_1684012091" r:id="rId30"/>
        </w:object>
      </w:r>
    </w:p>
    <w:p w:rsidR="00515E29" w:rsidRDefault="00DE184C">
      <w:pPr>
        <w:spacing w:after="0" w:line="240" w:lineRule="auto"/>
        <w:ind w:left="952" w:right="2"/>
        <w:jc w:val="center"/>
        <w:rPr>
          <w:rFonts w:ascii="Times New Roman" w:eastAsia="Times New Roman" w:hAnsi="Times New Roman" w:cs="Times New Roman"/>
          <w:sz w:val="24"/>
        </w:rPr>
      </w:pPr>
      <w:r>
        <w:rPr>
          <w:rFonts w:ascii="Times New Roman" w:eastAsia="Times New Roman" w:hAnsi="Times New Roman" w:cs="Times New Roman"/>
          <w:sz w:val="24"/>
        </w:rPr>
        <w:t xml:space="preserve">                                              Рис. 12 Самолеты.</w:t>
      </w:r>
    </w:p>
    <w:p w:rsidR="00515E29" w:rsidRDefault="00515E29">
      <w:pPr>
        <w:spacing w:after="0" w:line="360" w:lineRule="auto"/>
        <w:ind w:left="232" w:right="2" w:firstLine="705"/>
        <w:jc w:val="both"/>
        <w:rPr>
          <w:rFonts w:ascii="Times New Roman" w:eastAsia="Times New Roman" w:hAnsi="Times New Roman" w:cs="Times New Roman"/>
          <w:sz w:val="24"/>
        </w:rPr>
      </w:pPr>
    </w:p>
    <w:p w:rsidR="00515E29" w:rsidRDefault="00DE184C">
      <w:pPr>
        <w:spacing w:after="0" w:line="360" w:lineRule="auto"/>
        <w:ind w:left="232" w:right="2" w:firstLine="705"/>
        <w:jc w:val="both"/>
        <w:rPr>
          <w:rFonts w:ascii="Times New Roman" w:eastAsia="Times New Roman" w:hAnsi="Times New Roman" w:cs="Times New Roman"/>
          <w:sz w:val="24"/>
        </w:rPr>
      </w:pPr>
      <w:r>
        <w:rPr>
          <w:rFonts w:ascii="Times New Roman" w:eastAsia="Times New Roman" w:hAnsi="Times New Roman" w:cs="Times New Roman"/>
          <w:sz w:val="24"/>
        </w:rPr>
        <w:t>Как я и говорила ранее, всё же симметрия влияет на устойчивость и хорошую работу в полёте. Этим экспериментом доказано, что если у самолёта симметричные крылья, то обтекаемость воздухом будет лучше, а сопротивление  движению меньше.</w:t>
      </w:r>
    </w:p>
    <w:p w:rsidR="00515E29" w:rsidRDefault="00DE184C">
      <w:pPr>
        <w:spacing w:after="0" w:line="360" w:lineRule="auto"/>
        <w:ind w:left="232" w:right="2" w:firstLine="705"/>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D41077" w:rsidRDefault="00DE184C" w:rsidP="00D41077">
      <w:pPr>
        <w:spacing w:after="0" w:line="240" w:lineRule="auto"/>
        <w:rPr>
          <w:rFonts w:ascii="Times New Roman" w:eastAsia="Times New Roman" w:hAnsi="Times New Roman" w:cs="Times New Roman"/>
          <w:sz w:val="24"/>
        </w:rPr>
        <w:sectPr w:rsidR="00D41077" w:rsidSect="00F358A8">
          <w:pgSz w:w="11906" w:h="16838"/>
          <w:pgMar w:top="1134" w:right="850" w:bottom="1134" w:left="1701" w:header="708" w:footer="708" w:gutter="0"/>
          <w:cols w:space="708"/>
          <w:docGrid w:linePitch="360"/>
        </w:sectPr>
      </w:pPr>
      <w:r>
        <w:rPr>
          <w:rFonts w:ascii="Times New Roman" w:eastAsia="Times New Roman" w:hAnsi="Times New Roman" w:cs="Times New Roman"/>
          <w:sz w:val="24"/>
        </w:rPr>
        <w:t xml:space="preserve">    </w:t>
      </w:r>
    </w:p>
    <w:p w:rsidR="00515E29" w:rsidRDefault="00DE184C">
      <w:pPr>
        <w:spacing w:after="0" w:line="360" w:lineRule="auto"/>
        <w:ind w:left="232" w:right="2" w:firstLine="705"/>
        <w:jc w:val="both"/>
        <w:rPr>
          <w:rFonts w:ascii="Times New Roman" w:eastAsia="Times New Roman" w:hAnsi="Times New Roman" w:cs="Times New Roman"/>
          <w:sz w:val="32"/>
        </w:rPr>
      </w:pPr>
      <w:r>
        <w:rPr>
          <w:rFonts w:ascii="Times New Roman" w:eastAsia="Times New Roman" w:hAnsi="Times New Roman" w:cs="Times New Roman"/>
          <w:b/>
          <w:sz w:val="24"/>
        </w:rPr>
        <w:t>ЗАКЛЮЧЕНИЕ</w:t>
      </w:r>
    </w:p>
    <w:p w:rsidR="00515E29" w:rsidRDefault="00515E29">
      <w:pPr>
        <w:spacing w:after="0" w:line="240" w:lineRule="auto"/>
        <w:ind w:right="2"/>
        <w:rPr>
          <w:rFonts w:ascii="Times New Roman" w:eastAsia="Times New Roman" w:hAnsi="Times New Roman" w:cs="Times New Roman"/>
          <w:sz w:val="24"/>
        </w:rPr>
      </w:pPr>
    </w:p>
    <w:p w:rsidR="00515E29" w:rsidRDefault="00DE184C">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Проделав данную исследовательскую работу, я пришла к следующим выводам:</w:t>
      </w:r>
    </w:p>
    <w:p w:rsidR="00515E29" w:rsidRDefault="00DE184C">
      <w:pPr>
        <w:numPr>
          <w:ilvl w:val="0"/>
          <w:numId w:val="1"/>
        </w:numPr>
        <w:tabs>
          <w:tab w:val="left" w:pos="953"/>
        </w:tabs>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Симметрией обладают объекты и явления природы.</w:t>
      </w:r>
    </w:p>
    <w:p w:rsidR="00515E29" w:rsidRDefault="00DE184C">
      <w:pPr>
        <w:numPr>
          <w:ilvl w:val="0"/>
          <w:numId w:val="1"/>
        </w:numPr>
        <w:tabs>
          <w:tab w:val="left" w:pos="953"/>
          <w:tab w:val="left" w:pos="2600"/>
          <w:tab w:val="left" w:pos="4043"/>
          <w:tab w:val="left" w:pos="5430"/>
          <w:tab w:val="left" w:pos="6341"/>
          <w:tab w:val="left" w:pos="7946"/>
          <w:tab w:val="left" w:pos="9160"/>
        </w:tabs>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Существует несколько видов симметрии</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которые могут сочетаться друг с другом.</w:t>
      </w:r>
    </w:p>
    <w:p w:rsidR="00515E29" w:rsidRDefault="00DE184C">
      <w:pPr>
        <w:numPr>
          <w:ilvl w:val="0"/>
          <w:numId w:val="1"/>
        </w:numPr>
        <w:tabs>
          <w:tab w:val="left" w:pos="953"/>
        </w:tabs>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Симметрия позволяет живым организмам лучше приспособиться к среде обитания и просто выжить, причем у неподвижных и малоподвижных организмов распространена лучевая (радиальная) симметрия или симметрия относительно точки, а у активно передвигающихся организмов – двусторонняя (зеркальная)симметрия.</w:t>
      </w:r>
    </w:p>
    <w:p w:rsidR="00515E29" w:rsidRDefault="00DE184C">
      <w:pPr>
        <w:numPr>
          <w:ilvl w:val="0"/>
          <w:numId w:val="1"/>
        </w:numPr>
        <w:tabs>
          <w:tab w:val="left" w:pos="953"/>
        </w:tabs>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Помимо симметрии встречается и асимметрия</w:t>
      </w:r>
      <w:proofErr w:type="gramStart"/>
      <w:r>
        <w:rPr>
          <w:rFonts w:ascii="Times New Roman" w:eastAsia="Times New Roman" w:hAnsi="Times New Roman" w:cs="Times New Roman"/>
        </w:rPr>
        <w:t>.</w:t>
      </w:r>
      <w:proofErr w:type="gramEnd"/>
      <w:r>
        <w:rPr>
          <w:rFonts w:ascii="Times New Roman" w:eastAsia="Times New Roman" w:hAnsi="Times New Roman" w:cs="Times New Roman"/>
        </w:rPr>
        <w:t xml:space="preserve"> ( </w:t>
      </w:r>
      <w:proofErr w:type="gramStart"/>
      <w:r>
        <w:rPr>
          <w:rFonts w:ascii="Times New Roman" w:eastAsia="Times New Roman" w:hAnsi="Times New Roman" w:cs="Times New Roman"/>
        </w:rPr>
        <w:t>н</w:t>
      </w:r>
      <w:proofErr w:type="gramEnd"/>
      <w:r>
        <w:rPr>
          <w:rFonts w:ascii="Times New Roman" w:eastAsia="Times New Roman" w:hAnsi="Times New Roman" w:cs="Times New Roman"/>
        </w:rPr>
        <w:t>апример в алфавите)</w:t>
      </w:r>
    </w:p>
    <w:p w:rsidR="00515E29" w:rsidRDefault="00DE184C">
      <w:pPr>
        <w:numPr>
          <w:ilvl w:val="0"/>
          <w:numId w:val="1"/>
        </w:numPr>
        <w:tabs>
          <w:tab w:val="left" w:pos="953"/>
        </w:tabs>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Проектная работа расширила мой кругозор и помогла взглянуть на окружающий мир глазами исследователя.</w:t>
      </w:r>
    </w:p>
    <w:p w:rsidR="00515E29" w:rsidRDefault="00DE184C">
      <w:pPr>
        <w:numPr>
          <w:ilvl w:val="0"/>
          <w:numId w:val="1"/>
        </w:numPr>
        <w:tabs>
          <w:tab w:val="left" w:pos="953"/>
        </w:tabs>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.Я, интересующаяся всем, что меня окружает, выбрала для исследования данную тему потому, что она связана с интересующим меня вопросом о гармонии нашего мира. Мне захотелось узнать не только об особенностях симметрии, но и о том, как она проявляется в </w:t>
      </w:r>
      <w:r>
        <w:rPr>
          <w:rFonts w:ascii="Times New Roman" w:eastAsia="Times New Roman" w:hAnsi="Times New Roman" w:cs="Times New Roman"/>
          <w:spacing w:val="2"/>
        </w:rPr>
        <w:t xml:space="preserve">тех </w:t>
      </w:r>
      <w:r>
        <w:rPr>
          <w:rFonts w:ascii="Times New Roman" w:eastAsia="Times New Roman" w:hAnsi="Times New Roman" w:cs="Times New Roman"/>
        </w:rPr>
        <w:t>или иных живых организмах, в неживой природе, как она себя ведет в математике.</w:t>
      </w:r>
    </w:p>
    <w:p w:rsidR="00515E29" w:rsidRDefault="00DE184C">
      <w:pPr>
        <w:spacing w:after="0" w:line="360" w:lineRule="auto"/>
        <w:ind w:left="232" w:right="2" w:firstLine="720"/>
        <w:jc w:val="both"/>
        <w:rPr>
          <w:rFonts w:ascii="Times New Roman" w:eastAsia="Times New Roman" w:hAnsi="Times New Roman" w:cs="Times New Roman"/>
        </w:rPr>
      </w:pPr>
      <w:r>
        <w:rPr>
          <w:rFonts w:ascii="Times New Roman" w:eastAsia="Times New Roman" w:hAnsi="Times New Roman" w:cs="Times New Roman"/>
        </w:rPr>
        <w:t>Мне это важно, потому что для многих людей математика – скучная и сложная наука. Я же попыталась объяснить на примере симметрии, что математика – не только цифры, уравнения и решения, но и красота в строении геометрических тел, живых организмов и даже является фундаментом для многих наук.</w:t>
      </w:r>
    </w:p>
    <w:p w:rsidR="00515E29" w:rsidRDefault="00DE184C">
      <w:pPr>
        <w:spacing w:after="0" w:line="360" w:lineRule="auto"/>
        <w:ind w:left="232" w:right="2" w:firstLine="720"/>
        <w:jc w:val="both"/>
        <w:rPr>
          <w:rFonts w:ascii="Times New Roman" w:eastAsia="Times New Roman" w:hAnsi="Times New Roman" w:cs="Times New Roman"/>
        </w:rPr>
      </w:pPr>
      <w:r>
        <w:rPr>
          <w:rFonts w:ascii="Times New Roman" w:eastAsia="Times New Roman" w:hAnsi="Times New Roman" w:cs="Times New Roman"/>
        </w:rPr>
        <w:t>Выдвинутую в начале работы гипотезу, мне удалось подтвердить. Осмотритесь вокруг! Мы восхищаемся ярким цветком, красивой бабочкой, загадочной снежинкой, высокими деревьями, куполами церквей, прекрасными скульптурами и стройными спортсменами. Что лежит в основе этой красоты? Изучив математические основы симметрии, мы научимся видеть красоту мира и создавать ее с своими руками</w:t>
      </w:r>
    </w:p>
    <w:p w:rsidR="00AA6C98" w:rsidRDefault="00AA6C98">
      <w:pPr>
        <w:spacing w:after="0" w:line="240" w:lineRule="auto"/>
        <w:rPr>
          <w:rFonts w:ascii="Times New Roman" w:eastAsia="Times New Roman" w:hAnsi="Times New Roman" w:cs="Times New Roman"/>
          <w:b/>
          <w:i/>
        </w:rPr>
        <w:sectPr w:rsidR="00AA6C98" w:rsidSect="00F358A8">
          <w:pgSz w:w="11906" w:h="16838"/>
          <w:pgMar w:top="1134" w:right="850" w:bottom="1134" w:left="1701" w:header="708" w:footer="708" w:gutter="0"/>
          <w:cols w:space="708"/>
          <w:docGrid w:linePitch="360"/>
        </w:sectPr>
      </w:pPr>
    </w:p>
    <w:p w:rsidR="00515E29" w:rsidRDefault="00DE184C">
      <w:pPr>
        <w:spacing w:after="0" w:line="240" w:lineRule="auto"/>
        <w:ind w:left="-851"/>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sz w:val="24"/>
        </w:rPr>
        <w:t>Список использованной литературы:</w:t>
      </w:r>
    </w:p>
    <w:p w:rsidR="00515E29" w:rsidRDefault="00515E29">
      <w:pPr>
        <w:spacing w:after="0" w:line="240" w:lineRule="auto"/>
        <w:ind w:right="2"/>
        <w:rPr>
          <w:rFonts w:ascii="Times New Roman" w:eastAsia="Times New Roman" w:hAnsi="Times New Roman" w:cs="Times New Roman"/>
          <w:sz w:val="24"/>
        </w:rPr>
      </w:pPr>
    </w:p>
    <w:p w:rsidR="00515E29" w:rsidRDefault="00DE184C">
      <w:pPr>
        <w:numPr>
          <w:ilvl w:val="0"/>
          <w:numId w:val="2"/>
        </w:numPr>
        <w:tabs>
          <w:tab w:val="left" w:pos="953"/>
        </w:tabs>
        <w:spacing w:after="0" w:line="357" w:lineRule="auto"/>
        <w:ind w:left="952" w:right="2" w:hanging="360"/>
        <w:rPr>
          <w:rFonts w:ascii="Times New Roman" w:eastAsia="Times New Roman" w:hAnsi="Times New Roman" w:cs="Times New Roman"/>
          <w:sz w:val="24"/>
        </w:rPr>
      </w:pPr>
      <w:r>
        <w:rPr>
          <w:rFonts w:ascii="Times New Roman" w:eastAsia="Times New Roman" w:hAnsi="Times New Roman" w:cs="Times New Roman"/>
          <w:color w:val="333333"/>
          <w:sz w:val="24"/>
        </w:rPr>
        <w:t xml:space="preserve">Зеркальный мир: Пер. с нем./Перевод </w:t>
      </w:r>
      <w:proofErr w:type="spellStart"/>
      <w:r>
        <w:rPr>
          <w:rFonts w:ascii="Times New Roman" w:eastAsia="Times New Roman" w:hAnsi="Times New Roman" w:cs="Times New Roman"/>
          <w:color w:val="333333"/>
          <w:sz w:val="24"/>
        </w:rPr>
        <w:t>Здорик</w:t>
      </w:r>
      <w:proofErr w:type="spellEnd"/>
      <w:r>
        <w:rPr>
          <w:rFonts w:ascii="Times New Roman" w:eastAsia="Times New Roman" w:hAnsi="Times New Roman" w:cs="Times New Roman"/>
          <w:color w:val="333333"/>
          <w:sz w:val="24"/>
        </w:rPr>
        <w:t xml:space="preserve"> Т. Б. и Фельдмана Л. </w:t>
      </w:r>
      <w:proofErr w:type="spellStart"/>
      <w:r>
        <w:rPr>
          <w:rFonts w:ascii="Times New Roman" w:eastAsia="Times New Roman" w:hAnsi="Times New Roman" w:cs="Times New Roman"/>
          <w:color w:val="333333"/>
          <w:sz w:val="24"/>
        </w:rPr>
        <w:t>Г.;Под</w:t>
      </w:r>
      <w:proofErr w:type="spellEnd"/>
      <w:r>
        <w:rPr>
          <w:rFonts w:ascii="Times New Roman" w:eastAsia="Times New Roman" w:hAnsi="Times New Roman" w:cs="Times New Roman"/>
          <w:color w:val="333333"/>
          <w:sz w:val="24"/>
        </w:rPr>
        <w:t xml:space="preserve"> ред. </w:t>
      </w:r>
      <w:r>
        <w:rPr>
          <w:rFonts w:ascii="Times New Roman" w:eastAsia="Times New Roman" w:hAnsi="Times New Roman" w:cs="Times New Roman"/>
          <w:color w:val="333333"/>
          <w:spacing w:val="-3"/>
          <w:sz w:val="24"/>
        </w:rPr>
        <w:t xml:space="preserve">И. И. </w:t>
      </w:r>
      <w:r>
        <w:rPr>
          <w:rFonts w:ascii="Times New Roman" w:eastAsia="Times New Roman" w:hAnsi="Times New Roman" w:cs="Times New Roman"/>
          <w:color w:val="333333"/>
          <w:sz w:val="24"/>
        </w:rPr>
        <w:t xml:space="preserve">Шафрановского. </w:t>
      </w:r>
      <w:proofErr w:type="gramStart"/>
      <w:r>
        <w:rPr>
          <w:rFonts w:ascii="Times New Roman" w:eastAsia="Times New Roman" w:hAnsi="Times New Roman" w:cs="Times New Roman"/>
          <w:color w:val="333333"/>
          <w:spacing w:val="-3"/>
          <w:sz w:val="24"/>
        </w:rPr>
        <w:t>-М</w:t>
      </w:r>
      <w:proofErr w:type="gramEnd"/>
      <w:r>
        <w:rPr>
          <w:rFonts w:ascii="Times New Roman" w:eastAsia="Times New Roman" w:hAnsi="Times New Roman" w:cs="Times New Roman"/>
          <w:color w:val="333333"/>
          <w:spacing w:val="-3"/>
          <w:sz w:val="24"/>
        </w:rPr>
        <w:t xml:space="preserve">.: Мир, </w:t>
      </w:r>
      <w:r>
        <w:rPr>
          <w:rFonts w:ascii="Times New Roman" w:eastAsia="Times New Roman" w:hAnsi="Times New Roman" w:cs="Times New Roman"/>
          <w:color w:val="333333"/>
          <w:sz w:val="24"/>
        </w:rPr>
        <w:t xml:space="preserve">1982. - 120 </w:t>
      </w:r>
      <w:proofErr w:type="spellStart"/>
      <w:r>
        <w:rPr>
          <w:rFonts w:ascii="Times New Roman" w:eastAsia="Times New Roman" w:hAnsi="Times New Roman" w:cs="Times New Roman"/>
          <w:color w:val="333333"/>
          <w:spacing w:val="-3"/>
          <w:sz w:val="24"/>
        </w:rPr>
        <w:t>с.,</w:t>
      </w:r>
      <w:r>
        <w:rPr>
          <w:rFonts w:ascii="Times New Roman" w:eastAsia="Times New Roman" w:hAnsi="Times New Roman" w:cs="Times New Roman"/>
          <w:color w:val="333333"/>
          <w:sz w:val="24"/>
        </w:rPr>
        <w:t>ил</w:t>
      </w:r>
      <w:proofErr w:type="spellEnd"/>
      <w:r>
        <w:rPr>
          <w:rFonts w:ascii="Times New Roman" w:eastAsia="Times New Roman" w:hAnsi="Times New Roman" w:cs="Times New Roman"/>
          <w:color w:val="333333"/>
          <w:sz w:val="24"/>
        </w:rPr>
        <w:t>.</w:t>
      </w:r>
    </w:p>
    <w:p w:rsidR="00515E29" w:rsidRDefault="00F358A8">
      <w:pPr>
        <w:numPr>
          <w:ilvl w:val="0"/>
          <w:numId w:val="2"/>
        </w:numPr>
        <w:tabs>
          <w:tab w:val="left" w:pos="953"/>
        </w:tabs>
        <w:spacing w:after="0" w:line="240" w:lineRule="auto"/>
        <w:ind w:left="952" w:right="2" w:hanging="360"/>
        <w:rPr>
          <w:rFonts w:ascii="Times New Roman" w:eastAsia="Times New Roman" w:hAnsi="Times New Roman" w:cs="Times New Roman"/>
          <w:sz w:val="24"/>
        </w:rPr>
      </w:pPr>
      <w:hyperlink r:id="rId31">
        <w:r w:rsidR="00DE184C">
          <w:rPr>
            <w:rFonts w:ascii="Times New Roman" w:eastAsia="Times New Roman" w:hAnsi="Times New Roman" w:cs="Times New Roman"/>
            <w:color w:val="0000FF"/>
            <w:sz w:val="24"/>
            <w:u w:val="single"/>
          </w:rPr>
          <w:t>http</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rudocs</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exdat</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com</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docs</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index</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-334731.</w:t>
        </w:r>
        <w:r w:rsidR="00DE184C">
          <w:rPr>
            <w:rFonts w:ascii="Times New Roman" w:eastAsia="Times New Roman" w:hAnsi="Times New Roman" w:cs="Times New Roman"/>
            <w:vanish/>
            <w:color w:val="0000FF"/>
            <w:sz w:val="24"/>
            <w:u w:val="single"/>
          </w:rPr>
          <w:t>HYPERLINK "http://rudocs.exdat.com/docs/index-334731.html"</w:t>
        </w:r>
        <w:r w:rsidR="00DE184C">
          <w:rPr>
            <w:rFonts w:ascii="Times New Roman" w:eastAsia="Times New Roman" w:hAnsi="Times New Roman" w:cs="Times New Roman"/>
            <w:color w:val="0000FF"/>
            <w:sz w:val="24"/>
            <w:u w:val="single"/>
          </w:rPr>
          <w:t>html</w:t>
        </w:r>
      </w:hyperlink>
    </w:p>
    <w:p w:rsidR="00515E29" w:rsidRDefault="00F358A8">
      <w:pPr>
        <w:numPr>
          <w:ilvl w:val="0"/>
          <w:numId w:val="2"/>
        </w:numPr>
        <w:tabs>
          <w:tab w:val="left" w:pos="953"/>
        </w:tabs>
        <w:spacing w:after="0" w:line="240" w:lineRule="auto"/>
        <w:ind w:left="952" w:right="2" w:hanging="360"/>
        <w:rPr>
          <w:rFonts w:ascii="Times New Roman" w:eastAsia="Times New Roman" w:hAnsi="Times New Roman" w:cs="Times New Roman"/>
          <w:color w:val="0000FF"/>
          <w:sz w:val="24"/>
          <w:u w:val="single"/>
        </w:rPr>
      </w:pPr>
      <w:hyperlink r:id="rId32">
        <w:r w:rsidR="00DE184C">
          <w:rPr>
            <w:rFonts w:ascii="Times New Roman" w:eastAsia="Times New Roman" w:hAnsi="Times New Roman" w:cs="Times New Roman"/>
            <w:color w:val="0000FF"/>
            <w:sz w:val="24"/>
            <w:u w:val="single"/>
          </w:rPr>
          <w:t>http://www.vokrugsveta.ru/vs/article/4457/</w:t>
        </w:r>
      </w:hyperlink>
    </w:p>
    <w:sectPr w:rsidR="00515E29" w:rsidSect="00F358A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B6DE6"/>
    <w:multiLevelType w:val="multilevel"/>
    <w:tmpl w:val="C37AAF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DF2737A"/>
    <w:multiLevelType w:val="multilevel"/>
    <w:tmpl w:val="E44489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6"/>
  <w:proofState w:spelling="clean" w:grammar="clean"/>
  <w:defaultTabStop w:val="708"/>
  <w:characterSpacingControl w:val="doNotCompress"/>
  <w:compat>
    <w:useFELayout/>
  </w:compat>
  <w:rsids>
    <w:rsidRoot w:val="00515E29"/>
    <w:rsid w:val="003851E0"/>
    <w:rsid w:val="004251E4"/>
    <w:rsid w:val="00515E29"/>
    <w:rsid w:val="00696863"/>
    <w:rsid w:val="00AA6C98"/>
    <w:rsid w:val="00D41077"/>
    <w:rsid w:val="00DE184C"/>
    <w:rsid w:val="00F05372"/>
    <w:rsid w:val="00F358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58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hyperlink" Target="http://www.vokrugsveta.ru/vs/article/4457/"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hyperlink" Target="http://rudocs.exdat.com/docs/index-334731.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1838</Words>
  <Characters>10483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Admin101</dc:creator>
  <cp:lastModifiedBy>freekill</cp:lastModifiedBy>
  <cp:revision>3</cp:revision>
  <dcterms:created xsi:type="dcterms:W3CDTF">2021-05-25T11:40:00Z</dcterms:created>
  <dcterms:modified xsi:type="dcterms:W3CDTF">2021-05-31T21:21:00Z</dcterms:modified>
</cp:coreProperties>
</file>