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D0" w:rsidRDefault="006868D0" w:rsidP="00D14E86">
      <w:pPr>
        <w:rPr>
          <w:rFonts w:ascii="Times New Roman" w:hAnsi="Times New Roman" w:cs="Times New Roman"/>
          <w:b/>
          <w:sz w:val="28"/>
          <w:szCs w:val="28"/>
        </w:rPr>
      </w:pPr>
    </w:p>
    <w:p w:rsidR="006868D0" w:rsidRPr="00171894" w:rsidRDefault="00184BEB" w:rsidP="008B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94">
        <w:rPr>
          <w:rFonts w:ascii="Times New Roman" w:hAnsi="Times New Roman" w:cs="Times New Roman"/>
          <w:b/>
          <w:sz w:val="28"/>
          <w:szCs w:val="28"/>
        </w:rPr>
        <w:t>Место и роль использования игровой технологии в учебно образовательном процессе обучающихся с ОВЗ.</w:t>
      </w:r>
    </w:p>
    <w:p w:rsidR="006021F8" w:rsidRDefault="006021F8" w:rsidP="006021F8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Недостаточное развитие речевых средств и познава</w:t>
      </w:r>
      <w:r w:rsid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тельной активности у детей с ОНР</w:t>
      </w:r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ограничивает круг их общения, способствует возникновению замкнутости, нерешительности, порождает специфические черты речевого поведения – неумение устанавливать контакт с собеседником, поддерживать беседу (</w:t>
      </w:r>
      <w:proofErr w:type="spellStart"/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Ю.Ф.Гаркуша</w:t>
      </w:r>
      <w:proofErr w:type="spellEnd"/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, </w:t>
      </w:r>
      <w:proofErr w:type="spellStart"/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С.А.Миронова</w:t>
      </w:r>
      <w:proofErr w:type="spellEnd"/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и др.).</w:t>
      </w:r>
      <w:r w:rsidRPr="00C97861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</w:t>
      </w:r>
    </w:p>
    <w:p w:rsidR="00113F11" w:rsidRDefault="00C97861" w:rsidP="006021F8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У детей с системными нарушениями речи снижена активность в познавательной и речевой деятельности. </w:t>
      </w:r>
    </w:p>
    <w:p w:rsidR="00113F11" w:rsidRDefault="00171894" w:rsidP="00171894">
      <w:pPr>
        <w:rPr>
          <w:rFonts w:ascii="Times New Roman" w:hAnsi="Times New Roman" w:cs="Times New Roman"/>
          <w:sz w:val="28"/>
          <w:szCs w:val="28"/>
        </w:rPr>
      </w:pPr>
      <w:r w:rsidRPr="00171894">
        <w:rPr>
          <w:rFonts w:ascii="Times New Roman" w:hAnsi="Times New Roman" w:cs="Times New Roman"/>
          <w:sz w:val="28"/>
          <w:szCs w:val="28"/>
        </w:rPr>
        <w:t>При работе с детьми с ОВЗ применяются самые различные техноло</w:t>
      </w:r>
      <w:r>
        <w:rPr>
          <w:rFonts w:ascii="Times New Roman" w:hAnsi="Times New Roman" w:cs="Times New Roman"/>
          <w:sz w:val="28"/>
          <w:szCs w:val="28"/>
        </w:rPr>
        <w:t xml:space="preserve">гии: </w:t>
      </w:r>
      <w:proofErr w:type="spellStart"/>
      <w:r w:rsidRPr="001718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71894">
        <w:rPr>
          <w:rFonts w:ascii="Times New Roman" w:hAnsi="Times New Roman" w:cs="Times New Roman"/>
          <w:sz w:val="28"/>
          <w:szCs w:val="28"/>
        </w:rPr>
        <w:t xml:space="preserve"> технологии, игровые технологии, коррекционно-разви</w:t>
      </w:r>
      <w:r>
        <w:rPr>
          <w:rFonts w:ascii="Times New Roman" w:hAnsi="Times New Roman" w:cs="Times New Roman"/>
          <w:sz w:val="28"/>
          <w:szCs w:val="28"/>
        </w:rPr>
        <w:t xml:space="preserve">вающие. </w:t>
      </w:r>
    </w:p>
    <w:p w:rsidR="00171894" w:rsidRDefault="00171894" w:rsidP="0017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894">
        <w:rPr>
          <w:rFonts w:ascii="Times New Roman" w:hAnsi="Times New Roman" w:cs="Times New Roman"/>
          <w:sz w:val="28"/>
          <w:szCs w:val="28"/>
        </w:rPr>
        <w:t xml:space="preserve">очетание традиционных и инновационных технологий </w:t>
      </w:r>
      <w:r w:rsidR="00113F11">
        <w:rPr>
          <w:rFonts w:ascii="Times New Roman" w:hAnsi="Times New Roman" w:cs="Times New Roman"/>
          <w:sz w:val="28"/>
          <w:szCs w:val="28"/>
        </w:rPr>
        <w:t>способствует развитию у детей</w:t>
      </w:r>
      <w:r w:rsidRPr="00171894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 w:rsidR="00113F11">
        <w:rPr>
          <w:rFonts w:ascii="Times New Roman" w:hAnsi="Times New Roman" w:cs="Times New Roman"/>
          <w:sz w:val="28"/>
          <w:szCs w:val="28"/>
        </w:rPr>
        <w:t xml:space="preserve"> активности, созданию положительной мотивации в различных видах деятельности, повышение уровня самоо</w:t>
      </w:r>
      <w:r w:rsidR="00D14E86">
        <w:rPr>
          <w:rFonts w:ascii="Times New Roman" w:hAnsi="Times New Roman" w:cs="Times New Roman"/>
          <w:sz w:val="28"/>
          <w:szCs w:val="28"/>
        </w:rPr>
        <w:t xml:space="preserve">ценки. Технологии </w:t>
      </w:r>
      <w:r w:rsidRPr="00171894">
        <w:rPr>
          <w:rFonts w:ascii="Times New Roman" w:hAnsi="Times New Roman" w:cs="Times New Roman"/>
          <w:sz w:val="28"/>
          <w:szCs w:val="28"/>
        </w:rPr>
        <w:t>помогают детям расши</w:t>
      </w:r>
      <w:r w:rsidR="00113F11">
        <w:rPr>
          <w:rFonts w:ascii="Times New Roman" w:hAnsi="Times New Roman" w:cs="Times New Roman"/>
          <w:sz w:val="28"/>
          <w:szCs w:val="28"/>
        </w:rPr>
        <w:t>рить и закрепить речевые навыки</w:t>
      </w:r>
      <w:r w:rsidRPr="00171894">
        <w:rPr>
          <w:rFonts w:ascii="Times New Roman" w:hAnsi="Times New Roman" w:cs="Times New Roman"/>
          <w:sz w:val="28"/>
          <w:szCs w:val="28"/>
        </w:rPr>
        <w:t xml:space="preserve">, развивать представления о числах, познавательную активность, память, мышление, а также способствуют развитию общего кругозора. </w:t>
      </w:r>
    </w:p>
    <w:p w:rsidR="00171894" w:rsidRDefault="00171894" w:rsidP="00171894">
      <w:pPr>
        <w:rPr>
          <w:rFonts w:ascii="Times New Roman" w:hAnsi="Times New Roman" w:cs="Times New Roman"/>
          <w:sz w:val="28"/>
          <w:szCs w:val="28"/>
        </w:rPr>
      </w:pPr>
      <w:r w:rsidRPr="00171894">
        <w:rPr>
          <w:rFonts w:ascii="Times New Roman" w:hAnsi="Times New Roman" w:cs="Times New Roman"/>
          <w:sz w:val="28"/>
          <w:szCs w:val="28"/>
        </w:rPr>
        <w:t xml:space="preserve">Но наибольший интерес у ребенка вызывают игровые технологии. </w:t>
      </w:r>
    </w:p>
    <w:p w:rsidR="00171894" w:rsidRPr="00171894" w:rsidRDefault="00171894" w:rsidP="00171894">
      <w:pPr>
        <w:rPr>
          <w:rFonts w:ascii="Times New Roman" w:hAnsi="Times New Roman" w:cs="Times New Roman"/>
          <w:i/>
          <w:sz w:val="28"/>
          <w:szCs w:val="28"/>
        </w:rPr>
      </w:pPr>
      <w:r w:rsidRPr="00171894">
        <w:rPr>
          <w:rFonts w:ascii="Times New Roman" w:hAnsi="Times New Roman" w:cs="Times New Roman"/>
          <w:i/>
          <w:sz w:val="28"/>
          <w:szCs w:val="28"/>
        </w:rPr>
        <w:t>Использование игровой технологии в учебно-образовательном процессе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занимает ведущую роль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1894" w:rsidRDefault="00171894" w:rsidP="00171894">
      <w:pPr>
        <w:rPr>
          <w:rFonts w:ascii="Times New Roman" w:hAnsi="Times New Roman" w:cs="Times New Roman"/>
          <w:sz w:val="28"/>
          <w:szCs w:val="28"/>
        </w:rPr>
      </w:pPr>
      <w:r w:rsidRPr="00171894">
        <w:rPr>
          <w:rFonts w:ascii="Times New Roman" w:hAnsi="Times New Roman" w:cs="Times New Roman"/>
          <w:sz w:val="28"/>
          <w:szCs w:val="28"/>
        </w:rPr>
        <w:t xml:space="preserve">Игра — один из наиважнейших методов, способствующих всестороннему и гармоничному развитию личности ребенка. Игра помогает развивать физические, умственные, эмоциональные качества. </w:t>
      </w:r>
    </w:p>
    <w:p w:rsidR="00171894" w:rsidRPr="00C97861" w:rsidRDefault="00171894" w:rsidP="00171894">
      <w:pPr>
        <w:rPr>
          <w:rFonts w:ascii="Times New Roman" w:hAnsi="Times New Roman" w:cs="Times New Roman"/>
          <w:sz w:val="28"/>
          <w:szCs w:val="28"/>
        </w:rPr>
      </w:pPr>
      <w:r w:rsidRPr="00171894">
        <w:rPr>
          <w:rFonts w:ascii="Times New Roman" w:hAnsi="Times New Roman" w:cs="Times New Roman"/>
          <w:sz w:val="28"/>
          <w:szCs w:val="28"/>
        </w:rPr>
        <w:t xml:space="preserve">При правильном подборе игр, их последовательности и системности использования можно добиться гарантированного результата в обучении. </w:t>
      </w:r>
    </w:p>
    <w:p w:rsidR="00E050BE" w:rsidRPr="00E050BE" w:rsidRDefault="00E050BE" w:rsidP="00171894">
      <w:pPr>
        <w:rPr>
          <w:rFonts w:ascii="Times New Roman" w:hAnsi="Times New Roman" w:cs="Times New Roman"/>
          <w:i/>
          <w:sz w:val="28"/>
          <w:szCs w:val="28"/>
        </w:rPr>
      </w:pPr>
      <w:r w:rsidRPr="00E050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Хорошо, чтобы игра была занимательной, интересной и чтобы она действите</w:t>
      </w:r>
      <w:r w:rsidR="00113F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льно была игрой</w:t>
      </w:r>
      <w:proofErr w:type="gramStart"/>
      <w:r w:rsidR="00113F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113F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</w:t>
      </w:r>
      <w:r w:rsidRPr="00E050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огда ребенок не заметит, что его учат, а знания его будут крепнуть и углубляться</w:t>
      </w:r>
      <w:r>
        <w:rPr>
          <w:color w:val="000000"/>
          <w:sz w:val="27"/>
          <w:szCs w:val="27"/>
          <w:shd w:val="clear" w:color="auto" w:fill="FFFFFF"/>
        </w:rPr>
        <w:t>. </w:t>
      </w:r>
      <w:r w:rsidRPr="00E050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Процесс обучения посредством игры надолго увлекает их, ненавязчиво захватывает все внимание, поднимает настроение.</w:t>
      </w:r>
    </w:p>
    <w:p w:rsidR="00E050BE" w:rsidRDefault="00ED60C8" w:rsidP="00ED60C8">
      <w:pPr>
        <w:rPr>
          <w:rFonts w:ascii="Times New Roman" w:hAnsi="Times New Roman" w:cs="Times New Roman"/>
          <w:sz w:val="28"/>
          <w:szCs w:val="28"/>
        </w:rPr>
      </w:pPr>
      <w:r w:rsidRPr="00ED60C8">
        <w:rPr>
          <w:rFonts w:ascii="Times New Roman" w:hAnsi="Times New Roman" w:cs="Times New Roman"/>
          <w:sz w:val="28"/>
          <w:szCs w:val="28"/>
        </w:rPr>
        <w:t xml:space="preserve">Ярким примером является викторины, кроссворды. </w:t>
      </w:r>
    </w:p>
    <w:p w:rsidR="00E050BE" w:rsidRDefault="00ED60C8" w:rsidP="00ED60C8">
      <w:pPr>
        <w:rPr>
          <w:rFonts w:ascii="Times New Roman" w:hAnsi="Times New Roman" w:cs="Times New Roman"/>
          <w:sz w:val="28"/>
          <w:szCs w:val="28"/>
        </w:rPr>
      </w:pPr>
      <w:r w:rsidRPr="00ED60C8">
        <w:rPr>
          <w:rFonts w:ascii="Times New Roman" w:hAnsi="Times New Roman" w:cs="Times New Roman"/>
          <w:sz w:val="28"/>
          <w:szCs w:val="28"/>
        </w:rPr>
        <w:t xml:space="preserve">Игры-путешествия. Эти игры так же направлены на закрепление пройденного материала, но выражаются в виде дискуссий, рассказов. </w:t>
      </w:r>
    </w:p>
    <w:p w:rsidR="00ED60C8" w:rsidRDefault="00ED60C8" w:rsidP="00ED60C8">
      <w:pPr>
        <w:rPr>
          <w:rFonts w:ascii="Times New Roman" w:hAnsi="Times New Roman" w:cs="Times New Roman"/>
          <w:sz w:val="28"/>
          <w:szCs w:val="28"/>
        </w:rPr>
      </w:pPr>
      <w:r w:rsidRPr="00ED60C8">
        <w:rPr>
          <w:rFonts w:ascii="Times New Roman" w:hAnsi="Times New Roman" w:cs="Times New Roman"/>
          <w:sz w:val="28"/>
          <w:szCs w:val="28"/>
        </w:rPr>
        <w:lastRenderedPageBreak/>
        <w:t>Игры-соревнования. Такие игры включают все виды дидактических игр. Характерной</w:t>
      </w:r>
      <w:r w:rsidR="0032072B">
        <w:rPr>
          <w:rFonts w:ascii="Times New Roman" w:hAnsi="Times New Roman" w:cs="Times New Roman"/>
          <w:sz w:val="28"/>
          <w:szCs w:val="28"/>
        </w:rPr>
        <w:t xml:space="preserve"> чертой является то, что дети</w:t>
      </w:r>
      <w:r w:rsidRPr="00ED60C8">
        <w:rPr>
          <w:rFonts w:ascii="Times New Roman" w:hAnsi="Times New Roman" w:cs="Times New Roman"/>
          <w:sz w:val="28"/>
          <w:szCs w:val="28"/>
        </w:rPr>
        <w:t xml:space="preserve"> соревнуются, разделившись на команды.</w:t>
      </w:r>
    </w:p>
    <w:p w:rsidR="00E050BE" w:rsidRPr="00D14E86" w:rsidRDefault="00E050BE" w:rsidP="00ED60C8">
      <w:pPr>
        <w:rPr>
          <w:rFonts w:ascii="Times New Roman" w:hAnsi="Times New Roman" w:cs="Times New Roman"/>
          <w:sz w:val="28"/>
          <w:szCs w:val="28"/>
        </w:rPr>
      </w:pPr>
      <w:r w:rsidRPr="00ED60C8">
        <w:rPr>
          <w:rFonts w:ascii="Times New Roman" w:hAnsi="Times New Roman" w:cs="Times New Roman"/>
          <w:sz w:val="28"/>
          <w:szCs w:val="28"/>
        </w:rPr>
        <w:t>Игры-упражнения. Данный вид сп</w:t>
      </w:r>
      <w:r w:rsidR="0032072B">
        <w:rPr>
          <w:rFonts w:ascii="Times New Roman" w:hAnsi="Times New Roman" w:cs="Times New Roman"/>
          <w:sz w:val="28"/>
          <w:szCs w:val="28"/>
        </w:rPr>
        <w:t xml:space="preserve">особствует закреплению полученных </w:t>
      </w:r>
      <w:r w:rsidR="0032072B" w:rsidRPr="00D14E86">
        <w:rPr>
          <w:rFonts w:ascii="Times New Roman" w:hAnsi="Times New Roman" w:cs="Times New Roman"/>
          <w:sz w:val="28"/>
          <w:szCs w:val="28"/>
        </w:rPr>
        <w:t>знаний на занятии</w:t>
      </w:r>
      <w:r w:rsidRPr="00D14E86">
        <w:rPr>
          <w:rFonts w:ascii="Times New Roman" w:hAnsi="Times New Roman" w:cs="Times New Roman"/>
          <w:sz w:val="28"/>
          <w:szCs w:val="28"/>
        </w:rPr>
        <w:t>.</w:t>
      </w:r>
    </w:p>
    <w:p w:rsidR="00E050BE" w:rsidRPr="00D14E86" w:rsidRDefault="00E050BE" w:rsidP="00ED60C8">
      <w:pPr>
        <w:rPr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</w:pPr>
      <w:r w:rsidRPr="00D14E8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D14E86">
        <w:rPr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  <w:t xml:space="preserve"> Игры разнообразны по форме и содержанию, но их общей задачей является организация и направление деятельности детей, обучение и развитие ребенка.</w:t>
      </w:r>
    </w:p>
    <w:p w:rsidR="00ED60C8" w:rsidRPr="00D14E86" w:rsidRDefault="00C97861" w:rsidP="00ED60C8">
      <w:pPr>
        <w:rPr>
          <w:rFonts w:ascii="Times New Roman" w:hAnsi="Times New Roman" w:cs="Times New Roman"/>
          <w:sz w:val="28"/>
          <w:szCs w:val="28"/>
        </w:rPr>
      </w:pPr>
      <w:r w:rsidRPr="00D14E86">
        <w:rPr>
          <w:rFonts w:ascii="Times New Roman" w:hAnsi="Times New Roman" w:cs="Times New Roman"/>
          <w:sz w:val="28"/>
          <w:szCs w:val="28"/>
        </w:rPr>
        <w:t>Игровые технологии в обучении детей с ОВЗ являются эффективным методом и средством обучения, с помощью которого обыденный процесс обучения превращается в нечто интересное, красочное и удивительное</w:t>
      </w:r>
    </w:p>
    <w:p w:rsidR="00113F11" w:rsidRDefault="00113F11" w:rsidP="00D14E86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3F11" w:rsidRDefault="00113F11" w:rsidP="00113F11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Создание положительной мотиваци</w:t>
      </w:r>
      <w:r w:rsidR="0032072B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 в игре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, повышение уровня самооценки, варьирование методов и приемов обучения с учетом индивидуальных особенностей  дошкольников обеспечат успешность формирования речевой и познавательной активности у детей на этапе подготовке</w:t>
      </w:r>
      <w:r w:rsidR="0032072B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ребенка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к школе.</w:t>
      </w:r>
    </w:p>
    <w:p w:rsidR="00773ED6" w:rsidRPr="00773ED6" w:rsidRDefault="00773ED6" w:rsidP="00CA73EE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773ED6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</w:rPr>
        <w:t>Дидактические игры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, </w:t>
      </w:r>
      <w:r w:rsidRPr="00773ED6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</w:rPr>
        <w:t>направлен</w:t>
      </w:r>
      <w:r w:rsidR="00A24C35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</w:rPr>
        <w:t>ные на активизацию познавательной деятельности.</w:t>
      </w:r>
    </w:p>
    <w:p w:rsidR="00773ED6" w:rsidRDefault="00773ED6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Игры использую из книги «Формирование речевой и познавательной активности у детей с ОНР» У.М.</w:t>
      </w:r>
      <w:r w:rsidR="00A91E03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Сидорова.</w:t>
      </w:r>
    </w:p>
    <w:p w:rsidR="002638F0" w:rsidRDefault="002638F0" w:rsidP="002638F0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Игры для детей 5-6 лет.</w:t>
      </w:r>
    </w:p>
    <w:p w:rsidR="00773ED6" w:rsidRPr="002638F0" w:rsidRDefault="00773ED6" w:rsidP="00773ED6">
      <w:pPr>
        <w:jc w:val="center"/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</w:pPr>
      <w:r w:rsidRPr="002638F0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Игра «Загадай, мы отгадаем»</w:t>
      </w:r>
    </w:p>
    <w:p w:rsidR="00773ED6" w:rsidRDefault="00773ED6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Цель</w:t>
      </w:r>
      <w:r w:rsidR="00AD2F80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– формировать умение детей 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опис</w:t>
      </w:r>
      <w:r w:rsidR="00AD2F80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ыв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ать предметы и найти их по описанию.</w:t>
      </w:r>
    </w:p>
    <w:p w:rsidR="00AD2F80" w:rsidRDefault="00AD2F80" w:rsidP="00542929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Ход игры</w:t>
      </w:r>
    </w:p>
    <w:p w:rsidR="00AD2F80" w:rsidRDefault="00542929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Водящий (ребенок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)</w:t>
      </w:r>
      <w:proofErr w:type="gramEnd"/>
      <w:r w:rsidR="00AD2F80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дают опис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ание в принятом порядке: сначала</w:t>
      </w:r>
      <w:r w:rsidR="00AD2F80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рассказывают о форме, потом об окраске, вкусе, запахе. При этом предмет называть нельзя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.</w:t>
      </w:r>
    </w:p>
    <w:p w:rsidR="00542929" w:rsidRDefault="00542929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На доске висят иллюстрации или муляжи овощей и фруктов, так, чтобы всем детям были видны детали их формы.</w:t>
      </w:r>
    </w:p>
    <w:p w:rsidR="00542929" w:rsidRDefault="00542929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Детям надо догадаться, о чем рассказал 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водящий</w:t>
      </w:r>
      <w:proofErr w:type="gram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и назвать, угадать предмет. В случае ошибки водящий исправляет ответ.</w:t>
      </w:r>
    </w:p>
    <w:p w:rsidR="008B7FF1" w:rsidRDefault="008B7FF1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2. вариант игры.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Дети описывают предмет без предметов и иллюстраций. </w:t>
      </w:r>
    </w:p>
    <w:p w:rsidR="00F30DCB" w:rsidRPr="002638F0" w:rsidRDefault="00F30DCB" w:rsidP="00F30DCB">
      <w:pPr>
        <w:jc w:val="center"/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</w:pPr>
      <w:r w:rsidRPr="002638F0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Игра «Лото «Фрукты-овощи-ягоды»</w:t>
      </w:r>
    </w:p>
    <w:p w:rsidR="00F30DCB" w:rsidRDefault="00F30DCB" w:rsidP="00F30DCB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Цель –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закрепить умение детей называть знакомые фрукты, овощи, ягоды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пользоваться обобщенными словами, отгадывать загадки, формировать 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lastRenderedPageBreak/>
        <w:t>внимательность, научить заполнять карту, узнав овощ (фрукт, ягоду) по опреде</w:t>
      </w:r>
      <w:r w:rsidR="00407E8C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ленным характерным особенностям, развивать память.</w:t>
      </w:r>
    </w:p>
    <w:p w:rsidR="00F30DCB" w:rsidRDefault="00F30DCB" w:rsidP="00F30DCB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Ход игры</w:t>
      </w:r>
    </w:p>
    <w:p w:rsidR="00F30DCB" w:rsidRDefault="00F30DCB" w:rsidP="00F30DCB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Педагог предлагает детям набор карт с изображением фруктов, овощей и ягод.</w:t>
      </w:r>
    </w:p>
    <w:p w:rsidR="00F30DCB" w:rsidRDefault="00F30DCB" w:rsidP="00F30DCB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Ребенок выбирает наиболее понравившуюся карту. Далее водящий загадывает загадки, а когда ребенок угадает, то получает карточку с угаданным овощем, фруктом или ягодой. Ответ называет только тот, у кого на листе имеется данный овощ (фрукт или ягода). Ребенок получает после того, как отгадает предмет картинку и выкладывает на соответствующее место на карте. Побеждает тот, кто быстрее всех заполнит всю карту (лист).</w:t>
      </w:r>
    </w:p>
    <w:p w:rsidR="00F30DCB" w:rsidRDefault="00F30DCB" w:rsidP="00F30DCB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Когда дети играют в данную игру самостоятельно, они могут сами загадывать загадки, или перечислять наиболее яркие особенности характеризуемого фрукта, овоща или ягоды.</w:t>
      </w:r>
    </w:p>
    <w:p w:rsidR="0008271D" w:rsidRPr="00773ED6" w:rsidRDefault="0008271D" w:rsidP="0008271D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Игра «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Собери в корзину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»</w:t>
      </w:r>
    </w:p>
    <w:p w:rsidR="0008271D" w:rsidRPr="00773ED6" w:rsidRDefault="0008271D" w:rsidP="0008271D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773ED6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Цель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: создание условий, </w:t>
      </w:r>
      <w:r w:rsidRP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способствующих развитию у детей познавательной активности, любознательности, познавательного интереса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, ознакомление с порядковым счетом в пределах 10, сравнение двух групп предметов, добавляя к меньшей группе недостающий предмет или убирая из большей группы лишний.</w:t>
      </w:r>
    </w:p>
    <w:p w:rsidR="0008271D" w:rsidRDefault="0008271D" w:rsidP="0008271D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773ED6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Материал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: плоскостные изображения овощей и фруктов, корзины.</w:t>
      </w:r>
    </w:p>
    <w:p w:rsidR="0008271D" w:rsidRPr="00773ED6" w:rsidRDefault="0008271D" w:rsidP="0008271D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Ход игры.</w:t>
      </w:r>
    </w:p>
    <w:p w:rsidR="0008271D" w:rsidRDefault="0008271D" w:rsidP="00F30DCB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П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едагог предлагает детям собрать овощи и фрукты в корзину. Дети раскладывают в ряд огурцы и помидоры. Сравниваем их по количеству. Чего больше? </w:t>
      </w:r>
      <w:r w:rsidRPr="00773ED6">
        <w:rPr>
          <w:rFonts w:ascii="Times New Roman" w:hAnsi="Times New Roman" w:cs="Times New Roman"/>
          <w:bCs/>
          <w:i/>
          <w:iCs/>
          <w:sz w:val="27"/>
          <w:szCs w:val="27"/>
          <w:shd w:val="clear" w:color="auto" w:fill="FFFFFF"/>
        </w:rPr>
        <w:t>(меньше)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. На сколько огурцов больше, чем помидор? Что нужно сделать, чтобы помидор стало столько, сколько огурцов? При этом уточняем, как получилось 3 помидора? Как получилось число 3?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(Из единиц)</w:t>
      </w:r>
    </w:p>
    <w:p w:rsidR="00542929" w:rsidRDefault="002638F0" w:rsidP="00407E8C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Игра для детей 6-7</w:t>
      </w:r>
    </w:p>
    <w:p w:rsidR="00945D9B" w:rsidRPr="00407E8C" w:rsidRDefault="00945D9B" w:rsidP="00407E8C">
      <w:pPr>
        <w:jc w:val="center"/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</w:pPr>
      <w:r w:rsidRPr="00407E8C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 xml:space="preserve">Игра </w:t>
      </w:r>
      <w:r w:rsidR="00407E8C" w:rsidRPr="00407E8C">
        <w:rPr>
          <w:rFonts w:ascii="Times New Roman" w:hAnsi="Times New Roman" w:cs="Times New Roman"/>
          <w:bCs/>
          <w:iCs/>
          <w:sz w:val="27"/>
          <w:szCs w:val="27"/>
          <w:u w:val="single"/>
          <w:shd w:val="clear" w:color="auto" w:fill="FFFFFF"/>
        </w:rPr>
        <w:t>«Чьи детки?»</w:t>
      </w:r>
    </w:p>
    <w:p w:rsidR="00407E8C" w:rsidRDefault="00407E8C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Цел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научить детей по листочку называть дерево, закреплять умение называть плоды и семена знакомых деревьев, научить находить плоды и семена к знакомым деревьям, узнав их по листьям, развивать память</w:t>
      </w:r>
    </w:p>
    <w:p w:rsidR="00407E8C" w:rsidRDefault="00407E8C" w:rsidP="00407E8C">
      <w:pPr>
        <w:jc w:val="center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Ход игры</w:t>
      </w:r>
    </w:p>
    <w:p w:rsidR="00407E8C" w:rsidRDefault="00407E8C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Педагог предлагает детям помочь леснику, который собирая коллекцию плодов и семян, перепутал их. Дети должны, выбрав листочек, вслух назвать дерево, </w:t>
      </w:r>
      <w:r w:rsidR="00CA73EE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которому он 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принадлежит</w:t>
      </w:r>
      <w:proofErr w:type="gramEnd"/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и назвать плод этого дерева, положив его точно под листком.</w:t>
      </w:r>
    </w:p>
    <w:p w:rsidR="0008271D" w:rsidRDefault="00CA73EE" w:rsidP="00CA73EE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lastRenderedPageBreak/>
        <w:t>Д</w:t>
      </w:r>
      <w:r w:rsidRP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идактические и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гры имеют огромное значение</w:t>
      </w:r>
      <w:r w:rsid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в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 </w:t>
      </w:r>
      <w:r w:rsidRP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развитии познавательной активности у детей старшего дошкольного возраста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, так как эффективно закрепляются все полученные знания и умения,</w:t>
      </w:r>
    </w:p>
    <w:p w:rsidR="00CA73EE" w:rsidRDefault="00CA73EE" w:rsidP="00CA73EE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</w:t>
      </w:r>
      <w:r w:rsidRP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поэтому дидактическую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 игру включ</w:t>
      </w:r>
      <w:r w:rsid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аю в содержание 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образовательной деятельности</w:t>
      </w:r>
      <w:r w:rsidR="0008271D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, </w:t>
      </w:r>
      <w:r w:rsidRPr="00773ED6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как одно из средств реализации программных задач.</w:t>
      </w:r>
    </w:p>
    <w:p w:rsidR="002638F0" w:rsidRPr="00773ED6" w:rsidRDefault="002638F0" w:rsidP="00773ED6">
      <w:p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</w:p>
    <w:p w:rsidR="00D14E86" w:rsidRDefault="008E1A42" w:rsidP="008E1A42">
      <w:pPr>
        <w:spacing w:line="240" w:lineRule="auto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Литература:</w:t>
      </w:r>
    </w:p>
    <w:p w:rsidR="008E1A42" w:rsidRDefault="008E1A42" w:rsidP="008E1A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 w:rsidRPr="008E1A42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Аксенова Е.Б. Статья «Активизация познавательной деятельности обучающихся с ОВЗ средствами игровых технологий».</w:t>
      </w:r>
    </w:p>
    <w:p w:rsidR="008E1A42" w:rsidRPr="008E1A42" w:rsidRDefault="008E1A42" w:rsidP="008E1A4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Сидорова У.М. «</w:t>
      </w:r>
      <w:r w:rsidRPr="008E1A42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Формирование речевой и познавательной активности у детей с ОНР»</w:t>
      </w:r>
      <w:r w:rsidR="00A91E03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.</w:t>
      </w:r>
      <w:r w:rsidRPr="008E1A42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 xml:space="preserve"> </w:t>
      </w:r>
    </w:p>
    <w:p w:rsidR="008E1A42" w:rsidRPr="008E1A42" w:rsidRDefault="008E1A42" w:rsidP="008E1A42">
      <w:pPr>
        <w:pStyle w:val="a3"/>
        <w:spacing w:line="240" w:lineRule="auto"/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</w:pPr>
    </w:p>
    <w:p w:rsidR="00171894" w:rsidRPr="00593EC2" w:rsidRDefault="00171894" w:rsidP="00ED60C8">
      <w:pPr>
        <w:rPr>
          <w:rFonts w:ascii="Times New Roman" w:hAnsi="Times New Roman" w:cs="Times New Roman"/>
          <w:sz w:val="28"/>
          <w:szCs w:val="28"/>
        </w:rPr>
      </w:pPr>
    </w:p>
    <w:sectPr w:rsidR="00171894" w:rsidRPr="00593EC2" w:rsidSect="00D14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DFB"/>
    <w:multiLevelType w:val="hybridMultilevel"/>
    <w:tmpl w:val="D15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16"/>
    <w:rsid w:val="0008271D"/>
    <w:rsid w:val="00113F11"/>
    <w:rsid w:val="00171894"/>
    <w:rsid w:val="00184BEB"/>
    <w:rsid w:val="002638F0"/>
    <w:rsid w:val="0032072B"/>
    <w:rsid w:val="003648F5"/>
    <w:rsid w:val="00407E8C"/>
    <w:rsid w:val="00542929"/>
    <w:rsid w:val="0058597C"/>
    <w:rsid w:val="00593EC2"/>
    <w:rsid w:val="005A2216"/>
    <w:rsid w:val="005C158E"/>
    <w:rsid w:val="006021F8"/>
    <w:rsid w:val="006868D0"/>
    <w:rsid w:val="00773ED6"/>
    <w:rsid w:val="007E45C2"/>
    <w:rsid w:val="00874666"/>
    <w:rsid w:val="008B7FF1"/>
    <w:rsid w:val="008E1A42"/>
    <w:rsid w:val="00945D9B"/>
    <w:rsid w:val="00A24C35"/>
    <w:rsid w:val="00A91E03"/>
    <w:rsid w:val="00AD2F80"/>
    <w:rsid w:val="00C97861"/>
    <w:rsid w:val="00CA73EE"/>
    <w:rsid w:val="00D14E86"/>
    <w:rsid w:val="00DF0FB2"/>
    <w:rsid w:val="00E050BE"/>
    <w:rsid w:val="00E8786C"/>
    <w:rsid w:val="00ED60C8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2020-04-14T11:36:00Z</dcterms:created>
  <dcterms:modified xsi:type="dcterms:W3CDTF">2020-04-14T18:50:00Z</dcterms:modified>
</cp:coreProperties>
</file>