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5D" w:rsidRDefault="00B7045D" w:rsidP="00B7045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</w:p>
    <w:p w:rsidR="00B7045D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</w:p>
    <w:p w:rsidR="00B7045D" w:rsidRPr="00B7045D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rStyle w:val="c2"/>
          <w:color w:val="7030A0"/>
          <w:sz w:val="44"/>
          <w:szCs w:val="44"/>
        </w:rPr>
      </w:pPr>
      <w:r w:rsidRPr="00B7045D">
        <w:rPr>
          <w:rStyle w:val="c2"/>
          <w:color w:val="7030A0"/>
          <w:sz w:val="44"/>
          <w:szCs w:val="44"/>
        </w:rPr>
        <w:t>Консультация для родителей</w:t>
      </w:r>
    </w:p>
    <w:p w:rsidR="00B7045D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 xml:space="preserve">Тема: </w:t>
      </w:r>
      <w:r w:rsidRPr="00B7045D">
        <w:rPr>
          <w:rStyle w:val="c2"/>
          <w:color w:val="92D050"/>
          <w:sz w:val="48"/>
          <w:szCs w:val="48"/>
        </w:rPr>
        <w:t>«Играя сам-научи другого»</w:t>
      </w:r>
    </w:p>
    <w:p w:rsidR="00B7045D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</w:p>
    <w:p w:rsidR="001E17D5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>
        <w:rPr>
          <w:rStyle w:val="c4"/>
          <w:b/>
          <w:bCs/>
          <w:i/>
          <w:iCs/>
          <w:color w:val="000000"/>
          <w:sz w:val="27"/>
          <w:szCs w:val="27"/>
        </w:rPr>
        <w:t> </w:t>
      </w:r>
      <w:r w:rsidRPr="007E21D0">
        <w:rPr>
          <w:rStyle w:val="c4"/>
          <w:b/>
          <w:bCs/>
          <w:iCs/>
          <w:color w:val="538135" w:themeColor="accent6" w:themeShade="BF"/>
          <w:sz w:val="27"/>
          <w:szCs w:val="27"/>
        </w:rPr>
        <w:t>игры</w:t>
      </w:r>
      <w:r>
        <w:rPr>
          <w:rStyle w:val="c2"/>
          <w:color w:val="000000"/>
          <w:sz w:val="27"/>
          <w:szCs w:val="27"/>
        </w:rPr>
        <w:t>, которые развивают, воспитывают и приучают к здоровому образу жизни.</w:t>
      </w:r>
    </w:p>
    <w:p w:rsidR="00B7045D" w:rsidRDefault="00B7045D" w:rsidP="00B7045D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7"/>
          <w:szCs w:val="27"/>
        </w:rPr>
        <w:t> </w:t>
      </w:r>
      <w:r w:rsidRPr="007E21D0">
        <w:rPr>
          <w:rStyle w:val="c4"/>
          <w:b/>
          <w:bCs/>
          <w:iCs/>
          <w:color w:val="538135" w:themeColor="accent6" w:themeShade="BF"/>
          <w:sz w:val="27"/>
          <w:szCs w:val="27"/>
        </w:rPr>
        <w:t>Игра</w:t>
      </w:r>
      <w:r>
        <w:rPr>
          <w:rStyle w:val="c4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 xml:space="preserve">– это ведущий вид деятельности ребенка. В игре развиваются все психические процессы (память, мышление, творческие способности и т.д.). Огромное влияние </w:t>
      </w:r>
      <w:r w:rsidRPr="007E21D0">
        <w:rPr>
          <w:rStyle w:val="c4"/>
          <w:b/>
          <w:bCs/>
          <w:iCs/>
          <w:color w:val="538135" w:themeColor="accent6" w:themeShade="BF"/>
          <w:sz w:val="27"/>
          <w:szCs w:val="27"/>
        </w:rPr>
        <w:t>игра</w:t>
      </w:r>
      <w:r>
        <w:rPr>
          <w:rStyle w:val="c2"/>
          <w:color w:val="000000"/>
          <w:sz w:val="27"/>
          <w:szCs w:val="27"/>
        </w:rPr>
        <w:t> оказывает на умственное развитие, речевое развитие, физическое развитие. То есть, </w:t>
      </w:r>
      <w:r w:rsidRPr="007E21D0">
        <w:rPr>
          <w:rStyle w:val="c4"/>
          <w:b/>
          <w:bCs/>
          <w:iCs/>
          <w:color w:val="538135" w:themeColor="accent6" w:themeShade="BF"/>
          <w:sz w:val="27"/>
          <w:szCs w:val="27"/>
        </w:rPr>
        <w:t>игра</w:t>
      </w:r>
      <w:r>
        <w:rPr>
          <w:rStyle w:val="c13"/>
          <w:i/>
          <w:i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способствует гармоничному развитию личности ребенка.</w:t>
      </w:r>
      <w:r>
        <w:rPr>
          <w:color w:val="000000"/>
        </w:rPr>
        <w:br/>
      </w:r>
      <w:r>
        <w:rPr>
          <w:rStyle w:val="c2"/>
          <w:color w:val="000000"/>
          <w:sz w:val="27"/>
          <w:szCs w:val="27"/>
        </w:rPr>
        <w:t>Для любого ребенка</w:t>
      </w:r>
      <w:r>
        <w:rPr>
          <w:rStyle w:val="c4"/>
          <w:b/>
          <w:bCs/>
          <w:i/>
          <w:iCs/>
          <w:color w:val="000000"/>
          <w:sz w:val="27"/>
          <w:szCs w:val="27"/>
        </w:rPr>
        <w:t> </w:t>
      </w:r>
      <w:r w:rsidRPr="007E21D0">
        <w:rPr>
          <w:rStyle w:val="c4"/>
          <w:b/>
          <w:bCs/>
          <w:iCs/>
          <w:color w:val="538135" w:themeColor="accent6" w:themeShade="BF"/>
          <w:sz w:val="27"/>
          <w:szCs w:val="27"/>
        </w:rPr>
        <w:t>игра</w:t>
      </w:r>
      <w:r>
        <w:rPr>
          <w:rStyle w:val="c2"/>
          <w:color w:val="000000"/>
          <w:sz w:val="27"/>
          <w:szCs w:val="27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1E17D5" w:rsidRDefault="00B7045D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>
        <w:rPr>
          <w:rStyle w:val="c3"/>
          <w:color w:val="000000"/>
        </w:rPr>
        <w:t>   </w:t>
      </w:r>
      <w:r>
        <w:rPr>
          <w:rStyle w:val="c2"/>
          <w:color w:val="000000"/>
          <w:sz w:val="27"/>
          <w:szCs w:val="27"/>
        </w:rPr>
        <w:t>А вот как играть, многие родители не знают.</w:t>
      </w:r>
      <w:r w:rsidR="001E17D5">
        <w:rPr>
          <w:noProof/>
        </w:rPr>
        <w:drawing>
          <wp:anchor distT="0" distB="0" distL="114300" distR="114300" simplePos="0" relativeHeight="251658240" behindDoc="1" locked="0" layoutInCell="1" allowOverlap="1" wp14:anchorId="4F67556C" wp14:editId="4A44E5CD">
            <wp:simplePos x="0" y="0"/>
            <wp:positionH relativeFrom="column">
              <wp:posOffset>3279140</wp:posOffset>
            </wp:positionH>
            <wp:positionV relativeFrom="paragraph">
              <wp:posOffset>321945</wp:posOffset>
            </wp:positionV>
            <wp:extent cx="2871788" cy="1914525"/>
            <wp:effectExtent l="323850" t="323850" r="328930" b="314325"/>
            <wp:wrapTight wrapText="bothSides">
              <wp:wrapPolygon edited="0">
                <wp:start x="2293" y="-3654"/>
                <wp:lineTo x="-1720" y="-3224"/>
                <wp:lineTo x="-1720" y="215"/>
                <wp:lineTo x="-2436" y="215"/>
                <wp:lineTo x="-2436" y="21063"/>
                <wp:lineTo x="-1146" y="24287"/>
                <wp:lineTo x="-143" y="24931"/>
                <wp:lineTo x="19489" y="24931"/>
                <wp:lineTo x="20635" y="24287"/>
                <wp:lineTo x="23358" y="21063"/>
                <wp:lineTo x="23358" y="20848"/>
                <wp:lineTo x="23931" y="17409"/>
                <wp:lineTo x="23931" y="215"/>
                <wp:lineTo x="21782" y="-3009"/>
                <wp:lineTo x="21638" y="-3654"/>
                <wp:lineTo x="2293" y="-3654"/>
              </wp:wrapPolygon>
            </wp:wrapTight>
            <wp:docPr id="1" name="Рисунок 1" descr="https://dahar.ru/wp-content/uploads/2/e/c/2ecb9b01f5fcd98fa5f378cf6a7491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har.ru/wp-content/uploads/2/e/c/2ecb9b01f5fcd98fa5f378cf6a74912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7D5" w:rsidRDefault="001E17D5" w:rsidP="00B7045D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Style w:val="c2"/>
          <w:color w:val="000000"/>
          <w:sz w:val="27"/>
          <w:szCs w:val="27"/>
        </w:rPr>
        <w:t>В век новых технологий и интересных компьютерных новшеств, дети часто становятся их заложниками. Болезнь нашего времени стала зависимость детей от компьютерных игр – что влечет за собой возникновение игровой зависимости.</w:t>
      </w: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Style w:val="c2"/>
          <w:color w:val="000000"/>
          <w:sz w:val="27"/>
          <w:szCs w:val="27"/>
        </w:rPr>
        <w:t xml:space="preserve">     Часто дети просто не знают чем более интересно занять свое время. Многие дети забывают или даже не знают о существовании других видов интересного и полезного развлечения.</w:t>
      </w: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Style w:val="c2"/>
          <w:color w:val="000000"/>
          <w:sz w:val="27"/>
          <w:szCs w:val="27"/>
        </w:rPr>
        <w:t xml:space="preserve">      Как сориентироваться в огромном количестве современных игр? Какую тему выбрать и как играть? Такие вопросы очень часто встают перед современными родителями. </w:t>
      </w: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 xml:space="preserve">     В данной публикации</w:t>
      </w:r>
      <w:r w:rsidRPr="001E17D5">
        <w:rPr>
          <w:rStyle w:val="c2"/>
          <w:color w:val="000000"/>
          <w:sz w:val="27"/>
          <w:szCs w:val="27"/>
        </w:rPr>
        <w:t xml:space="preserve"> я попытаюсь приоткрыть занавес необъятного мира настольных игр - мира всевозможных приключений в приятной компании.</w:t>
      </w: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Style w:val="c2"/>
          <w:color w:val="000000"/>
          <w:sz w:val="27"/>
          <w:szCs w:val="27"/>
        </w:rPr>
        <w:t>У дошкольников  общение со сверстниками становится приоритетным. Они активно общаются между собой в самых разных ситуациях. Особенно проявляется и развивается общение во время игровой деятельности.</w:t>
      </w:r>
    </w:p>
    <w:p w:rsidR="001E17D5" w:rsidRPr="001E17D5" w:rsidRDefault="001E17D5" w:rsidP="001E17D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Style w:val="c2"/>
          <w:color w:val="000000"/>
          <w:sz w:val="27"/>
          <w:szCs w:val="27"/>
        </w:rPr>
        <w:t xml:space="preserve">     Игра является ведущим видом деятельности, наиболее эффективным и доступным способом формирования коммуникативных навыков детей, имеет важное значение для нормального психологического развития и эмоционального состояния.</w:t>
      </w:r>
    </w:p>
    <w:p w:rsidR="006C39C4" w:rsidRDefault="001E17D5" w:rsidP="007E21D0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7"/>
          <w:szCs w:val="27"/>
        </w:rPr>
      </w:pPr>
      <w:r w:rsidRPr="001E17D5">
        <w:rPr>
          <w:rFonts w:eastAsiaTheme="minorEastAsia"/>
        </w:rPr>
        <w:t xml:space="preserve">     </w:t>
      </w:r>
      <w:r w:rsidR="006C39C4">
        <w:t xml:space="preserve">  </w:t>
      </w:r>
      <w:r w:rsidR="007E21D0">
        <w:rPr>
          <w:rStyle w:val="c2"/>
          <w:color w:val="000000"/>
          <w:sz w:val="27"/>
          <w:szCs w:val="27"/>
        </w:rPr>
        <w:t>Делясь своим игровым</w:t>
      </w:r>
      <w:bookmarkStart w:id="0" w:name="_GoBack"/>
      <w:bookmarkEnd w:id="0"/>
      <w:r w:rsidRPr="006C39C4">
        <w:rPr>
          <w:rStyle w:val="c2"/>
          <w:color w:val="000000"/>
          <w:sz w:val="27"/>
          <w:szCs w:val="27"/>
        </w:rPr>
        <w:t xml:space="preserve"> опытом</w:t>
      </w:r>
      <w:r w:rsidR="006C39C4" w:rsidRPr="006C39C4">
        <w:rPr>
          <w:rStyle w:val="c2"/>
          <w:color w:val="000000"/>
          <w:sz w:val="27"/>
          <w:szCs w:val="27"/>
        </w:rPr>
        <w:t xml:space="preserve"> и своими играми дети развивают все основные психические процессы,  волевые и нравственные качества личности, формирует элементы социальной активности детей. Через игровую деятельность увеличивается объем словаря, развивается грамматический строй речи, умение слушать, думать, выражать свои потребности и чувства с помощью общения, движений, жестов, мимики.</w:t>
      </w:r>
    </w:p>
    <w:p w:rsidR="006C39C4" w:rsidRPr="006C39C4" w:rsidRDefault="006C39C4" w:rsidP="006C39C4">
      <w:pPr>
        <w:pStyle w:val="c6"/>
        <w:shd w:val="clear" w:color="auto" w:fill="FFFFFF"/>
        <w:ind w:firstLine="426"/>
        <w:rPr>
          <w:b/>
          <w:i/>
          <w:color w:val="7030A0"/>
          <w:sz w:val="27"/>
          <w:szCs w:val="27"/>
        </w:rPr>
      </w:pPr>
      <w:r w:rsidRPr="006C39C4">
        <w:rPr>
          <w:b/>
          <w:i/>
          <w:color w:val="7030A0"/>
          <w:sz w:val="27"/>
          <w:szCs w:val="27"/>
        </w:rPr>
        <w:lastRenderedPageBreak/>
        <w:t>Ребенок тысячи ролей в игре примерит,</w:t>
      </w:r>
    </w:p>
    <w:p w:rsidR="006C39C4" w:rsidRPr="006C39C4" w:rsidRDefault="003C77FC" w:rsidP="006C39C4">
      <w:pPr>
        <w:pStyle w:val="c6"/>
        <w:shd w:val="clear" w:color="auto" w:fill="FFFFFF"/>
        <w:ind w:firstLine="426"/>
        <w:rPr>
          <w:b/>
          <w:i/>
          <w:color w:val="7030A0"/>
          <w:sz w:val="27"/>
          <w:szCs w:val="27"/>
        </w:rPr>
      </w:pPr>
      <w:r w:rsidRPr="006C39C4">
        <w:rPr>
          <w:b/>
          <w:i/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2299244C" wp14:editId="68124382">
            <wp:simplePos x="0" y="0"/>
            <wp:positionH relativeFrom="page">
              <wp:posOffset>4436495</wp:posOffset>
            </wp:positionH>
            <wp:positionV relativeFrom="paragraph">
              <wp:posOffset>337186</wp:posOffset>
            </wp:positionV>
            <wp:extent cx="2796790" cy="2209800"/>
            <wp:effectExtent l="323850" t="323850" r="327660" b="323850"/>
            <wp:wrapThrough wrapText="bothSides">
              <wp:wrapPolygon edited="0">
                <wp:start x="2796" y="-3166"/>
                <wp:lineTo x="-1619" y="-2793"/>
                <wp:lineTo x="-1619" y="186"/>
                <wp:lineTo x="-2354" y="186"/>
                <wp:lineTo x="-2501" y="21228"/>
                <wp:lineTo x="-1177" y="24021"/>
                <wp:lineTo x="-147" y="24579"/>
                <wp:lineTo x="18981" y="24579"/>
                <wp:lineTo x="20305" y="24021"/>
                <wp:lineTo x="23248" y="21228"/>
                <wp:lineTo x="23248" y="21041"/>
                <wp:lineTo x="23984" y="18062"/>
                <wp:lineTo x="23984" y="186"/>
                <wp:lineTo x="21777" y="-2607"/>
                <wp:lineTo x="21629" y="-3166"/>
                <wp:lineTo x="2796" y="-3166"/>
              </wp:wrapPolygon>
            </wp:wrapThrough>
            <wp:docPr id="3" name="Рисунок 3" descr="https://homius.ru/wp-content/uploads/2019/09/nastolnye-igry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ius.ru/wp-content/uploads/2019/09/nastolnye-igry-svoimi-rukami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42" cy="2210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9C4" w:rsidRPr="006C39C4">
        <w:rPr>
          <w:b/>
          <w:i/>
          <w:color w:val="7030A0"/>
          <w:sz w:val="27"/>
          <w:szCs w:val="27"/>
        </w:rPr>
        <w:t>вживаясь в каждую, как истинный актер,</w:t>
      </w:r>
      <w:r w:rsidR="006C39C4" w:rsidRPr="006C39C4">
        <w:rPr>
          <w:b/>
          <w:i/>
          <w:color w:val="7030A0"/>
        </w:rPr>
        <w:t xml:space="preserve"> </w:t>
      </w:r>
    </w:p>
    <w:p w:rsidR="006C39C4" w:rsidRPr="006C39C4" w:rsidRDefault="006C39C4" w:rsidP="006C39C4">
      <w:pPr>
        <w:pStyle w:val="c6"/>
        <w:shd w:val="clear" w:color="auto" w:fill="FFFFFF"/>
        <w:ind w:firstLine="426"/>
        <w:rPr>
          <w:b/>
          <w:i/>
          <w:color w:val="7030A0"/>
          <w:sz w:val="27"/>
          <w:szCs w:val="27"/>
        </w:rPr>
      </w:pPr>
      <w:r w:rsidRPr="006C39C4">
        <w:rPr>
          <w:b/>
          <w:i/>
          <w:color w:val="7030A0"/>
          <w:sz w:val="27"/>
          <w:szCs w:val="27"/>
        </w:rPr>
        <w:t>и в каждой роли он в себя поверит</w:t>
      </w:r>
    </w:p>
    <w:p w:rsidR="007F3F8D" w:rsidRPr="003C77FC" w:rsidRDefault="006C39C4" w:rsidP="003C77FC">
      <w:pPr>
        <w:pStyle w:val="c6"/>
        <w:shd w:val="clear" w:color="auto" w:fill="FFFFFF"/>
        <w:ind w:firstLine="426"/>
        <w:rPr>
          <w:b/>
          <w:i/>
          <w:color w:val="7030A0"/>
          <w:sz w:val="27"/>
          <w:szCs w:val="27"/>
        </w:rPr>
      </w:pPr>
      <w:r w:rsidRPr="006C39C4">
        <w:rPr>
          <w:b/>
          <w:i/>
          <w:color w:val="7030A0"/>
          <w:sz w:val="27"/>
          <w:szCs w:val="27"/>
        </w:rPr>
        <w:t>на сколько робок он или хитер.</w:t>
      </w:r>
    </w:p>
    <w:p w:rsidR="003C77FC" w:rsidRDefault="003C77FC" w:rsidP="00B7045D">
      <w:pPr>
        <w:ind w:left="-142" w:firstLine="426"/>
        <w:jc w:val="right"/>
        <w:rPr>
          <w:color w:val="7030A0"/>
        </w:rPr>
      </w:pPr>
    </w:p>
    <w:p w:rsidR="003C77FC" w:rsidRPr="003C77FC" w:rsidRDefault="003C77FC" w:rsidP="003C77FC">
      <w:pPr>
        <w:ind w:left="-142" w:firstLine="426"/>
        <w:rPr>
          <w:b/>
          <w:i/>
          <w:color w:val="00FFCC"/>
          <w:sz w:val="27"/>
          <w:szCs w:val="27"/>
        </w:rPr>
      </w:pPr>
      <w:r w:rsidRPr="003C77FC">
        <w:rPr>
          <w:b/>
          <w:bCs/>
          <w:i/>
          <w:color w:val="00FFCC"/>
          <w:sz w:val="27"/>
          <w:szCs w:val="27"/>
        </w:rPr>
        <w:t>Все, что в ребенка природа заложила,</w:t>
      </w:r>
    </w:p>
    <w:p w:rsidR="003C77FC" w:rsidRPr="003C77FC" w:rsidRDefault="003C77FC" w:rsidP="003C77FC">
      <w:pPr>
        <w:ind w:left="-142" w:firstLine="426"/>
        <w:rPr>
          <w:b/>
          <w:bCs/>
          <w:i/>
          <w:color w:val="00FFCC"/>
          <w:sz w:val="27"/>
          <w:szCs w:val="27"/>
        </w:rPr>
      </w:pPr>
      <w:r w:rsidRPr="003C77FC">
        <w:rPr>
          <w:b/>
          <w:bCs/>
          <w:i/>
          <w:color w:val="00FFCC"/>
          <w:sz w:val="27"/>
          <w:szCs w:val="27"/>
        </w:rPr>
        <w:t>Он учится использовать в игре.</w:t>
      </w:r>
      <w:r w:rsidRPr="003C77FC">
        <w:rPr>
          <w:rFonts w:ascii="Courier New" w:eastAsiaTheme="minorEastAsia" w:hAnsi="Courier New" w:cs="Courier New"/>
          <w:b/>
          <w:bCs/>
          <w:color w:val="00B050"/>
          <w:kern w:val="24"/>
          <w:sz w:val="56"/>
          <w:szCs w:val="56"/>
          <w:lang w:eastAsia="ru-RU"/>
        </w:rPr>
        <w:t xml:space="preserve"> </w:t>
      </w:r>
    </w:p>
    <w:p w:rsidR="003C77FC" w:rsidRPr="003C77FC" w:rsidRDefault="003C77FC" w:rsidP="003C77FC">
      <w:pPr>
        <w:ind w:left="-142" w:firstLine="426"/>
        <w:rPr>
          <w:b/>
          <w:bCs/>
          <w:i/>
          <w:color w:val="00FFCC"/>
          <w:sz w:val="27"/>
          <w:szCs w:val="27"/>
        </w:rPr>
      </w:pPr>
      <w:r w:rsidRPr="003C77FC">
        <w:rPr>
          <w:b/>
          <w:bCs/>
          <w:i/>
          <w:color w:val="00FFCC"/>
          <w:sz w:val="27"/>
          <w:szCs w:val="27"/>
        </w:rPr>
        <w:t>Он учится использовать в игре.</w:t>
      </w:r>
    </w:p>
    <w:p w:rsidR="003C77FC" w:rsidRPr="003C77FC" w:rsidRDefault="003C77FC" w:rsidP="003C77FC">
      <w:pPr>
        <w:ind w:left="-142" w:firstLine="426"/>
        <w:rPr>
          <w:b/>
          <w:bCs/>
          <w:i/>
          <w:color w:val="00FFCC"/>
          <w:sz w:val="27"/>
          <w:szCs w:val="27"/>
        </w:rPr>
      </w:pPr>
      <w:r w:rsidRPr="003C77FC">
        <w:rPr>
          <w:b/>
          <w:bCs/>
          <w:i/>
          <w:color w:val="00FFCC"/>
          <w:sz w:val="27"/>
          <w:szCs w:val="27"/>
        </w:rPr>
        <w:t>Все, что дремало, набирает силу,</w:t>
      </w:r>
    </w:p>
    <w:p w:rsidR="003C77FC" w:rsidRPr="003C77FC" w:rsidRDefault="003C77FC" w:rsidP="003C77FC">
      <w:pPr>
        <w:ind w:left="-142" w:firstLine="426"/>
        <w:rPr>
          <w:b/>
          <w:bCs/>
          <w:i/>
          <w:color w:val="00FFCC"/>
          <w:sz w:val="27"/>
          <w:szCs w:val="27"/>
        </w:rPr>
      </w:pPr>
      <w:r w:rsidRPr="003C77FC">
        <w:rPr>
          <w:b/>
          <w:bCs/>
          <w:i/>
          <w:color w:val="00FFCC"/>
          <w:sz w:val="27"/>
          <w:szCs w:val="27"/>
        </w:rPr>
        <w:t>Готовясь к взрослой непростой поре.</w:t>
      </w:r>
    </w:p>
    <w:p w:rsidR="003C77FC" w:rsidRPr="003C77FC" w:rsidRDefault="003C77FC" w:rsidP="003C77FC">
      <w:pPr>
        <w:ind w:left="-142" w:firstLine="426"/>
        <w:jc w:val="both"/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7FC"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хранит и передает по наследству огромную гамму духовных, эмоциональных ценностей человеческих проявлений.</w:t>
      </w:r>
    </w:p>
    <w:p w:rsidR="003C77FC" w:rsidRPr="003C77FC" w:rsidRDefault="003C77FC" w:rsidP="003C77FC">
      <w:pPr>
        <w:ind w:left="-142" w:firstLine="426"/>
        <w:jc w:val="both"/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7FC"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Игра - прерогатива детства. Дети играют, как дышат. Именно детские игры окупаются золотом самой высокой пробы, воспитывая щедрые, честные, высоконравственные личности. Игра - особая, суверенная сфера жизни ребёнка, которая компенсирует ему все ограничения и запреты, становясь педагогическим полигоном подготовки к взрослой жизни и универсальным средством развития, обеспечивающим нравственное здоровье, разносторонность воспитания ребёнка.</w:t>
      </w:r>
    </w:p>
    <w:p w:rsidR="003C77FC" w:rsidRPr="003C77FC" w:rsidRDefault="003C77FC" w:rsidP="003C77FC">
      <w:pPr>
        <w:ind w:left="-142" w:firstLine="426"/>
        <w:jc w:val="both"/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7FC"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Игра - реальная и вечная ценность культуры досуга, социальной практики людей в целом. Она на равных стоит рядом с трудом, познанием, общением, творчеством.</w:t>
      </w:r>
    </w:p>
    <w:p w:rsidR="003C77FC" w:rsidRPr="006C39C4" w:rsidRDefault="003C77FC" w:rsidP="007E21D0">
      <w:pPr>
        <w:ind w:left="-142" w:firstLine="426"/>
        <w:jc w:val="center"/>
        <w:rPr>
          <w:color w:val="7030A0"/>
        </w:rPr>
      </w:pPr>
      <w:r w:rsidRPr="003C77FC">
        <w:rPr>
          <w:noProof/>
          <w:color w:val="7030A0"/>
          <w:lang w:eastAsia="ru-RU"/>
        </w:rPr>
        <w:drawing>
          <wp:inline distT="0" distB="0" distL="0" distR="0">
            <wp:extent cx="5725773" cy="3952875"/>
            <wp:effectExtent l="0" t="0" r="8890" b="0"/>
            <wp:docPr id="4" name="Рисунок 4" descr="C:\Users\USER\Desktop\проект играя сам\сухамл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играя сам\сухамлин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73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7FC" w:rsidRPr="006C39C4" w:rsidSect="007E21D0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A"/>
    <w:rsid w:val="00142F1A"/>
    <w:rsid w:val="001E17D5"/>
    <w:rsid w:val="003C77FC"/>
    <w:rsid w:val="006C39C4"/>
    <w:rsid w:val="007E21D0"/>
    <w:rsid w:val="007F3F8D"/>
    <w:rsid w:val="00A83402"/>
    <w:rsid w:val="00B7045D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5AA0-DBB9-4BBC-9E97-DB11F67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47"/>
    <w:pPr>
      <w:ind w:left="720"/>
      <w:contextualSpacing/>
    </w:pPr>
  </w:style>
  <w:style w:type="paragraph" w:customStyle="1" w:styleId="c6">
    <w:name w:val="c6"/>
    <w:basedOn w:val="a"/>
    <w:rsid w:val="00B7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045D"/>
  </w:style>
  <w:style w:type="character" w:customStyle="1" w:styleId="c4">
    <w:name w:val="c4"/>
    <w:basedOn w:val="a0"/>
    <w:rsid w:val="00B7045D"/>
  </w:style>
  <w:style w:type="character" w:customStyle="1" w:styleId="c13">
    <w:name w:val="c13"/>
    <w:basedOn w:val="a0"/>
    <w:rsid w:val="00B7045D"/>
  </w:style>
  <w:style w:type="character" w:customStyle="1" w:styleId="c3">
    <w:name w:val="c3"/>
    <w:basedOn w:val="a0"/>
    <w:rsid w:val="00B7045D"/>
  </w:style>
  <w:style w:type="paragraph" w:styleId="a4">
    <w:name w:val="Normal (Web)"/>
    <w:basedOn w:val="a"/>
    <w:uiPriority w:val="99"/>
    <w:unhideWhenUsed/>
    <w:rsid w:val="00B7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заремба валентина</dc:creator>
  <cp:keywords/>
  <dc:description/>
  <cp:lastModifiedBy>заремба валентина</cp:lastModifiedBy>
  <cp:revision>5</cp:revision>
  <dcterms:created xsi:type="dcterms:W3CDTF">2021-11-15T15:56:00Z</dcterms:created>
  <dcterms:modified xsi:type="dcterms:W3CDTF">2021-12-19T16:14:00Z</dcterms:modified>
</cp:coreProperties>
</file>