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0" w:rsidRPr="002D4B80" w:rsidRDefault="002D4B80" w:rsidP="002D4B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Коммуникативно-ориентированное обучение английскому языку на уроке»</w:t>
      </w:r>
    </w:p>
    <w:p w:rsidR="002D4B80" w:rsidRDefault="002D4B80" w:rsidP="002D4B80">
      <w:pPr>
        <w:pStyle w:val="a4"/>
        <w:ind w:firstLine="708"/>
        <w:rPr>
          <w:rFonts w:ascii="Times New Roman" w:eastAsiaTheme="minorHAnsi" w:hAnsi="Times New Roman"/>
          <w:sz w:val="32"/>
          <w:szCs w:val="32"/>
        </w:rPr>
      </w:pP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2D4B80" w:rsidRDefault="002D4B80" w:rsidP="002D4B80">
      <w:pPr>
        <w:pStyle w:val="a4"/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Овладение языком в искусственных условиях, то есть вне среды, где на нем говорят, требует создания воображаемых ситуаций, способных стимулировать общение на английском языке. Как показала практика, этого можно достичь при использовании в обучении  коммуникативного подхода, цель которого состоит в том, чтобы научить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свободно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ориентироваться в иноязычной среде и уметь адекватно реагировать в различных ситуациях.             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Неотъемлемой частью процесса обучения является формирование у учащихся «умения учиться».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Обучаемые должны быть готовы использовать язык для реальной коммуникации вне занятий, например, во время посещения страны изучаемого языка, во время приёма иностранных гостей дома, при переписке, при обмене аудио и видео файлами, результатами заданий и т. п. 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меня, как учителя, задача научить ученика означает </w:t>
      </w:r>
      <w:r>
        <w:rPr>
          <w:rFonts w:ascii="Times New Roman" w:hAnsi="Times New Roman"/>
          <w:b/>
          <w:sz w:val="28"/>
          <w:szCs w:val="28"/>
          <w:u w:val="single"/>
        </w:rPr>
        <w:t>формирование познавательно-коммуникативных компетенций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 построении урока мной обычно учитываются следующие принципы: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2D4B80" w:rsidRDefault="002D4B80" w:rsidP="002D4B80">
      <w:pPr>
        <w:pStyle w:val="a3"/>
        <w:shd w:val="clear" w:color="auto" w:fill="FFFFFF"/>
        <w:spacing w:before="0" w:beforeAutospacing="0" w:after="151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Во-первых, это речевая направленность</w:t>
      </w:r>
      <w:r>
        <w:rPr>
          <w:color w:val="000000" w:themeColor="text1"/>
          <w:sz w:val="28"/>
          <w:szCs w:val="28"/>
        </w:rPr>
        <w:t>, обучение английскому языку через общение.</w:t>
      </w:r>
    </w:p>
    <w:p w:rsidR="002D4B80" w:rsidRDefault="002D4B80" w:rsidP="002D4B80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Это означает практическую ориентацию урока. Правомерны лишь уроки на языке, а не о языке. Конечно, на начальном этапе невозможно вести урок только на иностранном языке. Но ключевые фразы, которые повторяются из урока в урок (команды, приветствие, задания и пр.) нужно изначально озвучивать на изучаемом языке. Я считаю, что при отборе учебного материала нужно меньше внимания уделять в тексах запоминанию  отдельным словам, а учить сразу фразам. То есть мы беремся за фразы - на выходе получаем речь.</w:t>
      </w:r>
    </w:p>
    <w:p w:rsidR="002D4B80" w:rsidRDefault="002D4B80" w:rsidP="002D4B80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proofErr w:type="gramStart"/>
      <w:r>
        <w:rPr>
          <w:b/>
          <w:color w:val="333333"/>
          <w:sz w:val="28"/>
          <w:szCs w:val="28"/>
        </w:rPr>
        <w:t>Во-вторых, функциональность</w:t>
      </w:r>
      <w:r>
        <w:rPr>
          <w:color w:val="333333"/>
          <w:sz w:val="28"/>
          <w:szCs w:val="28"/>
        </w:rPr>
        <w:t xml:space="preserve"> - предполагает, что как фразы, так и грамматические формы усваиваются сразу в деятельности: учащийся выполняет какую-либо речевую задачу - подтверждает мысль, сомневается в услышанном, спрашивает о чем-то, побуждает собеседника к действию и в процессе этого усваивает необходимые грамматические формы.</w:t>
      </w:r>
      <w:proofErr w:type="gramEnd"/>
    </w:p>
    <w:p w:rsidR="002D4B80" w:rsidRDefault="002D4B80" w:rsidP="002D4B80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В-третьих, ситуативность</w:t>
      </w:r>
      <w:r>
        <w:rPr>
          <w:color w:val="333333"/>
          <w:sz w:val="28"/>
          <w:szCs w:val="28"/>
        </w:rPr>
        <w:t xml:space="preserve">, ролевая организация учебного процесса. Принципиально важным является отбор и организация материала на основе ситуаций и проблем общения, которые интересуют учащихся каждого возраста. На начальном этапе это семья или сказочные герои, праздники, в средней школе детям интересны страны и их обычаи, особенно стран </w:t>
      </w:r>
      <w:r>
        <w:rPr>
          <w:color w:val="333333"/>
          <w:sz w:val="28"/>
          <w:szCs w:val="28"/>
        </w:rPr>
        <w:lastRenderedPageBreak/>
        <w:t>изучаемого языка. Практически всегда материал учебника можно представить в виде ситуации, распределить роли, вынуждая тем самым говорить на языке каждого участника образовательного процесса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ообще я за общение на уровне смысла. Создавать реальные обсуждения.</w:t>
      </w:r>
    </w:p>
    <w:p w:rsidR="002D4B80" w:rsidRDefault="002D4B80" w:rsidP="002D4B80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Мой опыт базируется на обучении детей начального, среднего и старшего школьного возраста. Я стараюсь  учитывать как общие особенности  возрастного периода, так и конкретную специфику каждого из них. Прежде всего, я стараюсь создать на уроке атмосферу доверия и сотрудничества, когда учащиеся </w:t>
      </w:r>
      <w:proofErr w:type="gramStart"/>
      <w:r>
        <w:rPr>
          <w:sz w:val="28"/>
          <w:szCs w:val="28"/>
        </w:rPr>
        <w:t>оказываются</w:t>
      </w:r>
      <w:proofErr w:type="gramEnd"/>
      <w:r>
        <w:rPr>
          <w:sz w:val="28"/>
          <w:szCs w:val="28"/>
        </w:rPr>
        <w:t xml:space="preserve"> вовлечены в процесс обучения и активизировать такую работу на уроке, которая способствует более интенсивному общению на английском языке.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развитии ключевых компетенций предпочтение отдаю тем </w:t>
      </w:r>
      <w:r>
        <w:rPr>
          <w:rFonts w:ascii="Times New Roman" w:hAnsi="Times New Roman"/>
          <w:b/>
          <w:sz w:val="28"/>
          <w:szCs w:val="28"/>
        </w:rPr>
        <w:t>формам организации учебной деятельности,</w:t>
      </w:r>
      <w:r>
        <w:rPr>
          <w:rFonts w:ascii="Times New Roman" w:hAnsi="Times New Roman"/>
          <w:sz w:val="28"/>
          <w:szCs w:val="28"/>
        </w:rPr>
        <w:t xml:space="preserve"> которые ориентированы на самостоятельность учащихся, где может быть представлен «продукт» работы:</w:t>
      </w:r>
      <w:r>
        <w:rPr>
          <w:rFonts w:ascii="Times New Roman" w:hAnsi="Times New Roman"/>
          <w:sz w:val="28"/>
          <w:szCs w:val="28"/>
        </w:rPr>
        <w:br/>
        <w:t xml:space="preserve">- даю проблемные задания, развивающие мышление (игры «Ассоциации»; головоломки, викторины); вообще, игра имеет большое значение в формирование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ориентированном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обучении. Когда учитель предлагает игру на уроке, тут срабатывает </w:t>
      </w:r>
      <w:proofErr w:type="spellStart"/>
      <w:r>
        <w:rPr>
          <w:rFonts w:ascii="Times New Roman" w:hAnsi="Times New Roman"/>
          <w:sz w:val="28"/>
          <w:szCs w:val="28"/>
        </w:rPr>
        <w:t>двухплановость</w:t>
      </w:r>
      <w:proofErr w:type="spellEnd"/>
      <w:r>
        <w:rPr>
          <w:rFonts w:ascii="Times New Roman" w:hAnsi="Times New Roman"/>
          <w:sz w:val="28"/>
          <w:szCs w:val="28"/>
        </w:rPr>
        <w:t>. План у учителя оди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научить детей говорить, у детей другой - поиграть, повеселиться. Детям кажется что они расслабляются, отдыхают, но  учителя знают, что на выходе получат результат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рошу выразить собственное мнение, чувства, поделиться опытом;</w:t>
      </w:r>
      <w:r>
        <w:rPr>
          <w:rFonts w:ascii="Times New Roman" w:hAnsi="Times New Roman"/>
          <w:sz w:val="28"/>
          <w:szCs w:val="28"/>
        </w:rPr>
        <w:br/>
        <w:t>- стараюсь предлагать им приближенные к реальной жизни задания (имитирующие реальные ситуации), в ходе выполнения которых развиваются иноязычные речевые умения (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говорение, чтение, письмо);</w:t>
      </w:r>
      <w:r>
        <w:rPr>
          <w:rFonts w:ascii="Times New Roman" w:hAnsi="Times New Roman"/>
          <w:sz w:val="28"/>
          <w:szCs w:val="28"/>
        </w:rPr>
        <w:br/>
        <w:t>- поощряю совместную работу учащихся.</w:t>
      </w:r>
    </w:p>
    <w:p w:rsidR="002D4B80" w:rsidRDefault="002D4B80" w:rsidP="002D4B80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зависимости от вида работы, которая проводится в данный момент на уроке я выступаю в различных ролях: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носителя информации (при объяснении материала, когда требуются пояснения к заданиям, при смене этапов урока, либо когда необходимо исправить ошибки),</w:t>
      </w:r>
      <w:r>
        <w:rPr>
          <w:rFonts w:ascii="Times New Roman" w:hAnsi="Times New Roman"/>
          <w:sz w:val="28"/>
          <w:szCs w:val="28"/>
        </w:rPr>
        <w:br/>
        <w:t>- наблюдателя (когда учащиеся работают самостоятельно в парах или группах),</w:t>
      </w:r>
      <w:r>
        <w:rPr>
          <w:rFonts w:ascii="Times New Roman" w:hAnsi="Times New Roman"/>
          <w:sz w:val="28"/>
          <w:szCs w:val="28"/>
        </w:rPr>
        <w:br/>
        <w:t>- консультанта (когда учащимся при самостоятельном выполнении задания требуется или совет, или определенные источники информации).</w:t>
      </w:r>
      <w:r>
        <w:rPr>
          <w:rFonts w:ascii="Times New Roman" w:hAnsi="Times New Roman"/>
          <w:sz w:val="28"/>
          <w:szCs w:val="28"/>
        </w:rPr>
        <w:br/>
      </w:r>
      <w:proofErr w:type="gramEnd"/>
    </w:p>
    <w:p w:rsidR="002D4B80" w:rsidRDefault="002D4B80" w:rsidP="002D4B80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активизации работы на уроке в начальной школе </w:t>
      </w:r>
      <w:r>
        <w:rPr>
          <w:rFonts w:ascii="Times New Roman" w:hAnsi="Times New Roman"/>
          <w:b/>
          <w:sz w:val="28"/>
          <w:szCs w:val="28"/>
        </w:rPr>
        <w:t xml:space="preserve">я использую мимику и жесты. </w:t>
      </w:r>
      <w:r>
        <w:rPr>
          <w:rFonts w:ascii="Times New Roman" w:hAnsi="Times New Roman"/>
          <w:sz w:val="28"/>
          <w:szCs w:val="28"/>
        </w:rPr>
        <w:t>Это наиболее распространенные вербальные инструкции, Это один из способов объяснения новых слов для начинающих и позволяет избежать постоянного перевода на русский язык. Например: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2D4B80" w:rsidTr="002D4B80">
        <w:trPr>
          <w:trHeight w:val="21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те)!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Повторяем хором.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парами.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Хватит!/ Внимание!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Попытайся еще раз.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 учителя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Ладонь около уха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 обводит класс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руки ладонями к себе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 поднята ладонью вверх или хлопок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Помахать из стороны в сторону головой, рукой или пальцем</w:t>
            </w:r>
          </w:p>
          <w:p w:rsidR="002D4B80" w:rsidRDefault="002D4B8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Утвердительный кивок или поощрительный жест «к себе»</w:t>
            </w:r>
          </w:p>
        </w:tc>
      </w:tr>
    </w:tbl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учащиеся как можно больше говорили по-английски, я с самого начала обучения стремлюсь к тому, чтобы говорить на уроке только по-английски, обращаясь к </w:t>
      </w:r>
      <w:proofErr w:type="gramStart"/>
      <w:r>
        <w:rPr>
          <w:rFonts w:ascii="Times New Roman" w:hAnsi="Times New Roman"/>
          <w:sz w:val="28"/>
          <w:szCs w:val="28"/>
        </w:rPr>
        <w:t>учащимся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использую простые и короткие английские фразы, даю по-английски простые команды и учу учащихся задавать простые вопросы по поводу значения слов, правописания или пунктуации. </w:t>
      </w:r>
      <w:r>
        <w:rPr>
          <w:rFonts w:ascii="Times New Roman" w:hAnsi="Times New Roman"/>
          <w:b/>
          <w:sz w:val="28"/>
          <w:szCs w:val="28"/>
        </w:rPr>
        <w:t>Использую одни и те же указания из урока в урок, чтобы учащиеся к ним привыкли.</w:t>
      </w:r>
      <w:r>
        <w:rPr>
          <w:rFonts w:ascii="Times New Roman" w:hAnsi="Times New Roman"/>
          <w:sz w:val="28"/>
          <w:szCs w:val="28"/>
        </w:rPr>
        <w:t xml:space="preserve"> Что мы получим в итоге? </w:t>
      </w:r>
      <w:r>
        <w:rPr>
          <w:rFonts w:ascii="Times New Roman" w:hAnsi="Times New Roman"/>
          <w:b/>
          <w:sz w:val="28"/>
          <w:szCs w:val="28"/>
        </w:rPr>
        <w:t>Речь 1</w:t>
      </w:r>
      <w:r>
        <w:rPr>
          <w:rFonts w:ascii="Times New Roman" w:hAnsi="Times New Roman"/>
          <w:sz w:val="28"/>
          <w:szCs w:val="28"/>
        </w:rPr>
        <w:t xml:space="preserve">Сначала говорим готовыми фразами, </w:t>
      </w:r>
      <w:proofErr w:type="spellStart"/>
      <w:r>
        <w:rPr>
          <w:rFonts w:ascii="Times New Roman" w:hAnsi="Times New Roman"/>
          <w:sz w:val="28"/>
          <w:szCs w:val="28"/>
        </w:rPr>
        <w:t>блоками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>зык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система. </w:t>
      </w:r>
      <w:r>
        <w:rPr>
          <w:rFonts w:ascii="Times New Roman" w:hAnsi="Times New Roman"/>
          <w:sz w:val="28"/>
          <w:szCs w:val="28"/>
        </w:rPr>
        <w:t xml:space="preserve">Потом начинаем разбирать язык как систему, изучать грамматику, и только потом </w:t>
      </w:r>
      <w:r>
        <w:rPr>
          <w:rFonts w:ascii="Times New Roman" w:hAnsi="Times New Roman"/>
          <w:b/>
          <w:sz w:val="28"/>
          <w:szCs w:val="28"/>
        </w:rPr>
        <w:t>Речь 2</w:t>
      </w:r>
      <w:r>
        <w:rPr>
          <w:rFonts w:ascii="Times New Roman" w:hAnsi="Times New Roman"/>
          <w:sz w:val="28"/>
          <w:szCs w:val="28"/>
        </w:rPr>
        <w:t xml:space="preserve"> получаем осмысленную речь, они начинают </w:t>
      </w:r>
      <w:proofErr w:type="gramStart"/>
      <w:r>
        <w:rPr>
          <w:rFonts w:ascii="Times New Roman" w:hAnsi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говорить и что они говорят, могут комбинировать слова и предложения.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 я стараюсь слишком много сама не говорить, потому что если учащимся не давать возможности как можно больше говорить на английском и не поощрять их к этому, то у них исчезает интерес к обучению, они могут потерять концентрацию внимания и в дальнейшем не могут запомнить или воспроизвести то, что они услышали.</w:t>
      </w:r>
      <w:proofErr w:type="gramEnd"/>
      <w:r>
        <w:rPr>
          <w:rFonts w:ascii="Times New Roman" w:hAnsi="Times New Roman"/>
          <w:sz w:val="28"/>
          <w:szCs w:val="28"/>
        </w:rPr>
        <w:t xml:space="preserve"> Я считаю, что тут очень уместна работа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парами или  групповое взаимодействие</w:t>
      </w:r>
      <w:r>
        <w:rPr>
          <w:rFonts w:ascii="Times New Roman" w:hAnsi="Times New Roman"/>
          <w:sz w:val="28"/>
          <w:szCs w:val="28"/>
        </w:rPr>
        <w:t>, они  дает просто колоссальные результаты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ак заставить детей говорить. Во время выполнения заданий хожу по классу, слежу за тем, что происходит, не вмешиваясь в работу после ее начала, а отмечая хорошую работу одних и записывая серьезные ошибки других. Стараюсь не останавливаться надолго, чтобы не мешать работе, т.е. </w:t>
      </w:r>
      <w:proofErr w:type="gramStart"/>
      <w:r>
        <w:rPr>
          <w:rFonts w:ascii="Times New Roman" w:hAnsi="Times New Roman"/>
          <w:sz w:val="28"/>
          <w:szCs w:val="28"/>
        </w:rPr>
        <w:t>выполняю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наблюдателя, хотя могу и вмешаться, если увижу, что без моей помощи учащиеся не могут выполнить задание до конца, а также если дети попросят меня об этом. После окончания задания даю оценку работы. В первую очередь я считаю, что важно похвалить учащихся, если они справились с заданием. </w:t>
      </w:r>
      <w:r>
        <w:rPr>
          <w:rFonts w:ascii="Times New Roman" w:hAnsi="Times New Roman"/>
          <w:i/>
          <w:sz w:val="28"/>
          <w:szCs w:val="28"/>
        </w:rPr>
        <w:t>Это даст им стимул в следующий раз сделать задание еще лучше.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Разбирая допущенные ошибки, я сначала даю возможность учащимся исправить их самостоятельно. Случается, что учащиеся допускают ошибки вследствие спешки или невнимательности.</w:t>
      </w:r>
      <w:r>
        <w:rPr>
          <w:rFonts w:ascii="Times New Roman" w:hAnsi="Times New Roman"/>
          <w:sz w:val="28"/>
          <w:szCs w:val="28"/>
        </w:rPr>
        <w:br/>
        <w:t xml:space="preserve">Учитель: </w:t>
      </w:r>
      <w:r>
        <w:rPr>
          <w:rFonts w:ascii="Times New Roman" w:hAnsi="Times New Roman"/>
          <w:sz w:val="28"/>
          <w:szCs w:val="28"/>
          <w:lang w:val="en-US"/>
        </w:rPr>
        <w:t>Where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did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yesterday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Andrew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  <w:t>Андрей</w:t>
      </w:r>
      <w:r>
        <w:rPr>
          <w:rFonts w:ascii="Times New Roman" w:hAnsi="Times New Roman"/>
          <w:sz w:val="28"/>
          <w:szCs w:val="28"/>
          <w:lang w:val="en-US"/>
        </w:rPr>
        <w:t>: I go to the cinema.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lastRenderedPageBreak/>
        <w:t>Учитель</w:t>
      </w:r>
      <w:r>
        <w:rPr>
          <w:rFonts w:ascii="Times New Roman" w:hAnsi="Times New Roman"/>
          <w:sz w:val="28"/>
          <w:szCs w:val="28"/>
          <w:lang w:val="en-US"/>
        </w:rPr>
        <w:t>: Go to the cinema?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 xml:space="preserve">Андрей: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went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2D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cinema</w:t>
      </w:r>
      <w:r>
        <w:rPr>
          <w:rFonts w:ascii="Times New Roman" w:hAnsi="Times New Roman"/>
          <w:sz w:val="28"/>
          <w:szCs w:val="28"/>
        </w:rPr>
        <w:t>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ученик не может самостоятельно исправить ошибку, я прошу других учащихся дать правильный ответ. Этот прием позволяет удерживать внимание учащихся и способствует их мотивации.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остальные не могут дать правильный ответ, то я еще раз объясняю материал, вызвавший затруднения. Такая обратная связь полезна и для учащихся и для меня. После того, как я ввела и закрепила правильную модель со всем классом, я еще раз обращаюсь к ученику, который изначально допустил ошибку, чтобы убедиться в том, что теперь все учащиеся понимают, в чем заключалась ошибка.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должны уметь решать реальные коммуникативные задачи, которые возникают на уроке английского языка (поздороваться, попрощаться, поздравить с праздником, попросить объяснить правило, уточнить домашнее задание и т.д.). Поэтому необходимо постоянно стимулировать </w:t>
      </w:r>
      <w:r>
        <w:rPr>
          <w:rFonts w:ascii="Times New Roman" w:hAnsi="Times New Roman"/>
          <w:sz w:val="28"/>
          <w:szCs w:val="28"/>
          <w:u w:val="single"/>
        </w:rPr>
        <w:t>реальное</w:t>
      </w:r>
      <w:r>
        <w:rPr>
          <w:rFonts w:ascii="Times New Roman" w:hAnsi="Times New Roman"/>
          <w:sz w:val="28"/>
          <w:szCs w:val="28"/>
        </w:rPr>
        <w:t xml:space="preserve"> общение в классе. То есть быть за общение на уровне смысла. 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еще несколько приемов активизации речи учащихся, которые я использую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оставить рассказ по картинке;</w:t>
      </w:r>
      <w:r>
        <w:rPr>
          <w:rFonts w:ascii="Times New Roman" w:hAnsi="Times New Roman"/>
          <w:sz w:val="28"/>
          <w:szCs w:val="28"/>
        </w:rPr>
        <w:br/>
        <w:t>- выбрать правильные утверждения, высказанные учащимися, и предложить исправить друг друга;</w:t>
      </w:r>
      <w:r>
        <w:rPr>
          <w:rFonts w:ascii="Times New Roman" w:hAnsi="Times New Roman"/>
          <w:sz w:val="28"/>
          <w:szCs w:val="28"/>
        </w:rPr>
        <w:br/>
        <w:t>- подсказать первую букву ключевого слова.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этих приемов в том, что учащиеся активно участвуя в процессе обучения, начинают обдумывать, вспоминать, использовать изученный языковой материал. А я,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узнаю, какой объем материала учащиеся действительно усвоили и как они могут использовать его в речи.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хотела бы сказать пару слов о распределение учебного материала. Если мы пошли, мы должны вернуться. </w:t>
      </w:r>
      <w:r>
        <w:rPr>
          <w:rFonts w:ascii="Times New Roman" w:hAnsi="Times New Roman"/>
          <w:b/>
          <w:sz w:val="28"/>
          <w:szCs w:val="28"/>
        </w:rPr>
        <w:t>Поэтому лично я не за линейное распределение, а за распределение по спирали.</w:t>
      </w:r>
      <w:r>
        <w:rPr>
          <w:rFonts w:ascii="Times New Roman" w:hAnsi="Times New Roman"/>
          <w:sz w:val="28"/>
          <w:szCs w:val="28"/>
        </w:rPr>
        <w:t xml:space="preserve"> То есть мы прошли тему, но мы к ней обязательно вернемся. И все таки я 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чем сложнее  материал, тем быстрее его надо дать, тем больше его надо отработать. Для этого нужно просмотреть весь курс и добавить сложную часть.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сложно перекинуть в начало.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касается эффективных средства запоминания. </w:t>
      </w:r>
      <w:r>
        <w:rPr>
          <w:rFonts w:ascii="Times New Roman" w:hAnsi="Times New Roman"/>
          <w:sz w:val="28"/>
          <w:szCs w:val="28"/>
        </w:rPr>
        <w:t>( проживание предлагаемых ситуаций, кинестетическая память, музыкальная память, голос преподавателя, визуальная наглядность</w:t>
      </w:r>
      <w:proofErr w:type="gramStart"/>
      <w:r>
        <w:rPr>
          <w:rFonts w:ascii="Times New Roman" w:hAnsi="Times New Roman"/>
          <w:sz w:val="28"/>
          <w:szCs w:val="28"/>
        </w:rPr>
        <w:t>,)</w:t>
      </w:r>
      <w:proofErr w:type="gramEnd"/>
    </w:p>
    <w:p w:rsidR="002D4B80" w:rsidRDefault="002D4B80" w:rsidP="002D4B80">
      <w:pPr>
        <w:pStyle w:val="a4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Безусловно, современному учителю необходимо знать и применять на практике не одну технологию, не один метод обучения. Но залог успешного урока заключается не только в выборе той или иной технологии, важно вызвать интерес каждого ребенка к теме урока, подготовить занимательные задания, с помощью которых будет происходить познавательный процесс, т.е. сформировать внутреннюю мотивацию учащихся. А это полностью зависит от учителя, его опыта и желания научить.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Хочу закончить свое выступление словами великого педагога,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Доктор педагогических наук, профессор, академик Международной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академии наук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высшей школы Галины Александровны Китайгородской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"Мастерство педагога </w:t>
      </w:r>
      <w:proofErr w:type="gramStart"/>
      <w:r>
        <w:rPr>
          <w:rFonts w:ascii="Times New Roman" w:hAnsi="Times New Roman"/>
          <w:sz w:val="28"/>
          <w:szCs w:val="28"/>
        </w:rPr>
        <w:t>проявляется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в силе его воздействия на личность обучаемого, а результат этого воздействия - те изменения, которые происходят в обучаемом."</w:t>
      </w:r>
    </w:p>
    <w:p w:rsidR="002D4B80" w:rsidRDefault="002D4B80" w:rsidP="002D4B8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2D4B80" w:rsidRDefault="002D4B80" w:rsidP="002D4B80">
      <w:pPr>
        <w:rPr>
          <w:rFonts w:ascii="Times New Roman" w:hAnsi="Times New Roman" w:cs="Times New Roman"/>
          <w:sz w:val="28"/>
          <w:szCs w:val="28"/>
        </w:rPr>
      </w:pPr>
    </w:p>
    <w:p w:rsidR="00481E14" w:rsidRDefault="00481E14"/>
    <w:sectPr w:rsidR="00481E14" w:rsidSect="0048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B80"/>
    <w:rsid w:val="002D4B80"/>
    <w:rsid w:val="00442F1B"/>
    <w:rsid w:val="00481E14"/>
    <w:rsid w:val="006517D1"/>
    <w:rsid w:val="0079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4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2021-12-19T17:59:00Z</dcterms:created>
  <dcterms:modified xsi:type="dcterms:W3CDTF">2021-12-19T18:00:00Z</dcterms:modified>
</cp:coreProperties>
</file>