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C2" w:rsidRPr="00EA7FD3" w:rsidRDefault="00886E5B" w:rsidP="00EA7FD3">
      <w:pPr>
        <w:tabs>
          <w:tab w:val="left" w:pos="0"/>
        </w:tabs>
        <w:spacing w:after="0" w:line="360" w:lineRule="auto"/>
        <w:jc w:val="center"/>
        <w:rPr>
          <w:rFonts w:ascii="Times New Roman" w:hAnsi="Times New Roman"/>
          <w:b/>
          <w:sz w:val="28"/>
          <w:szCs w:val="28"/>
        </w:rPr>
      </w:pPr>
      <w:r w:rsidRPr="00EA7FD3">
        <w:rPr>
          <w:rFonts w:ascii="Times New Roman" w:hAnsi="Times New Roman"/>
          <w:b/>
          <w:sz w:val="28"/>
          <w:szCs w:val="28"/>
        </w:rPr>
        <w:t>Православн</w:t>
      </w:r>
      <w:r w:rsidR="00EA7FD3" w:rsidRPr="00EA7FD3">
        <w:rPr>
          <w:rFonts w:ascii="Times New Roman" w:hAnsi="Times New Roman"/>
          <w:b/>
          <w:sz w:val="28"/>
          <w:szCs w:val="28"/>
        </w:rPr>
        <w:t xml:space="preserve">ая </w:t>
      </w:r>
      <w:r w:rsidRPr="00EA7FD3">
        <w:rPr>
          <w:rFonts w:ascii="Times New Roman" w:hAnsi="Times New Roman"/>
          <w:b/>
          <w:sz w:val="28"/>
          <w:szCs w:val="28"/>
        </w:rPr>
        <w:t xml:space="preserve">  </w:t>
      </w:r>
      <w:r w:rsidR="00EA7FD3" w:rsidRPr="00EA7FD3">
        <w:rPr>
          <w:rFonts w:ascii="Times New Roman" w:hAnsi="Times New Roman"/>
          <w:b/>
          <w:sz w:val="28"/>
          <w:szCs w:val="28"/>
        </w:rPr>
        <w:t>жизнь</w:t>
      </w:r>
      <w:r w:rsidR="006D1EC2" w:rsidRPr="00EA7FD3">
        <w:rPr>
          <w:rFonts w:ascii="Times New Roman" w:hAnsi="Times New Roman"/>
          <w:b/>
          <w:sz w:val="28"/>
          <w:szCs w:val="28"/>
        </w:rPr>
        <w:t xml:space="preserve"> Омска </w:t>
      </w:r>
    </w:p>
    <w:p w:rsidR="006D1EC2" w:rsidRPr="00EA7FD3" w:rsidRDefault="006D1EC2" w:rsidP="00EA7FD3">
      <w:pPr>
        <w:tabs>
          <w:tab w:val="left" w:pos="0"/>
        </w:tabs>
        <w:spacing w:after="0" w:line="360" w:lineRule="auto"/>
        <w:jc w:val="center"/>
        <w:rPr>
          <w:rFonts w:ascii="Times New Roman" w:hAnsi="Times New Roman"/>
          <w:b/>
          <w:sz w:val="28"/>
          <w:szCs w:val="28"/>
        </w:rPr>
      </w:pPr>
      <w:r w:rsidRPr="00EA7FD3">
        <w:rPr>
          <w:rFonts w:ascii="Times New Roman" w:hAnsi="Times New Roman"/>
          <w:b/>
          <w:sz w:val="28"/>
          <w:szCs w:val="28"/>
        </w:rPr>
        <w:t>в годы Великой Отечественной войны</w:t>
      </w:r>
    </w:p>
    <w:p w:rsidR="006D1EC2" w:rsidRPr="005D4234" w:rsidRDefault="006D1EC2" w:rsidP="006D1EC2">
      <w:pPr>
        <w:spacing w:after="0" w:line="240" w:lineRule="auto"/>
        <w:ind w:left="4862"/>
        <w:rPr>
          <w:rFonts w:ascii="Times New Roman" w:hAnsi="Times New Roman"/>
          <w:sz w:val="24"/>
          <w:szCs w:val="24"/>
        </w:rPr>
      </w:pPr>
    </w:p>
    <w:p w:rsidR="006D1EC2" w:rsidRPr="00EA7FD3" w:rsidRDefault="006D1EC2" w:rsidP="00EA7FD3">
      <w:pPr>
        <w:spacing w:after="0" w:line="360" w:lineRule="auto"/>
        <w:jc w:val="center"/>
        <w:rPr>
          <w:rFonts w:ascii="Times New Roman" w:hAnsi="Times New Roman"/>
          <w:b/>
          <w:sz w:val="28"/>
          <w:szCs w:val="28"/>
        </w:rPr>
      </w:pPr>
      <w:r w:rsidRPr="00EA7FD3">
        <w:rPr>
          <w:rFonts w:ascii="Times New Roman" w:hAnsi="Times New Roman"/>
          <w:b/>
          <w:sz w:val="28"/>
          <w:szCs w:val="28"/>
        </w:rPr>
        <w:t>Автор:</w:t>
      </w:r>
    </w:p>
    <w:p w:rsidR="00B53D44" w:rsidRPr="00EA7FD3" w:rsidRDefault="00D04A34" w:rsidP="00EA7FD3">
      <w:pPr>
        <w:spacing w:after="0" w:line="360" w:lineRule="auto"/>
        <w:jc w:val="center"/>
        <w:rPr>
          <w:rFonts w:ascii="Times New Roman" w:hAnsi="Times New Roman"/>
          <w:b/>
          <w:i/>
          <w:sz w:val="28"/>
          <w:szCs w:val="28"/>
        </w:rPr>
      </w:pPr>
      <w:proofErr w:type="spellStart"/>
      <w:r w:rsidRPr="00EA7FD3">
        <w:rPr>
          <w:rFonts w:ascii="Times New Roman" w:hAnsi="Times New Roman"/>
          <w:b/>
          <w:sz w:val="28"/>
          <w:szCs w:val="28"/>
        </w:rPr>
        <w:t>Скачкова</w:t>
      </w:r>
      <w:proofErr w:type="spellEnd"/>
      <w:r w:rsidRPr="00EA7FD3">
        <w:rPr>
          <w:rFonts w:ascii="Times New Roman" w:hAnsi="Times New Roman"/>
          <w:b/>
          <w:sz w:val="28"/>
          <w:szCs w:val="28"/>
        </w:rPr>
        <w:t xml:space="preserve"> Алина Викторовна</w:t>
      </w:r>
    </w:p>
    <w:p w:rsidR="006D1EC2" w:rsidRPr="00EA7FD3" w:rsidRDefault="00B53D44" w:rsidP="00EA7FD3">
      <w:pPr>
        <w:spacing w:after="0" w:line="360" w:lineRule="auto"/>
        <w:jc w:val="center"/>
        <w:rPr>
          <w:rFonts w:ascii="Times New Roman" w:hAnsi="Times New Roman"/>
          <w:b/>
          <w:sz w:val="28"/>
          <w:szCs w:val="28"/>
        </w:rPr>
      </w:pPr>
      <w:proofErr w:type="gramStart"/>
      <w:r w:rsidRPr="00EA7FD3">
        <w:rPr>
          <w:rFonts w:ascii="Times New Roman" w:hAnsi="Times New Roman"/>
          <w:b/>
          <w:sz w:val="28"/>
          <w:szCs w:val="28"/>
        </w:rPr>
        <w:t>О</w:t>
      </w:r>
      <w:r w:rsidR="006D1EC2" w:rsidRPr="00EA7FD3">
        <w:rPr>
          <w:rFonts w:ascii="Times New Roman" w:hAnsi="Times New Roman"/>
          <w:b/>
          <w:sz w:val="28"/>
          <w:szCs w:val="28"/>
        </w:rPr>
        <w:t>бучающ</w:t>
      </w:r>
      <w:r w:rsidR="00EA7FD3" w:rsidRPr="00EA7FD3">
        <w:rPr>
          <w:rFonts w:ascii="Times New Roman" w:hAnsi="Times New Roman"/>
          <w:b/>
          <w:sz w:val="28"/>
          <w:szCs w:val="28"/>
        </w:rPr>
        <w:t>ая</w:t>
      </w:r>
      <w:r w:rsidR="006D1EC2" w:rsidRPr="00EA7FD3">
        <w:rPr>
          <w:rFonts w:ascii="Times New Roman" w:hAnsi="Times New Roman"/>
          <w:b/>
          <w:sz w:val="28"/>
          <w:szCs w:val="28"/>
        </w:rPr>
        <w:t>ся</w:t>
      </w:r>
      <w:proofErr w:type="gramEnd"/>
      <w:r w:rsidRPr="00EA7FD3">
        <w:rPr>
          <w:rFonts w:ascii="Times New Roman" w:hAnsi="Times New Roman"/>
          <w:b/>
          <w:sz w:val="28"/>
          <w:szCs w:val="28"/>
        </w:rPr>
        <w:t xml:space="preserve"> 1</w:t>
      </w:r>
      <w:r w:rsidR="00D04A34" w:rsidRPr="00EA7FD3">
        <w:rPr>
          <w:rFonts w:ascii="Times New Roman" w:hAnsi="Times New Roman"/>
          <w:b/>
          <w:sz w:val="28"/>
          <w:szCs w:val="28"/>
        </w:rPr>
        <w:t>1</w:t>
      </w:r>
      <w:r w:rsidR="006D1EC2" w:rsidRPr="00EA7FD3">
        <w:rPr>
          <w:rFonts w:ascii="Times New Roman" w:hAnsi="Times New Roman"/>
          <w:b/>
          <w:sz w:val="28"/>
          <w:szCs w:val="28"/>
        </w:rPr>
        <w:t xml:space="preserve"> класса</w:t>
      </w:r>
    </w:p>
    <w:p w:rsidR="006D1EC2" w:rsidRPr="00EA7FD3" w:rsidRDefault="006D1EC2" w:rsidP="00EA7FD3">
      <w:pPr>
        <w:spacing w:after="0" w:line="360" w:lineRule="auto"/>
        <w:jc w:val="center"/>
        <w:rPr>
          <w:rFonts w:ascii="Times New Roman" w:hAnsi="Times New Roman"/>
          <w:b/>
          <w:sz w:val="28"/>
          <w:szCs w:val="28"/>
        </w:rPr>
      </w:pPr>
      <w:r w:rsidRPr="00EA7FD3">
        <w:rPr>
          <w:rFonts w:ascii="Times New Roman" w:hAnsi="Times New Roman"/>
          <w:b/>
          <w:sz w:val="28"/>
          <w:szCs w:val="28"/>
        </w:rPr>
        <w:t>БОУ г.</w:t>
      </w:r>
      <w:r w:rsidR="006F3F85" w:rsidRPr="00EA7FD3">
        <w:rPr>
          <w:rFonts w:ascii="Times New Roman" w:hAnsi="Times New Roman"/>
          <w:b/>
          <w:sz w:val="28"/>
          <w:szCs w:val="28"/>
        </w:rPr>
        <w:t xml:space="preserve"> </w:t>
      </w:r>
      <w:r w:rsidRPr="00EA7FD3">
        <w:rPr>
          <w:rFonts w:ascii="Times New Roman" w:hAnsi="Times New Roman"/>
          <w:b/>
          <w:sz w:val="28"/>
          <w:szCs w:val="28"/>
        </w:rPr>
        <w:t>Омска</w:t>
      </w:r>
      <w:r w:rsidR="006F3F85" w:rsidRPr="00EA7FD3">
        <w:rPr>
          <w:rFonts w:ascii="Times New Roman" w:hAnsi="Times New Roman"/>
          <w:b/>
          <w:sz w:val="28"/>
          <w:szCs w:val="28"/>
        </w:rPr>
        <w:t xml:space="preserve"> </w:t>
      </w:r>
      <w:r w:rsidRPr="00EA7FD3">
        <w:rPr>
          <w:rFonts w:ascii="Times New Roman" w:hAnsi="Times New Roman"/>
          <w:b/>
          <w:sz w:val="28"/>
          <w:szCs w:val="28"/>
        </w:rPr>
        <w:t>«СОШ №78»</w:t>
      </w:r>
    </w:p>
    <w:p w:rsidR="006D1EC2" w:rsidRPr="00EA7FD3" w:rsidRDefault="006D1EC2" w:rsidP="00EA7FD3">
      <w:pPr>
        <w:pStyle w:val="1"/>
        <w:spacing w:line="360" w:lineRule="auto"/>
        <w:rPr>
          <w:sz w:val="28"/>
          <w:szCs w:val="28"/>
        </w:rPr>
      </w:pPr>
      <w:r w:rsidRPr="00EA7FD3">
        <w:rPr>
          <w:sz w:val="28"/>
          <w:szCs w:val="28"/>
        </w:rPr>
        <w:t>Руководитель:</w:t>
      </w:r>
    </w:p>
    <w:p w:rsidR="006D1EC2" w:rsidRPr="00EA7FD3" w:rsidRDefault="006D1EC2" w:rsidP="00EA7FD3">
      <w:pPr>
        <w:spacing w:after="0" w:line="360" w:lineRule="auto"/>
        <w:jc w:val="center"/>
        <w:rPr>
          <w:rFonts w:ascii="Times New Roman" w:hAnsi="Times New Roman"/>
          <w:b/>
          <w:sz w:val="28"/>
          <w:szCs w:val="28"/>
        </w:rPr>
      </w:pPr>
      <w:r w:rsidRPr="00EA7FD3">
        <w:rPr>
          <w:rFonts w:ascii="Times New Roman" w:hAnsi="Times New Roman"/>
          <w:b/>
          <w:sz w:val="28"/>
          <w:szCs w:val="28"/>
        </w:rPr>
        <w:t>Черемисина Ольга Анатольевна,</w:t>
      </w:r>
    </w:p>
    <w:p w:rsidR="006D1EC2" w:rsidRPr="00EA7FD3" w:rsidRDefault="00EA7FD3" w:rsidP="00EA7FD3">
      <w:pPr>
        <w:spacing w:after="0" w:line="360" w:lineRule="auto"/>
        <w:jc w:val="center"/>
        <w:rPr>
          <w:rFonts w:ascii="Times New Roman" w:hAnsi="Times New Roman"/>
          <w:b/>
          <w:sz w:val="28"/>
          <w:szCs w:val="28"/>
        </w:rPr>
      </w:pPr>
      <w:r w:rsidRPr="00EA7FD3">
        <w:rPr>
          <w:rFonts w:ascii="Times New Roman" w:hAnsi="Times New Roman"/>
          <w:b/>
          <w:sz w:val="28"/>
          <w:szCs w:val="28"/>
        </w:rPr>
        <w:t>с</w:t>
      </w:r>
      <w:r w:rsidR="006D1EC2" w:rsidRPr="00EA7FD3">
        <w:rPr>
          <w:rFonts w:ascii="Times New Roman" w:hAnsi="Times New Roman"/>
          <w:b/>
          <w:sz w:val="28"/>
          <w:szCs w:val="28"/>
        </w:rPr>
        <w:t>оциальный педагог</w:t>
      </w:r>
    </w:p>
    <w:p w:rsidR="006D1EC2" w:rsidRPr="00EA7FD3" w:rsidRDefault="006F3F85" w:rsidP="00EA7FD3">
      <w:pPr>
        <w:spacing w:after="0" w:line="360" w:lineRule="auto"/>
        <w:jc w:val="center"/>
        <w:rPr>
          <w:rFonts w:ascii="Times New Roman" w:hAnsi="Times New Roman"/>
          <w:b/>
          <w:sz w:val="28"/>
          <w:szCs w:val="28"/>
        </w:rPr>
      </w:pPr>
      <w:r w:rsidRPr="00EA7FD3">
        <w:rPr>
          <w:rFonts w:ascii="Times New Roman" w:hAnsi="Times New Roman"/>
          <w:b/>
          <w:sz w:val="28"/>
          <w:szCs w:val="28"/>
        </w:rPr>
        <w:t xml:space="preserve">БОУ </w:t>
      </w:r>
      <w:proofErr w:type="spellStart"/>
      <w:r w:rsidRPr="00EA7FD3">
        <w:rPr>
          <w:rFonts w:ascii="Times New Roman" w:hAnsi="Times New Roman"/>
          <w:b/>
          <w:sz w:val="28"/>
          <w:szCs w:val="28"/>
        </w:rPr>
        <w:t>г</w:t>
      </w:r>
      <w:proofErr w:type="gramStart"/>
      <w:r w:rsidRPr="00EA7FD3">
        <w:rPr>
          <w:rFonts w:ascii="Times New Roman" w:hAnsi="Times New Roman"/>
          <w:b/>
          <w:sz w:val="28"/>
          <w:szCs w:val="28"/>
        </w:rPr>
        <w:t>.</w:t>
      </w:r>
      <w:r w:rsidR="006D1EC2" w:rsidRPr="00EA7FD3">
        <w:rPr>
          <w:rFonts w:ascii="Times New Roman" w:hAnsi="Times New Roman"/>
          <w:b/>
          <w:sz w:val="28"/>
          <w:szCs w:val="28"/>
        </w:rPr>
        <w:t>О</w:t>
      </w:r>
      <w:proofErr w:type="gramEnd"/>
      <w:r w:rsidR="006D1EC2" w:rsidRPr="00EA7FD3">
        <w:rPr>
          <w:rFonts w:ascii="Times New Roman" w:hAnsi="Times New Roman"/>
          <w:b/>
          <w:sz w:val="28"/>
          <w:szCs w:val="28"/>
        </w:rPr>
        <w:t>мска«СОШ</w:t>
      </w:r>
      <w:proofErr w:type="spellEnd"/>
      <w:r w:rsidR="006D1EC2" w:rsidRPr="00EA7FD3">
        <w:rPr>
          <w:rFonts w:ascii="Times New Roman" w:hAnsi="Times New Roman"/>
          <w:b/>
          <w:sz w:val="28"/>
          <w:szCs w:val="28"/>
        </w:rPr>
        <w:t xml:space="preserve"> № 78»</w:t>
      </w:r>
    </w:p>
    <w:p w:rsidR="006D1EC2" w:rsidRPr="005D4234" w:rsidRDefault="006D1EC2" w:rsidP="00EA7FD3">
      <w:pPr>
        <w:tabs>
          <w:tab w:val="left" w:pos="8496"/>
        </w:tabs>
        <w:spacing w:after="0" w:line="360" w:lineRule="auto"/>
        <w:ind w:left="4488"/>
        <w:jc w:val="center"/>
        <w:rPr>
          <w:rFonts w:ascii="Times New Roman" w:hAnsi="Times New Roman"/>
          <w:sz w:val="24"/>
          <w:szCs w:val="24"/>
        </w:rPr>
      </w:pPr>
    </w:p>
    <w:p w:rsidR="00C82E7E" w:rsidRPr="00C82E7E" w:rsidRDefault="00C82E7E" w:rsidP="00A361D1">
      <w:pPr>
        <w:spacing w:after="0" w:line="360" w:lineRule="auto"/>
        <w:ind w:firstLine="708"/>
        <w:jc w:val="both"/>
        <w:rPr>
          <w:rFonts w:ascii="Times New Roman" w:hAnsi="Times New Roman"/>
          <w:sz w:val="28"/>
          <w:szCs w:val="28"/>
        </w:rPr>
      </w:pPr>
      <w:r w:rsidRPr="00C82E7E">
        <w:rPr>
          <w:rFonts w:ascii="Times New Roman" w:hAnsi="Times New Roman"/>
          <w:sz w:val="28"/>
          <w:szCs w:val="28"/>
        </w:rPr>
        <w:t>У времени есть своя память – история. И поэтому мир никогда не забывает о трагедиях, потрясавших планету в разные эпохи, в том числе и о жестоких войнах, унос</w:t>
      </w:r>
      <w:r w:rsidR="00F57440">
        <w:rPr>
          <w:rFonts w:ascii="Times New Roman" w:hAnsi="Times New Roman"/>
          <w:sz w:val="28"/>
          <w:szCs w:val="28"/>
        </w:rPr>
        <w:t>ивших миллионы жизней. Прошло 75</w:t>
      </w:r>
      <w:r w:rsidRPr="00C82E7E">
        <w:rPr>
          <w:rFonts w:ascii="Times New Roman" w:hAnsi="Times New Roman"/>
          <w:sz w:val="28"/>
          <w:szCs w:val="28"/>
        </w:rPr>
        <w:t xml:space="preserve"> лет, как закончилась </w:t>
      </w:r>
      <w:proofErr w:type="gramStart"/>
      <w:r w:rsidRPr="00C82E7E">
        <w:rPr>
          <w:rFonts w:ascii="Times New Roman" w:hAnsi="Times New Roman"/>
          <w:sz w:val="28"/>
          <w:szCs w:val="28"/>
        </w:rPr>
        <w:t>Великая</w:t>
      </w:r>
      <w:proofErr w:type="gramEnd"/>
      <w:r w:rsidRPr="00C82E7E">
        <w:rPr>
          <w:rFonts w:ascii="Times New Roman" w:hAnsi="Times New Roman"/>
          <w:sz w:val="28"/>
          <w:szCs w:val="28"/>
        </w:rPr>
        <w:t xml:space="preserve"> Отечественная, но эхо ее до сих пор не затихает в людских душах. Годы Великой Отечественной войны – годы величайших испытаний, невосполнимых утрат и людских страданий. Вместе с тем это время невиданной силы человеческого духа, небывалой жертвенности и любви, солидарности целого народа, чьи помыслы и дела были направлены на достижение Победы в самой тяжелой войне в истории человечества.</w:t>
      </w:r>
    </w:p>
    <w:p w:rsidR="00A361D1" w:rsidRPr="00C82E7E" w:rsidRDefault="00C82E7E" w:rsidP="00A361D1">
      <w:pPr>
        <w:spacing w:after="0" w:line="360" w:lineRule="auto"/>
        <w:ind w:firstLine="708"/>
        <w:jc w:val="both"/>
        <w:rPr>
          <w:rFonts w:ascii="Times New Roman" w:hAnsi="Times New Roman"/>
          <w:sz w:val="28"/>
          <w:szCs w:val="28"/>
        </w:rPr>
      </w:pPr>
      <w:r w:rsidRPr="00C82E7E">
        <w:rPr>
          <w:rFonts w:ascii="Times New Roman" w:hAnsi="Times New Roman"/>
          <w:sz w:val="28"/>
          <w:szCs w:val="28"/>
        </w:rPr>
        <w:t xml:space="preserve">Сибирь оказалась территорией сохранения культурных ценностей и традиций всей нашей страны. В Омской области была выстроена уникальная своей соборностью система культурно-досугового пространства, способствующая укреплению духа народа и воли к победе над врагом. В трагическое военное время пространство культуры явилось тем живительным источником, который питал душу каждого прикоснувшегося к нему красотой творчества и уверенностью в безусловной победе. </w:t>
      </w:r>
    </w:p>
    <w:p w:rsidR="00C82E7E" w:rsidRPr="00C82E7E" w:rsidRDefault="00C82E7E" w:rsidP="00F57BE2">
      <w:pPr>
        <w:spacing w:after="0" w:line="360" w:lineRule="auto"/>
        <w:ind w:firstLine="708"/>
        <w:jc w:val="both"/>
        <w:rPr>
          <w:rFonts w:ascii="Times New Roman" w:hAnsi="Times New Roman"/>
          <w:sz w:val="28"/>
          <w:szCs w:val="28"/>
        </w:rPr>
      </w:pPr>
      <w:r w:rsidRPr="00C82E7E">
        <w:rPr>
          <w:rFonts w:ascii="Times New Roman" w:hAnsi="Times New Roman"/>
          <w:sz w:val="28"/>
          <w:szCs w:val="28"/>
        </w:rPr>
        <w:t xml:space="preserve">В настоящее время актуальна задача </w:t>
      </w:r>
      <w:proofErr w:type="gramStart"/>
      <w:r w:rsidRPr="00C82E7E">
        <w:rPr>
          <w:rFonts w:ascii="Times New Roman" w:hAnsi="Times New Roman"/>
          <w:sz w:val="28"/>
          <w:szCs w:val="28"/>
        </w:rPr>
        <w:t>определить</w:t>
      </w:r>
      <w:proofErr w:type="gramEnd"/>
      <w:r w:rsidRPr="00C82E7E">
        <w:rPr>
          <w:rFonts w:ascii="Times New Roman" w:hAnsi="Times New Roman"/>
          <w:sz w:val="28"/>
          <w:szCs w:val="28"/>
        </w:rPr>
        <w:t xml:space="preserve"> объективную, культурологическую картину военных лет, с которой связана победа </w:t>
      </w:r>
      <w:r w:rsidRPr="00C82E7E">
        <w:rPr>
          <w:rFonts w:ascii="Times New Roman" w:hAnsi="Times New Roman"/>
          <w:sz w:val="28"/>
          <w:szCs w:val="28"/>
        </w:rPr>
        <w:lastRenderedPageBreak/>
        <w:t>Советского Союза, опред</w:t>
      </w:r>
      <w:r w:rsidR="00A361D1">
        <w:rPr>
          <w:rFonts w:ascii="Times New Roman" w:hAnsi="Times New Roman"/>
          <w:sz w:val="28"/>
          <w:szCs w:val="28"/>
        </w:rPr>
        <w:t xml:space="preserve">елить источники подвига народа. </w:t>
      </w:r>
      <w:r w:rsidRPr="00C82E7E">
        <w:rPr>
          <w:rFonts w:ascii="Times New Roman" w:hAnsi="Times New Roman"/>
          <w:sz w:val="28"/>
          <w:szCs w:val="28"/>
        </w:rPr>
        <w:t>В процессе написания работы были использованы сборники материалов Всероссийской нау</w:t>
      </w:r>
      <w:r w:rsidR="00F57440">
        <w:rPr>
          <w:rFonts w:ascii="Times New Roman" w:hAnsi="Times New Roman"/>
          <w:sz w:val="28"/>
          <w:szCs w:val="28"/>
        </w:rPr>
        <w:t>чной конференции, посвященной 75</w:t>
      </w:r>
      <w:r w:rsidRPr="00C82E7E">
        <w:rPr>
          <w:rFonts w:ascii="Times New Roman" w:hAnsi="Times New Roman"/>
          <w:sz w:val="28"/>
          <w:szCs w:val="28"/>
        </w:rPr>
        <w:t>-й годовщине победы советского народа в Великой Отечественной войне и материалы научно-практических конференций, посвященных современному состоянию и тенденциям развития культуры и искусства России и Омского региона</w:t>
      </w:r>
      <w:proofErr w:type="gramStart"/>
      <w:r w:rsidRPr="00C82E7E">
        <w:rPr>
          <w:rFonts w:ascii="Times New Roman" w:hAnsi="Times New Roman"/>
          <w:sz w:val="28"/>
          <w:szCs w:val="28"/>
        </w:rPr>
        <w:t xml:space="preserve"> .</w:t>
      </w:r>
      <w:proofErr w:type="gramEnd"/>
    </w:p>
    <w:p w:rsidR="00AE0BCA" w:rsidRDefault="00AE0BCA" w:rsidP="00AE0BCA">
      <w:pPr>
        <w:spacing w:after="0" w:line="360" w:lineRule="auto"/>
        <w:ind w:firstLine="708"/>
        <w:jc w:val="both"/>
        <w:rPr>
          <w:rFonts w:ascii="Times New Roman" w:hAnsi="Times New Roman"/>
          <w:sz w:val="28"/>
          <w:szCs w:val="28"/>
        </w:rPr>
      </w:pPr>
      <w:r w:rsidRPr="00AE0BCA">
        <w:rPr>
          <w:rFonts w:ascii="Times New Roman" w:hAnsi="Times New Roman"/>
          <w:sz w:val="28"/>
          <w:szCs w:val="28"/>
        </w:rPr>
        <w:t>С годами растет интерес к тому, на какие народные традиции, черты менталитета опиралась, чем определялась победная деятельность страны в период Великой Отечественной Войны. Война потребовала от людей максимального напряжения сил. На предприятия, в колхозы были мобилизованы не только взрослые, но и  дети, работавшие  без выходных и отпусков. Война сплотила народы всех  СССР. В экстремальных условиях проявлялись лучшие человеческие качества советских людей: самопожертвование, героизм, взаимопомощь.</w:t>
      </w:r>
    </w:p>
    <w:p w:rsidR="00D04A34" w:rsidRDefault="00AE0BCA" w:rsidP="00D04A34">
      <w:pPr>
        <w:spacing w:after="0" w:line="360" w:lineRule="auto"/>
        <w:ind w:firstLine="708"/>
        <w:jc w:val="both"/>
        <w:rPr>
          <w:rFonts w:ascii="Times New Roman" w:hAnsi="Times New Roman"/>
          <w:sz w:val="28"/>
          <w:szCs w:val="28"/>
        </w:rPr>
      </w:pPr>
      <w:r>
        <w:rPr>
          <w:rFonts w:ascii="Times New Roman" w:hAnsi="Times New Roman"/>
          <w:sz w:val="28"/>
          <w:szCs w:val="28"/>
        </w:rPr>
        <w:t>Нами был проведен опрос</w:t>
      </w:r>
      <w:r w:rsidR="00D04A34">
        <w:rPr>
          <w:rFonts w:ascii="Times New Roman" w:hAnsi="Times New Roman"/>
          <w:sz w:val="28"/>
          <w:szCs w:val="28"/>
        </w:rPr>
        <w:t xml:space="preserve"> </w:t>
      </w:r>
      <w:r w:rsidR="00F402DB">
        <w:rPr>
          <w:rFonts w:ascii="Times New Roman" w:hAnsi="Times New Roman"/>
          <w:sz w:val="28"/>
          <w:szCs w:val="28"/>
        </w:rPr>
        <w:t>в</w:t>
      </w:r>
      <w:r w:rsidRPr="00AE0BCA">
        <w:rPr>
          <w:rFonts w:ascii="Times New Roman" w:hAnsi="Times New Roman"/>
          <w:sz w:val="28"/>
          <w:szCs w:val="28"/>
        </w:rPr>
        <w:t xml:space="preserve"> БОУ г. Омска</w:t>
      </w:r>
      <w:r w:rsidR="00F402DB">
        <w:rPr>
          <w:rFonts w:ascii="Times New Roman" w:hAnsi="Times New Roman"/>
          <w:sz w:val="28"/>
          <w:szCs w:val="28"/>
        </w:rPr>
        <w:t xml:space="preserve"> </w:t>
      </w:r>
      <w:r w:rsidRPr="00AE0BCA">
        <w:rPr>
          <w:rFonts w:ascii="Times New Roman" w:hAnsi="Times New Roman"/>
          <w:sz w:val="28"/>
          <w:szCs w:val="28"/>
        </w:rPr>
        <w:t>«СОШ № 78» о духовной жизни города Омска в годы Великой Отечественной  войны</w:t>
      </w:r>
      <w:r>
        <w:rPr>
          <w:rFonts w:ascii="Times New Roman" w:hAnsi="Times New Roman"/>
          <w:sz w:val="28"/>
          <w:szCs w:val="28"/>
        </w:rPr>
        <w:t xml:space="preserve">.  В опросе принимали участие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w:t>
      </w:r>
      <w:r w:rsidRPr="00AE0BCA">
        <w:rPr>
          <w:rFonts w:ascii="Times New Roman" w:hAnsi="Times New Roman"/>
          <w:sz w:val="28"/>
          <w:szCs w:val="28"/>
        </w:rPr>
        <w:t>БОУ г. Омска</w:t>
      </w:r>
      <w:r w:rsidR="00F402DB">
        <w:rPr>
          <w:rFonts w:ascii="Times New Roman" w:hAnsi="Times New Roman"/>
          <w:sz w:val="28"/>
          <w:szCs w:val="28"/>
        </w:rPr>
        <w:t xml:space="preserve"> </w:t>
      </w:r>
      <w:r w:rsidRPr="00AE0BCA">
        <w:rPr>
          <w:rFonts w:ascii="Times New Roman" w:hAnsi="Times New Roman"/>
          <w:sz w:val="28"/>
          <w:szCs w:val="28"/>
        </w:rPr>
        <w:t>«СОШ № 78»</w:t>
      </w:r>
      <w:r w:rsidR="00F57440">
        <w:rPr>
          <w:rFonts w:ascii="Times New Roman" w:hAnsi="Times New Roman"/>
          <w:sz w:val="28"/>
          <w:szCs w:val="28"/>
        </w:rPr>
        <w:t xml:space="preserve"> с 8</w:t>
      </w:r>
      <w:r>
        <w:rPr>
          <w:rFonts w:ascii="Times New Roman" w:hAnsi="Times New Roman"/>
          <w:sz w:val="28"/>
          <w:szCs w:val="28"/>
        </w:rPr>
        <w:t xml:space="preserve"> по 9 класс</w:t>
      </w:r>
      <w:r w:rsidR="00D92FFC">
        <w:rPr>
          <w:rFonts w:ascii="Times New Roman" w:hAnsi="Times New Roman"/>
          <w:sz w:val="28"/>
          <w:szCs w:val="28"/>
        </w:rPr>
        <w:t xml:space="preserve"> (100 человек)</w:t>
      </w:r>
      <w:r>
        <w:rPr>
          <w:rFonts w:ascii="Times New Roman" w:hAnsi="Times New Roman"/>
          <w:sz w:val="28"/>
          <w:szCs w:val="28"/>
        </w:rPr>
        <w:t>. Им было предложено ответить на следующие вопросы:</w:t>
      </w:r>
    </w:p>
    <w:p w:rsidR="00D92FFC" w:rsidRDefault="00AE0BCA" w:rsidP="00D92FFC">
      <w:pPr>
        <w:pStyle w:val="aa"/>
        <w:numPr>
          <w:ilvl w:val="0"/>
          <w:numId w:val="1"/>
        </w:numPr>
        <w:spacing w:after="0" w:line="360" w:lineRule="auto"/>
        <w:jc w:val="both"/>
        <w:rPr>
          <w:rFonts w:ascii="Times New Roman" w:hAnsi="Times New Roman"/>
          <w:sz w:val="28"/>
          <w:szCs w:val="28"/>
        </w:rPr>
      </w:pPr>
      <w:r>
        <w:rPr>
          <w:rFonts w:ascii="Times New Roman" w:hAnsi="Times New Roman"/>
          <w:sz w:val="28"/>
          <w:szCs w:val="28"/>
        </w:rPr>
        <w:t xml:space="preserve">Перечислите православные храмы, которые </w:t>
      </w:r>
      <w:r w:rsidR="00D92FFC">
        <w:rPr>
          <w:rFonts w:ascii="Times New Roman" w:hAnsi="Times New Roman"/>
          <w:sz w:val="28"/>
          <w:szCs w:val="28"/>
        </w:rPr>
        <w:t>действовали на территории города Омска</w:t>
      </w:r>
    </w:p>
    <w:p w:rsidR="00D04A34" w:rsidRPr="00D92FFC" w:rsidRDefault="00F402DB" w:rsidP="00F402DB">
      <w:pPr>
        <w:pStyle w:val="aa"/>
        <w:numPr>
          <w:ilvl w:val="0"/>
          <w:numId w:val="1"/>
        </w:numPr>
        <w:spacing w:after="0" w:line="360" w:lineRule="auto"/>
        <w:jc w:val="both"/>
        <w:rPr>
          <w:rFonts w:ascii="Times New Roman" w:hAnsi="Times New Roman"/>
          <w:sz w:val="28"/>
          <w:szCs w:val="28"/>
        </w:rPr>
      </w:pPr>
      <w:r w:rsidRPr="00F402DB">
        <w:rPr>
          <w:rFonts w:ascii="Times New Roman" w:hAnsi="Times New Roman"/>
          <w:sz w:val="28"/>
          <w:szCs w:val="28"/>
        </w:rPr>
        <w:t>Какую помощь оказывали православные верующие фронту в годы Великой Отечественной войны</w:t>
      </w:r>
    </w:p>
    <w:p w:rsidR="00D92FFC" w:rsidRDefault="00D92FFC" w:rsidP="00D92FFC">
      <w:pPr>
        <w:spacing w:after="0" w:line="360" w:lineRule="auto"/>
        <w:jc w:val="both"/>
        <w:rPr>
          <w:rFonts w:ascii="Times New Roman" w:hAnsi="Times New Roman"/>
          <w:sz w:val="28"/>
          <w:szCs w:val="28"/>
        </w:rPr>
      </w:pPr>
      <w:r>
        <w:rPr>
          <w:rFonts w:ascii="Times New Roman" w:hAnsi="Times New Roman"/>
          <w:sz w:val="28"/>
          <w:szCs w:val="28"/>
        </w:rPr>
        <w:t>Результаты получились следующие</w:t>
      </w:r>
      <w:r w:rsidR="0043429E">
        <w:rPr>
          <w:rFonts w:ascii="Times New Roman" w:hAnsi="Times New Roman"/>
          <w:sz w:val="28"/>
          <w:szCs w:val="28"/>
        </w:rPr>
        <w:t>:</w:t>
      </w:r>
    </w:p>
    <w:p w:rsidR="003C5E18" w:rsidRDefault="00F402DB" w:rsidP="00EA7FD3">
      <w:pPr>
        <w:spacing w:after="0" w:line="360" w:lineRule="auto"/>
        <w:ind w:firstLine="708"/>
        <w:jc w:val="both"/>
        <w:rPr>
          <w:rFonts w:ascii="Times New Roman" w:hAnsi="Times New Roman"/>
          <w:sz w:val="28"/>
          <w:szCs w:val="28"/>
        </w:rPr>
      </w:pPr>
      <w:r>
        <w:rPr>
          <w:rFonts w:ascii="Times New Roman" w:hAnsi="Times New Roman"/>
          <w:sz w:val="28"/>
          <w:szCs w:val="28"/>
        </w:rPr>
        <w:t>На первый</w:t>
      </w:r>
      <w:r w:rsidR="0043429E">
        <w:rPr>
          <w:rFonts w:ascii="Times New Roman" w:hAnsi="Times New Roman"/>
          <w:sz w:val="28"/>
          <w:szCs w:val="28"/>
        </w:rPr>
        <w:t xml:space="preserve"> вопрос</w:t>
      </w:r>
      <w:r>
        <w:rPr>
          <w:rFonts w:ascii="Times New Roman" w:hAnsi="Times New Roman"/>
          <w:sz w:val="28"/>
          <w:szCs w:val="28"/>
        </w:rPr>
        <w:t xml:space="preserve"> большинство учащихся, а именно лишь 5 человек из 100 смогли назвать </w:t>
      </w:r>
      <w:r w:rsidRPr="00F402DB">
        <w:rPr>
          <w:rFonts w:ascii="Times New Roman" w:hAnsi="Times New Roman"/>
          <w:sz w:val="28"/>
          <w:szCs w:val="28"/>
        </w:rPr>
        <w:t>Никольская церковь в Ленинском районе</w:t>
      </w:r>
      <w:r>
        <w:rPr>
          <w:rFonts w:ascii="Times New Roman" w:hAnsi="Times New Roman"/>
          <w:sz w:val="28"/>
          <w:szCs w:val="28"/>
        </w:rPr>
        <w:t>.</w:t>
      </w:r>
    </w:p>
    <w:p w:rsidR="003C5E18" w:rsidRDefault="003C5E18" w:rsidP="00D92FFC">
      <w:pPr>
        <w:spacing w:after="0" w:line="360" w:lineRule="auto"/>
        <w:jc w:val="both"/>
        <w:rPr>
          <w:rFonts w:ascii="Times New Roman" w:hAnsi="Times New Roman"/>
          <w:sz w:val="28"/>
          <w:szCs w:val="28"/>
        </w:rPr>
      </w:pPr>
      <w:r>
        <w:rPr>
          <w:rFonts w:ascii="Times New Roman" w:hAnsi="Times New Roman"/>
          <w:sz w:val="28"/>
          <w:szCs w:val="28"/>
        </w:rPr>
        <w:t>На второй вопрос результаты были следующие</w:t>
      </w:r>
      <w:r w:rsidR="0043429E">
        <w:rPr>
          <w:rFonts w:ascii="Times New Roman" w:hAnsi="Times New Roman"/>
          <w:sz w:val="28"/>
          <w:szCs w:val="28"/>
        </w:rPr>
        <w:t>:</w:t>
      </w:r>
    </w:p>
    <w:p w:rsidR="003C5E18" w:rsidRDefault="003C5E18" w:rsidP="00D92FFC">
      <w:pPr>
        <w:spacing w:after="0" w:line="360" w:lineRule="auto"/>
        <w:jc w:val="both"/>
        <w:rPr>
          <w:rFonts w:ascii="Times New Roman" w:hAnsi="Times New Roman"/>
          <w:sz w:val="28"/>
          <w:szCs w:val="28"/>
        </w:rPr>
      </w:pPr>
      <w:r>
        <w:rPr>
          <w:rFonts w:ascii="Times New Roman" w:hAnsi="Times New Roman"/>
          <w:sz w:val="28"/>
          <w:szCs w:val="28"/>
        </w:rPr>
        <w:t xml:space="preserve">Большинство назвали, что </w:t>
      </w:r>
      <w:r w:rsidR="00F402DB">
        <w:rPr>
          <w:rFonts w:ascii="Times New Roman" w:hAnsi="Times New Roman"/>
          <w:sz w:val="28"/>
          <w:szCs w:val="28"/>
        </w:rPr>
        <w:t xml:space="preserve">православные верующие </w:t>
      </w:r>
      <w:r w:rsidR="00F402DB" w:rsidRPr="00F402DB">
        <w:rPr>
          <w:rFonts w:ascii="Times New Roman" w:hAnsi="Times New Roman"/>
          <w:sz w:val="28"/>
          <w:szCs w:val="28"/>
        </w:rPr>
        <w:t>сбор вещевых подарков.</w:t>
      </w:r>
      <w:r>
        <w:rPr>
          <w:rFonts w:ascii="Times New Roman" w:hAnsi="Times New Roman"/>
          <w:sz w:val="28"/>
          <w:szCs w:val="28"/>
        </w:rPr>
        <w:t xml:space="preserve"> (59 чел.), </w:t>
      </w:r>
      <w:r w:rsidR="00005E11" w:rsidRPr="00005E11">
        <w:rPr>
          <w:rFonts w:ascii="Times New Roman" w:hAnsi="Times New Roman"/>
          <w:sz w:val="28"/>
          <w:szCs w:val="28"/>
        </w:rPr>
        <w:t>с</w:t>
      </w:r>
      <w:r w:rsidR="00005E11">
        <w:rPr>
          <w:rFonts w:ascii="Times New Roman" w:hAnsi="Times New Roman"/>
          <w:sz w:val="28"/>
          <w:szCs w:val="28"/>
        </w:rPr>
        <w:t>бор</w:t>
      </w:r>
      <w:r w:rsidR="00005E11" w:rsidRPr="00005E11">
        <w:rPr>
          <w:rFonts w:ascii="Times New Roman" w:hAnsi="Times New Roman"/>
          <w:sz w:val="28"/>
          <w:szCs w:val="28"/>
        </w:rPr>
        <w:t xml:space="preserve"> </w:t>
      </w:r>
      <w:r w:rsidR="00005E11">
        <w:rPr>
          <w:rFonts w:ascii="Times New Roman" w:hAnsi="Times New Roman"/>
          <w:sz w:val="28"/>
          <w:szCs w:val="28"/>
        </w:rPr>
        <w:t>пожертвований</w:t>
      </w:r>
      <w:r w:rsidR="00005E11" w:rsidRPr="00005E11">
        <w:rPr>
          <w:rFonts w:ascii="Times New Roman" w:hAnsi="Times New Roman"/>
          <w:sz w:val="28"/>
          <w:szCs w:val="28"/>
        </w:rPr>
        <w:t xml:space="preserve"> на строительство танковой колонны</w:t>
      </w:r>
      <w:r>
        <w:rPr>
          <w:rFonts w:ascii="Times New Roman" w:hAnsi="Times New Roman"/>
          <w:sz w:val="28"/>
          <w:szCs w:val="28"/>
        </w:rPr>
        <w:t>-31 человек и 9 человек затруднились с ответом.</w:t>
      </w:r>
    </w:p>
    <w:p w:rsidR="003C5E18" w:rsidRDefault="003C5E18" w:rsidP="00D92FFC">
      <w:pPr>
        <w:spacing w:after="0" w:line="360" w:lineRule="auto"/>
        <w:jc w:val="both"/>
        <w:rPr>
          <w:rFonts w:ascii="Times New Roman" w:hAnsi="Times New Roman"/>
          <w:sz w:val="28"/>
          <w:szCs w:val="28"/>
        </w:rPr>
      </w:pPr>
    </w:p>
    <w:p w:rsidR="003C5E18" w:rsidRDefault="003C5E18" w:rsidP="003C5E18">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Таким образом, мы видим, что большинство обучающихся нечего не знают о деятельности православных храмов на территории города Омска</w:t>
      </w:r>
      <w:r w:rsidR="002378B3">
        <w:rPr>
          <w:rFonts w:ascii="Times New Roman" w:hAnsi="Times New Roman"/>
          <w:sz w:val="28"/>
          <w:szCs w:val="28"/>
        </w:rPr>
        <w:t>, но в то же время смогли указать виды помощи фронту православными верующими</w:t>
      </w:r>
      <w:r w:rsidR="000C20F7">
        <w:rPr>
          <w:rFonts w:ascii="Times New Roman" w:hAnsi="Times New Roman"/>
          <w:sz w:val="28"/>
          <w:szCs w:val="28"/>
        </w:rPr>
        <w:t xml:space="preserve"> в изучаемый промежуток времени</w:t>
      </w:r>
      <w:r>
        <w:rPr>
          <w:rFonts w:ascii="Times New Roman" w:hAnsi="Times New Roman"/>
          <w:sz w:val="28"/>
          <w:szCs w:val="28"/>
        </w:rPr>
        <w:t xml:space="preserve">. </w:t>
      </w:r>
    </w:p>
    <w:p w:rsidR="00A361D1" w:rsidRPr="00A361D1" w:rsidRDefault="00A361D1" w:rsidP="00EA7FD3">
      <w:pPr>
        <w:spacing w:after="0" w:line="360" w:lineRule="auto"/>
        <w:ind w:firstLine="708"/>
        <w:jc w:val="both"/>
        <w:rPr>
          <w:rFonts w:ascii="Times New Roman" w:hAnsi="Times New Roman"/>
          <w:sz w:val="28"/>
          <w:szCs w:val="28"/>
        </w:rPr>
      </w:pPr>
      <w:bookmarkStart w:id="0" w:name="_Toc496016862"/>
      <w:r w:rsidRPr="00A361D1">
        <w:rPr>
          <w:rFonts w:ascii="Times New Roman" w:hAnsi="Times New Roman"/>
          <w:sz w:val="28"/>
          <w:szCs w:val="28"/>
        </w:rPr>
        <w:t xml:space="preserve">Великая Отечественная война – событие, которое по праву можно считать одним из самых запоминающихся, решающих и переломных в истории нашей страны. Советской власти пришлось во многом изменить свою политику и обратиться к важнейшему морально-нравственному институту российского общества – Русской православной церкви (РПЦ). Именно в период Великой Отечественной войны Русская православная церковь снова оживает и начинает выполнять важнейшие функции, необходимые в военное время: духовно-моральная поддержка населения, сохранение существующей культуры, материальная помощь </w:t>
      </w:r>
      <w:proofErr w:type="gramStart"/>
      <w:r w:rsidRPr="00A361D1">
        <w:rPr>
          <w:rFonts w:ascii="Times New Roman" w:hAnsi="Times New Roman"/>
          <w:sz w:val="28"/>
          <w:szCs w:val="28"/>
        </w:rPr>
        <w:t>нуждающимся</w:t>
      </w:r>
      <w:proofErr w:type="gramEnd"/>
      <w:r w:rsidRPr="00A361D1">
        <w:rPr>
          <w:rFonts w:ascii="Times New Roman" w:hAnsi="Times New Roman"/>
          <w:sz w:val="28"/>
          <w:szCs w:val="28"/>
        </w:rPr>
        <w:t xml:space="preserve"> и государству. На удивление всей стране и в особенности органам власти Церковь проявила себя в период войны крайне патриотично и преданно</w:t>
      </w:r>
      <w:r w:rsidRPr="00A361D1">
        <w:rPr>
          <w:rFonts w:ascii="Times New Roman" w:hAnsi="Times New Roman"/>
          <w:sz w:val="28"/>
          <w:szCs w:val="28"/>
          <w:vertAlign w:val="superscript"/>
        </w:rPr>
        <w:footnoteReference w:id="1"/>
      </w:r>
      <w:r w:rsidRPr="00A361D1">
        <w:rPr>
          <w:rFonts w:ascii="Times New Roman" w:hAnsi="Times New Roman"/>
          <w:sz w:val="28"/>
          <w:szCs w:val="28"/>
        </w:rPr>
        <w:t>.</w:t>
      </w:r>
    </w:p>
    <w:p w:rsidR="00A361D1" w:rsidRPr="00A361D1" w:rsidRDefault="00A361D1" w:rsidP="00C95ADA">
      <w:pPr>
        <w:spacing w:after="0" w:line="360" w:lineRule="auto"/>
        <w:ind w:firstLine="708"/>
        <w:jc w:val="both"/>
        <w:rPr>
          <w:rFonts w:ascii="Times New Roman" w:hAnsi="Times New Roman"/>
          <w:sz w:val="28"/>
          <w:szCs w:val="28"/>
        </w:rPr>
      </w:pPr>
      <w:r w:rsidRPr="00A361D1">
        <w:rPr>
          <w:rFonts w:ascii="Times New Roman" w:hAnsi="Times New Roman"/>
          <w:sz w:val="28"/>
          <w:szCs w:val="28"/>
        </w:rPr>
        <w:t xml:space="preserve">Священноначалие Русской Православной Церкви отреагировало на опасность фашисткой чумы мгновенно.  </w:t>
      </w:r>
      <w:proofErr w:type="gramStart"/>
      <w:r w:rsidRPr="00A361D1">
        <w:rPr>
          <w:rFonts w:ascii="Times New Roman" w:hAnsi="Times New Roman"/>
          <w:sz w:val="28"/>
          <w:szCs w:val="28"/>
        </w:rPr>
        <w:t>Узнав о нападении Германии на СССР, митрополит Московский и Коломенский Сергий (</w:t>
      </w:r>
      <w:proofErr w:type="spellStart"/>
      <w:r w:rsidRPr="00A361D1">
        <w:rPr>
          <w:rFonts w:ascii="Times New Roman" w:hAnsi="Times New Roman"/>
          <w:sz w:val="28"/>
          <w:szCs w:val="28"/>
        </w:rPr>
        <w:t>Ст</w:t>
      </w:r>
      <w:r w:rsidR="00B26DDC">
        <w:rPr>
          <w:rFonts w:ascii="Times New Roman" w:hAnsi="Times New Roman"/>
          <w:sz w:val="28"/>
          <w:szCs w:val="28"/>
        </w:rPr>
        <w:t>ра</w:t>
      </w:r>
      <w:r w:rsidRPr="00A361D1">
        <w:rPr>
          <w:rFonts w:ascii="Times New Roman" w:hAnsi="Times New Roman"/>
          <w:sz w:val="28"/>
          <w:szCs w:val="28"/>
        </w:rPr>
        <w:t>городский</w:t>
      </w:r>
      <w:proofErr w:type="spellEnd"/>
      <w:r w:rsidRPr="00A361D1">
        <w:rPr>
          <w:rFonts w:ascii="Times New Roman" w:hAnsi="Times New Roman"/>
          <w:sz w:val="28"/>
          <w:szCs w:val="28"/>
        </w:rPr>
        <w:t xml:space="preserve">), отслужив воскресную литургию утром 22 июня Божественную воскресную литургию, сразу написал «Послание пастырям и </w:t>
      </w:r>
      <w:proofErr w:type="spellStart"/>
      <w:r w:rsidRPr="00A361D1">
        <w:rPr>
          <w:rFonts w:ascii="Times New Roman" w:hAnsi="Times New Roman"/>
          <w:sz w:val="28"/>
          <w:szCs w:val="28"/>
        </w:rPr>
        <w:t>пасомым</w:t>
      </w:r>
      <w:proofErr w:type="spellEnd"/>
      <w:r w:rsidRPr="00A361D1">
        <w:rPr>
          <w:rFonts w:ascii="Times New Roman" w:hAnsi="Times New Roman"/>
          <w:sz w:val="28"/>
          <w:szCs w:val="28"/>
        </w:rPr>
        <w:t xml:space="preserve"> Христовой Православной Церкви», в котором призвал православных на защиту Отечества.</w:t>
      </w:r>
      <w:proofErr w:type="gramEnd"/>
      <w:r w:rsidR="00B26DDC">
        <w:rPr>
          <w:rFonts w:ascii="Times New Roman" w:hAnsi="Times New Roman"/>
          <w:sz w:val="28"/>
          <w:szCs w:val="28"/>
        </w:rPr>
        <w:t xml:space="preserve"> </w:t>
      </w:r>
      <w:r w:rsidRPr="00A361D1">
        <w:rPr>
          <w:rFonts w:ascii="Times New Roman" w:hAnsi="Times New Roman"/>
          <w:sz w:val="28"/>
          <w:szCs w:val="28"/>
        </w:rPr>
        <w:t xml:space="preserve">«Фашистские разбойники напали на нашу Родину. Попирая всякие договоры и обещания, они внезапно обрушились на нас, и вот кровь мирных граждан уже орошает родную землю. Повторяются времена Батыя, немецких рыцарей, Карла Шведского, Наполеона. Жалкие потомки врагов православного христианства хотят еще раз попытаться поставить народ наш на колени перед неправдой. Но не первый раз приходится русскому народу </w:t>
      </w:r>
      <w:r w:rsidRPr="00A361D1">
        <w:rPr>
          <w:rFonts w:ascii="Times New Roman" w:hAnsi="Times New Roman"/>
          <w:sz w:val="28"/>
          <w:szCs w:val="28"/>
        </w:rPr>
        <w:lastRenderedPageBreak/>
        <w:t>выдерживать такие испытания. С Божией помощью и на сей раз разве</w:t>
      </w:r>
      <w:r w:rsidR="00B26DDC">
        <w:rPr>
          <w:rFonts w:ascii="Times New Roman" w:hAnsi="Times New Roman"/>
          <w:sz w:val="28"/>
          <w:szCs w:val="28"/>
        </w:rPr>
        <w:t>ял</w:t>
      </w:r>
      <w:r w:rsidRPr="00A361D1">
        <w:rPr>
          <w:rFonts w:ascii="Times New Roman" w:hAnsi="Times New Roman"/>
          <w:sz w:val="28"/>
          <w:szCs w:val="28"/>
        </w:rPr>
        <w:t xml:space="preserve"> в прах фашистскую вражескую силу…»</w:t>
      </w:r>
      <w:r w:rsidRPr="00A361D1">
        <w:rPr>
          <w:rFonts w:ascii="Times New Roman" w:hAnsi="Times New Roman"/>
          <w:sz w:val="28"/>
          <w:szCs w:val="28"/>
          <w:vertAlign w:val="superscript"/>
        </w:rPr>
        <w:footnoteReference w:id="2"/>
      </w:r>
      <w:r w:rsidRPr="00A361D1">
        <w:rPr>
          <w:rFonts w:ascii="Times New Roman" w:hAnsi="Times New Roman"/>
          <w:sz w:val="28"/>
          <w:szCs w:val="28"/>
        </w:rPr>
        <w:t>.</w:t>
      </w:r>
    </w:p>
    <w:p w:rsidR="00A361D1" w:rsidRPr="00A361D1" w:rsidRDefault="00A361D1" w:rsidP="00A361D1">
      <w:pPr>
        <w:spacing w:after="0" w:line="360" w:lineRule="auto"/>
        <w:ind w:firstLine="708"/>
        <w:jc w:val="both"/>
        <w:rPr>
          <w:rFonts w:ascii="Times New Roman" w:hAnsi="Times New Roman"/>
          <w:sz w:val="28"/>
          <w:szCs w:val="28"/>
        </w:rPr>
      </w:pPr>
      <w:r w:rsidRPr="00A361D1">
        <w:rPr>
          <w:rFonts w:ascii="Times New Roman" w:hAnsi="Times New Roman"/>
          <w:sz w:val="28"/>
          <w:szCs w:val="28"/>
        </w:rPr>
        <w:t xml:space="preserve">В период с конца 1941 г. до конца 1942 г. Русская православная церковь начинает действовать в самых различных областях. Церковнослужители военного периода – это люди, которые до войны занимали различные общественные посты. Наиболее высокопоставленные из них были на важных церковных должностях и занимались патриотической пропагандой, сбором средств на нужды войны, открытием госпиталей. Священники более низкого ранга делали все возможное для победы в тылу и на фронте – кто способствовал партизанскому движению, кто воевал с оружием в руках. Совершая все перечисленные действия, церковь как общественный институт, а церковнослужители как уважаемые люди привлекали внимание советской власти. Безусловно, наибольшее внимание привлекала пропаганда, проводимая церковнослужителями. Не удивительно, что именно в ней советская власть нашла для себя опору, ведь она знала силу данного действия. </w:t>
      </w:r>
    </w:p>
    <w:p w:rsidR="00A361D1" w:rsidRPr="00A361D1" w:rsidRDefault="00A361D1" w:rsidP="00702A97">
      <w:pPr>
        <w:spacing w:after="0" w:line="360" w:lineRule="auto"/>
        <w:ind w:firstLine="708"/>
        <w:jc w:val="both"/>
        <w:rPr>
          <w:rFonts w:ascii="Times New Roman" w:hAnsi="Times New Roman"/>
          <w:sz w:val="28"/>
          <w:szCs w:val="28"/>
        </w:rPr>
      </w:pPr>
      <w:r w:rsidRPr="00A361D1">
        <w:rPr>
          <w:rFonts w:ascii="Times New Roman" w:hAnsi="Times New Roman"/>
          <w:sz w:val="28"/>
          <w:szCs w:val="28"/>
        </w:rPr>
        <w:t>Местные власти по инерции нередко проявляли большое нежелание открывать закрытые некогда храмы. Многие заявления оседали в облисполкоме без вразумительного ответа. Только учреждение института уполномоченных по делам РПЦ позволило ускорить документооборот. На должность Уполномоченного по делам Русской Православной Церкви по Омской области с 1 декабря 1943 года был назначен И.Е.</w:t>
      </w:r>
      <w:r w:rsidR="00B26DDC">
        <w:rPr>
          <w:rFonts w:ascii="Times New Roman" w:hAnsi="Times New Roman"/>
          <w:sz w:val="28"/>
          <w:szCs w:val="28"/>
        </w:rPr>
        <w:t xml:space="preserve"> </w:t>
      </w:r>
      <w:r w:rsidRPr="00A361D1">
        <w:rPr>
          <w:rFonts w:ascii="Times New Roman" w:hAnsi="Times New Roman"/>
          <w:sz w:val="28"/>
          <w:szCs w:val="28"/>
        </w:rPr>
        <w:t>Тихомиров, а через год на этом посту его сменил А.</w:t>
      </w:r>
      <w:r w:rsidR="00B26DDC">
        <w:rPr>
          <w:rFonts w:ascii="Times New Roman" w:hAnsi="Times New Roman"/>
          <w:sz w:val="28"/>
          <w:szCs w:val="28"/>
        </w:rPr>
        <w:t xml:space="preserve"> </w:t>
      </w:r>
      <w:r w:rsidRPr="00A361D1">
        <w:rPr>
          <w:rFonts w:ascii="Times New Roman" w:hAnsi="Times New Roman"/>
          <w:sz w:val="28"/>
          <w:szCs w:val="28"/>
        </w:rPr>
        <w:t>Плотов.</w:t>
      </w:r>
    </w:p>
    <w:p w:rsidR="00A361D1" w:rsidRPr="00A361D1" w:rsidRDefault="00A361D1" w:rsidP="00A361D1">
      <w:pPr>
        <w:spacing w:after="0" w:line="360" w:lineRule="auto"/>
        <w:ind w:firstLine="708"/>
        <w:jc w:val="both"/>
        <w:rPr>
          <w:rFonts w:ascii="Times New Roman" w:hAnsi="Times New Roman"/>
          <w:sz w:val="28"/>
          <w:szCs w:val="28"/>
        </w:rPr>
      </w:pPr>
      <w:r w:rsidRPr="00A361D1">
        <w:rPr>
          <w:rFonts w:ascii="Times New Roman" w:hAnsi="Times New Roman"/>
          <w:sz w:val="28"/>
          <w:szCs w:val="28"/>
        </w:rPr>
        <w:t>Из доклада уполномоченного А.</w:t>
      </w:r>
      <w:r w:rsidR="00B26DDC">
        <w:rPr>
          <w:rFonts w:ascii="Times New Roman" w:hAnsi="Times New Roman"/>
          <w:sz w:val="28"/>
          <w:szCs w:val="28"/>
        </w:rPr>
        <w:t xml:space="preserve"> </w:t>
      </w:r>
      <w:proofErr w:type="spellStart"/>
      <w:r w:rsidRPr="00A361D1">
        <w:rPr>
          <w:rFonts w:ascii="Times New Roman" w:hAnsi="Times New Roman"/>
          <w:sz w:val="28"/>
          <w:szCs w:val="28"/>
        </w:rPr>
        <w:t>Плотова</w:t>
      </w:r>
      <w:proofErr w:type="spellEnd"/>
      <w:r w:rsidRPr="00A361D1">
        <w:rPr>
          <w:rFonts w:ascii="Times New Roman" w:hAnsi="Times New Roman"/>
          <w:sz w:val="28"/>
          <w:szCs w:val="28"/>
        </w:rPr>
        <w:t xml:space="preserve"> о деятельности Православной Русской Церкви по Омской области: «… С 1943 года по 1947 год подано 38 ходатайств об открытии церквей. Рассмотрено ходатайств 33, снято с </w:t>
      </w:r>
      <w:r w:rsidRPr="00A361D1">
        <w:rPr>
          <w:rFonts w:ascii="Times New Roman" w:hAnsi="Times New Roman"/>
          <w:sz w:val="28"/>
          <w:szCs w:val="28"/>
        </w:rPr>
        <w:lastRenderedPageBreak/>
        <w:t>рассмотрения 3, два заявления (</w:t>
      </w:r>
      <w:proofErr w:type="spellStart"/>
      <w:r w:rsidRPr="00A361D1">
        <w:rPr>
          <w:rFonts w:ascii="Times New Roman" w:hAnsi="Times New Roman"/>
          <w:sz w:val="28"/>
          <w:szCs w:val="28"/>
        </w:rPr>
        <w:t>С.Называевка</w:t>
      </w:r>
      <w:proofErr w:type="spellEnd"/>
      <w:r w:rsidRPr="00A361D1">
        <w:rPr>
          <w:rFonts w:ascii="Times New Roman" w:hAnsi="Times New Roman"/>
          <w:sz w:val="28"/>
          <w:szCs w:val="28"/>
        </w:rPr>
        <w:t xml:space="preserve">, </w:t>
      </w:r>
      <w:proofErr w:type="spellStart"/>
      <w:r w:rsidRPr="00A361D1">
        <w:rPr>
          <w:rFonts w:ascii="Times New Roman" w:hAnsi="Times New Roman"/>
          <w:sz w:val="28"/>
          <w:szCs w:val="28"/>
        </w:rPr>
        <w:t>Называевского</w:t>
      </w:r>
      <w:proofErr w:type="spellEnd"/>
      <w:r w:rsidRPr="00A361D1">
        <w:rPr>
          <w:rFonts w:ascii="Times New Roman" w:hAnsi="Times New Roman"/>
          <w:sz w:val="28"/>
          <w:szCs w:val="28"/>
        </w:rPr>
        <w:t xml:space="preserve"> района, </w:t>
      </w:r>
      <w:proofErr w:type="spellStart"/>
      <w:r w:rsidRPr="00A361D1">
        <w:rPr>
          <w:rFonts w:ascii="Times New Roman" w:hAnsi="Times New Roman"/>
          <w:sz w:val="28"/>
          <w:szCs w:val="28"/>
        </w:rPr>
        <w:t>с</w:t>
      </w:r>
      <w:proofErr w:type="gramStart"/>
      <w:r w:rsidRPr="00A361D1">
        <w:rPr>
          <w:rFonts w:ascii="Times New Roman" w:hAnsi="Times New Roman"/>
          <w:sz w:val="28"/>
          <w:szCs w:val="28"/>
        </w:rPr>
        <w:t>.Х</w:t>
      </w:r>
      <w:proofErr w:type="gramEnd"/>
      <w:r w:rsidRPr="00A361D1">
        <w:rPr>
          <w:rFonts w:ascii="Times New Roman" w:hAnsi="Times New Roman"/>
          <w:sz w:val="28"/>
          <w:szCs w:val="28"/>
        </w:rPr>
        <w:t>утор</w:t>
      </w:r>
      <w:proofErr w:type="spellEnd"/>
      <w:r w:rsidRPr="00A361D1">
        <w:rPr>
          <w:rFonts w:ascii="Times New Roman" w:hAnsi="Times New Roman"/>
          <w:sz w:val="28"/>
          <w:szCs w:val="28"/>
        </w:rPr>
        <w:t>, Солдатского района) находятся в процессе проверки.</w:t>
      </w:r>
    </w:p>
    <w:p w:rsidR="00A361D1" w:rsidRPr="00A361D1" w:rsidRDefault="00A361D1" w:rsidP="00A361D1">
      <w:pPr>
        <w:spacing w:after="0" w:line="360" w:lineRule="auto"/>
        <w:ind w:firstLine="708"/>
        <w:jc w:val="both"/>
        <w:rPr>
          <w:rFonts w:ascii="Times New Roman" w:hAnsi="Times New Roman"/>
          <w:sz w:val="28"/>
          <w:szCs w:val="28"/>
        </w:rPr>
      </w:pPr>
      <w:r w:rsidRPr="00A361D1">
        <w:rPr>
          <w:rFonts w:ascii="Times New Roman" w:hAnsi="Times New Roman"/>
          <w:sz w:val="28"/>
          <w:szCs w:val="28"/>
        </w:rPr>
        <w:t>Удовлетворено ходатайств  об открытии церквей -7 ( в г.</w:t>
      </w:r>
      <w:r w:rsidR="00B26DDC">
        <w:rPr>
          <w:rFonts w:ascii="Times New Roman" w:hAnsi="Times New Roman"/>
          <w:sz w:val="28"/>
          <w:szCs w:val="28"/>
        </w:rPr>
        <w:t xml:space="preserve"> </w:t>
      </w:r>
      <w:r w:rsidRPr="00A361D1">
        <w:rPr>
          <w:rFonts w:ascii="Times New Roman" w:hAnsi="Times New Roman"/>
          <w:sz w:val="28"/>
          <w:szCs w:val="28"/>
        </w:rPr>
        <w:t xml:space="preserve">Омске – 2 церкви, в </w:t>
      </w:r>
      <w:proofErr w:type="spellStart"/>
      <w:r w:rsidRPr="00A361D1">
        <w:rPr>
          <w:rFonts w:ascii="Times New Roman" w:hAnsi="Times New Roman"/>
          <w:sz w:val="28"/>
          <w:szCs w:val="28"/>
        </w:rPr>
        <w:t>г</w:t>
      </w:r>
      <w:proofErr w:type="gramStart"/>
      <w:r w:rsidRPr="00A361D1">
        <w:rPr>
          <w:rFonts w:ascii="Times New Roman" w:hAnsi="Times New Roman"/>
          <w:sz w:val="28"/>
          <w:szCs w:val="28"/>
        </w:rPr>
        <w:t>.И</w:t>
      </w:r>
      <w:proofErr w:type="gramEnd"/>
      <w:r w:rsidRPr="00A361D1">
        <w:rPr>
          <w:rFonts w:ascii="Times New Roman" w:hAnsi="Times New Roman"/>
          <w:sz w:val="28"/>
          <w:szCs w:val="28"/>
        </w:rPr>
        <w:t>силькуль</w:t>
      </w:r>
      <w:proofErr w:type="spellEnd"/>
      <w:r w:rsidRPr="00A361D1">
        <w:rPr>
          <w:rFonts w:ascii="Times New Roman" w:hAnsi="Times New Roman"/>
          <w:sz w:val="28"/>
          <w:szCs w:val="28"/>
        </w:rPr>
        <w:t xml:space="preserve"> молитвенный дом, с. </w:t>
      </w:r>
      <w:proofErr w:type="spellStart"/>
      <w:r w:rsidRPr="00A361D1">
        <w:rPr>
          <w:rFonts w:ascii="Times New Roman" w:hAnsi="Times New Roman"/>
          <w:sz w:val="28"/>
          <w:szCs w:val="28"/>
        </w:rPr>
        <w:t>Воскресенка</w:t>
      </w:r>
      <w:proofErr w:type="spellEnd"/>
      <w:r w:rsidR="00B26DDC">
        <w:rPr>
          <w:rFonts w:ascii="Times New Roman" w:hAnsi="Times New Roman"/>
          <w:sz w:val="28"/>
          <w:szCs w:val="28"/>
        </w:rPr>
        <w:t xml:space="preserve"> </w:t>
      </w:r>
      <w:proofErr w:type="spellStart"/>
      <w:r w:rsidRPr="00A361D1">
        <w:rPr>
          <w:rFonts w:ascii="Times New Roman" w:hAnsi="Times New Roman"/>
          <w:sz w:val="28"/>
          <w:szCs w:val="28"/>
        </w:rPr>
        <w:t>Калачинского</w:t>
      </w:r>
      <w:proofErr w:type="spellEnd"/>
      <w:r w:rsidRPr="00A361D1">
        <w:rPr>
          <w:rFonts w:ascii="Times New Roman" w:hAnsi="Times New Roman"/>
          <w:sz w:val="28"/>
          <w:szCs w:val="28"/>
        </w:rPr>
        <w:t xml:space="preserve"> района, </w:t>
      </w:r>
      <w:proofErr w:type="spellStart"/>
      <w:r w:rsidRPr="00A361D1">
        <w:rPr>
          <w:rFonts w:ascii="Times New Roman" w:hAnsi="Times New Roman"/>
          <w:sz w:val="28"/>
          <w:szCs w:val="28"/>
        </w:rPr>
        <w:t>с.Куртайлы</w:t>
      </w:r>
      <w:proofErr w:type="spellEnd"/>
      <w:r w:rsidRPr="00A361D1">
        <w:rPr>
          <w:rFonts w:ascii="Times New Roman" w:hAnsi="Times New Roman"/>
          <w:sz w:val="28"/>
          <w:szCs w:val="28"/>
        </w:rPr>
        <w:t xml:space="preserve"> Саргатского района, с. Новая Станица Ульяновского района).</w:t>
      </w:r>
    </w:p>
    <w:p w:rsidR="00A361D1" w:rsidRPr="00A361D1" w:rsidRDefault="00A361D1" w:rsidP="00A361D1">
      <w:pPr>
        <w:spacing w:after="0" w:line="360" w:lineRule="auto"/>
        <w:ind w:firstLine="708"/>
        <w:jc w:val="both"/>
        <w:rPr>
          <w:rFonts w:ascii="Times New Roman" w:hAnsi="Times New Roman"/>
          <w:sz w:val="28"/>
          <w:szCs w:val="28"/>
        </w:rPr>
      </w:pPr>
      <w:r w:rsidRPr="00A361D1">
        <w:rPr>
          <w:rFonts w:ascii="Times New Roman" w:hAnsi="Times New Roman"/>
          <w:sz w:val="28"/>
          <w:szCs w:val="28"/>
        </w:rPr>
        <w:t>Из 37 районов сельской местности поданы ходатайства от 17 районов, от 20 районов заявлений об открытии церквей с 1943 по 1947 год не поступало.</w:t>
      </w:r>
    </w:p>
    <w:p w:rsidR="00A361D1" w:rsidRPr="00A361D1" w:rsidRDefault="00A361D1" w:rsidP="00A361D1">
      <w:pPr>
        <w:spacing w:after="0" w:line="360" w:lineRule="auto"/>
        <w:ind w:firstLine="708"/>
        <w:jc w:val="both"/>
        <w:rPr>
          <w:rFonts w:ascii="Times New Roman" w:hAnsi="Times New Roman"/>
          <w:sz w:val="28"/>
          <w:szCs w:val="28"/>
        </w:rPr>
      </w:pPr>
      <w:r w:rsidRPr="00A361D1">
        <w:rPr>
          <w:rFonts w:ascii="Times New Roman" w:hAnsi="Times New Roman"/>
          <w:sz w:val="28"/>
          <w:szCs w:val="28"/>
        </w:rPr>
        <w:t xml:space="preserve">Следует отметить, что местные власти в ряде регионов еще до выхода в свет постановления СНК СССР от 28 ноября 1943 года проводили регистрацию православных общин. К началу войны ни один храм в Омской области не функционировал, здания были закрыты, в основном там размещались клубы. И только, в 1943 году, Омский горисполком своим решением от 7 марта 1943 года регистрирует общину верующих и передает им 2 августа 1943 года (в день пророка Ильи) </w:t>
      </w:r>
      <w:proofErr w:type="spellStart"/>
      <w:r w:rsidRPr="00A361D1">
        <w:rPr>
          <w:rFonts w:ascii="Times New Roman" w:hAnsi="Times New Roman"/>
          <w:sz w:val="28"/>
          <w:szCs w:val="28"/>
        </w:rPr>
        <w:t>Крестовозвиженскую</w:t>
      </w:r>
      <w:proofErr w:type="spellEnd"/>
      <w:r w:rsidRPr="00A361D1">
        <w:rPr>
          <w:rFonts w:ascii="Times New Roman" w:hAnsi="Times New Roman"/>
          <w:sz w:val="28"/>
          <w:szCs w:val="28"/>
        </w:rPr>
        <w:t xml:space="preserve"> церковь. Одновременно была возвращена часть изъятого ранее церковного имущества. В сентябре начали совершаться богослужения</w:t>
      </w:r>
      <w:r w:rsidRPr="00A361D1">
        <w:rPr>
          <w:rFonts w:ascii="Times New Roman" w:hAnsi="Times New Roman"/>
          <w:sz w:val="28"/>
          <w:szCs w:val="28"/>
          <w:vertAlign w:val="superscript"/>
        </w:rPr>
        <w:footnoteReference w:id="3"/>
      </w:r>
      <w:r w:rsidRPr="00A361D1">
        <w:rPr>
          <w:rFonts w:ascii="Times New Roman" w:hAnsi="Times New Roman"/>
          <w:sz w:val="28"/>
          <w:szCs w:val="28"/>
        </w:rPr>
        <w:t xml:space="preserve">. Его первым настоятелем был Феофан Токарев. </w:t>
      </w:r>
    </w:p>
    <w:p w:rsidR="00A361D1" w:rsidRPr="003339D2" w:rsidRDefault="00A361D1" w:rsidP="003339D2">
      <w:pPr>
        <w:spacing w:after="0" w:line="360" w:lineRule="auto"/>
        <w:ind w:firstLine="708"/>
        <w:jc w:val="both"/>
        <w:rPr>
          <w:rFonts w:ascii="Times New Roman" w:hAnsi="Times New Roman"/>
          <w:b/>
          <w:sz w:val="28"/>
          <w:szCs w:val="28"/>
        </w:rPr>
      </w:pPr>
      <w:r w:rsidRPr="00A361D1">
        <w:rPr>
          <w:rFonts w:ascii="Times New Roman" w:hAnsi="Times New Roman"/>
          <w:sz w:val="28"/>
          <w:szCs w:val="28"/>
        </w:rPr>
        <w:t xml:space="preserve">Вторым храмом, открытым в Омске, стала Никольская церковь в Ленинском районе. В начале 1944 года верующие обратились к местным властям об открытии храма. </w:t>
      </w:r>
      <w:r w:rsidRPr="00A361D1">
        <w:rPr>
          <w:rFonts w:ascii="Times New Roman" w:hAnsi="Times New Roman"/>
          <w:bCs/>
          <w:kern w:val="32"/>
          <w:sz w:val="28"/>
          <w:szCs w:val="28"/>
        </w:rPr>
        <w:t xml:space="preserve">По подсчетам Московской Патриархии в 1944  году от Омских церквей на счет Омского отделения госбанка поступило 224336 рублей. В начале мая 1944 года г. Церковный Совет </w:t>
      </w:r>
      <w:proofErr w:type="spellStart"/>
      <w:r w:rsidRPr="00A361D1">
        <w:rPr>
          <w:rFonts w:ascii="Times New Roman" w:hAnsi="Times New Roman"/>
          <w:bCs/>
          <w:kern w:val="32"/>
          <w:sz w:val="28"/>
          <w:szCs w:val="28"/>
        </w:rPr>
        <w:t>Крестовоздвиженского</w:t>
      </w:r>
      <w:proofErr w:type="spellEnd"/>
      <w:r w:rsidRPr="00A361D1">
        <w:rPr>
          <w:rFonts w:ascii="Times New Roman" w:hAnsi="Times New Roman"/>
          <w:bCs/>
          <w:kern w:val="32"/>
          <w:sz w:val="28"/>
          <w:szCs w:val="28"/>
        </w:rPr>
        <w:t xml:space="preserve"> церкви направил Иосифу Сталину телеграмму: «В годы борьбы нашей Родины с немецкими варварами, мы духовенство и верующие г.</w:t>
      </w:r>
      <w:r w:rsidR="00F05C31">
        <w:rPr>
          <w:rFonts w:ascii="Times New Roman" w:hAnsi="Times New Roman"/>
          <w:bCs/>
          <w:kern w:val="32"/>
          <w:sz w:val="28"/>
          <w:szCs w:val="28"/>
        </w:rPr>
        <w:t xml:space="preserve"> </w:t>
      </w:r>
      <w:r w:rsidRPr="00A361D1">
        <w:rPr>
          <w:rFonts w:ascii="Times New Roman" w:hAnsi="Times New Roman"/>
          <w:bCs/>
          <w:kern w:val="32"/>
          <w:sz w:val="28"/>
          <w:szCs w:val="28"/>
        </w:rPr>
        <w:t xml:space="preserve">Омска, одушевленные единым с нашей доблестной Красной Армией стремлением к скорейшей Победе над кровожадным врагом, вносим свою скромную помощь в великое дело обороны нашей родины и просим Вас </w:t>
      </w:r>
      <w:r w:rsidRPr="00A361D1">
        <w:rPr>
          <w:rFonts w:ascii="Times New Roman" w:hAnsi="Times New Roman"/>
          <w:bCs/>
          <w:kern w:val="32"/>
          <w:sz w:val="28"/>
          <w:szCs w:val="28"/>
        </w:rPr>
        <w:lastRenderedPageBreak/>
        <w:t xml:space="preserve">принять от нас бронетанковую колонну сто тысяч рублей. Молим Господа, желаем скорейшей победы над врагом. Настоятель протоирей Токарев, Председатель церковного Совета Иванов» </w:t>
      </w:r>
      <w:r w:rsidRPr="00A361D1">
        <w:rPr>
          <w:rFonts w:ascii="Times New Roman" w:hAnsi="Times New Roman"/>
          <w:bCs/>
          <w:kern w:val="32"/>
          <w:sz w:val="28"/>
          <w:szCs w:val="28"/>
          <w:vertAlign w:val="superscript"/>
        </w:rPr>
        <w:footnoteReference w:id="4"/>
      </w:r>
      <w:r w:rsidRPr="00A361D1">
        <w:rPr>
          <w:rFonts w:ascii="Times New Roman" w:hAnsi="Times New Roman"/>
          <w:bCs/>
          <w:kern w:val="32"/>
          <w:sz w:val="28"/>
          <w:szCs w:val="28"/>
        </w:rPr>
        <w:t>.</w:t>
      </w:r>
    </w:p>
    <w:p w:rsidR="00A361D1" w:rsidRDefault="00A361D1" w:rsidP="00A361D1">
      <w:pPr>
        <w:spacing w:after="0" w:line="360" w:lineRule="auto"/>
        <w:jc w:val="both"/>
        <w:rPr>
          <w:rFonts w:ascii="Times New Roman" w:hAnsi="Times New Roman"/>
          <w:sz w:val="28"/>
          <w:szCs w:val="28"/>
        </w:rPr>
      </w:pPr>
      <w:r w:rsidRPr="00A361D1">
        <w:rPr>
          <w:rFonts w:ascii="Times New Roman" w:hAnsi="Times New Roman"/>
          <w:sz w:val="24"/>
          <w:szCs w:val="24"/>
        </w:rPr>
        <w:tab/>
      </w:r>
      <w:r w:rsidRPr="00A361D1">
        <w:rPr>
          <w:rFonts w:ascii="Times New Roman" w:hAnsi="Times New Roman"/>
          <w:sz w:val="28"/>
          <w:szCs w:val="28"/>
        </w:rPr>
        <w:t>На отправленную телеграмму вскоре был получен личный ответ Сталина: «Прошу передать духовенству и верующим города Омска Патриаршей Православной Церкви, собравшим 100000 рублей на строительство танковой колонны, мой привет и благодарность Красной Армии».</w:t>
      </w:r>
    </w:p>
    <w:p w:rsidR="008B2034" w:rsidRPr="008B2034" w:rsidRDefault="008B2034" w:rsidP="008B2034">
      <w:pPr>
        <w:spacing w:after="0" w:line="360" w:lineRule="auto"/>
        <w:ind w:firstLine="708"/>
        <w:jc w:val="both"/>
        <w:rPr>
          <w:rFonts w:ascii="Times New Roman" w:hAnsi="Times New Roman"/>
          <w:sz w:val="28"/>
          <w:szCs w:val="28"/>
        </w:rPr>
      </w:pPr>
      <w:r w:rsidRPr="008B2034">
        <w:rPr>
          <w:rFonts w:ascii="Times New Roman" w:hAnsi="Times New Roman"/>
          <w:sz w:val="28"/>
          <w:szCs w:val="28"/>
        </w:rPr>
        <w:t>Уполномоченный Совет</w:t>
      </w:r>
      <w:r>
        <w:rPr>
          <w:rFonts w:ascii="Times New Roman" w:hAnsi="Times New Roman"/>
          <w:sz w:val="28"/>
          <w:szCs w:val="28"/>
        </w:rPr>
        <w:t xml:space="preserve">а по делам Русской Православной </w:t>
      </w:r>
      <w:r w:rsidRPr="008B2034">
        <w:rPr>
          <w:rFonts w:ascii="Times New Roman" w:hAnsi="Times New Roman"/>
          <w:sz w:val="28"/>
          <w:szCs w:val="28"/>
        </w:rPr>
        <w:t>Церкви при Совете Народных Комиссаров Союза Советских Социалистических Республик по Омской области Тихомиров в своём</w:t>
      </w:r>
      <w:r>
        <w:rPr>
          <w:rFonts w:ascii="Times New Roman" w:hAnsi="Times New Roman"/>
          <w:sz w:val="28"/>
          <w:szCs w:val="28"/>
        </w:rPr>
        <w:t xml:space="preserve"> </w:t>
      </w:r>
      <w:r w:rsidRPr="008B2034">
        <w:rPr>
          <w:rFonts w:ascii="Times New Roman" w:hAnsi="Times New Roman"/>
          <w:sz w:val="28"/>
          <w:szCs w:val="28"/>
        </w:rPr>
        <w:t xml:space="preserve">отчёте сообщал: </w:t>
      </w:r>
      <w:proofErr w:type="gramStart"/>
      <w:r w:rsidRPr="008B2034">
        <w:rPr>
          <w:rFonts w:ascii="Times New Roman" w:hAnsi="Times New Roman"/>
          <w:sz w:val="28"/>
          <w:szCs w:val="28"/>
        </w:rPr>
        <w:t>«Патриотическа</w:t>
      </w:r>
      <w:r>
        <w:rPr>
          <w:rFonts w:ascii="Times New Roman" w:hAnsi="Times New Roman"/>
          <w:sz w:val="28"/>
          <w:szCs w:val="28"/>
        </w:rPr>
        <w:t xml:space="preserve">я работа верующих и духовенства </w:t>
      </w:r>
      <w:r w:rsidRPr="008B2034">
        <w:rPr>
          <w:rFonts w:ascii="Times New Roman" w:hAnsi="Times New Roman"/>
          <w:sz w:val="28"/>
          <w:szCs w:val="28"/>
        </w:rPr>
        <w:t xml:space="preserve">действующих церквей (приходов) </w:t>
      </w:r>
      <w:r>
        <w:rPr>
          <w:rFonts w:ascii="Times New Roman" w:hAnsi="Times New Roman"/>
          <w:sz w:val="28"/>
          <w:szCs w:val="28"/>
        </w:rPr>
        <w:t xml:space="preserve">в Омске и Тобольске в 1944 году </w:t>
      </w:r>
      <w:r w:rsidRPr="008B2034">
        <w:rPr>
          <w:rFonts w:ascii="Times New Roman" w:hAnsi="Times New Roman"/>
          <w:sz w:val="28"/>
          <w:szCs w:val="28"/>
        </w:rPr>
        <w:t xml:space="preserve">выразилась в сборе денежных </w:t>
      </w:r>
      <w:r>
        <w:rPr>
          <w:rFonts w:ascii="Times New Roman" w:hAnsi="Times New Roman"/>
          <w:sz w:val="28"/>
          <w:szCs w:val="28"/>
        </w:rPr>
        <w:t xml:space="preserve">средств и вещевых подарков, при </w:t>
      </w:r>
      <w:r w:rsidRPr="008B2034">
        <w:rPr>
          <w:rFonts w:ascii="Times New Roman" w:hAnsi="Times New Roman"/>
          <w:sz w:val="28"/>
          <w:szCs w:val="28"/>
        </w:rPr>
        <w:t xml:space="preserve">этом сдано в Госбанк в Фонд обороны </w:t>
      </w:r>
      <w:r>
        <w:rPr>
          <w:rFonts w:ascii="Times New Roman" w:hAnsi="Times New Roman"/>
          <w:sz w:val="28"/>
          <w:szCs w:val="28"/>
        </w:rPr>
        <w:t xml:space="preserve">страны: в Омске – 185 300 </w:t>
      </w:r>
      <w:r w:rsidRPr="008B2034">
        <w:rPr>
          <w:rFonts w:ascii="Times New Roman" w:hAnsi="Times New Roman"/>
          <w:sz w:val="28"/>
          <w:szCs w:val="28"/>
        </w:rPr>
        <w:t>руб., в Тобольске – 86 480 руб. д</w:t>
      </w:r>
      <w:r>
        <w:rPr>
          <w:rFonts w:ascii="Times New Roman" w:hAnsi="Times New Roman"/>
          <w:sz w:val="28"/>
          <w:szCs w:val="28"/>
        </w:rPr>
        <w:t xml:space="preserve">еньгами, 3 265 руб. облигациями </w:t>
      </w:r>
      <w:r w:rsidRPr="008B2034">
        <w:rPr>
          <w:rFonts w:ascii="Times New Roman" w:hAnsi="Times New Roman"/>
          <w:sz w:val="28"/>
          <w:szCs w:val="28"/>
        </w:rPr>
        <w:t>госзаймов, а всего 275 045 руб. Кроме того, сдано вещевыми подарками на 3366</w:t>
      </w:r>
      <w:proofErr w:type="gramEnd"/>
      <w:r w:rsidRPr="008B2034">
        <w:rPr>
          <w:rFonts w:ascii="Times New Roman" w:hAnsi="Times New Roman"/>
          <w:sz w:val="28"/>
          <w:szCs w:val="28"/>
        </w:rPr>
        <w:t xml:space="preserve"> руб. и на оказание помощи раненым, больным,</w:t>
      </w:r>
    </w:p>
    <w:p w:rsidR="008B2034" w:rsidRDefault="008B2034" w:rsidP="008B2034">
      <w:pPr>
        <w:spacing w:after="0" w:line="360" w:lineRule="auto"/>
        <w:jc w:val="both"/>
        <w:rPr>
          <w:rFonts w:ascii="Times New Roman" w:hAnsi="Times New Roman"/>
          <w:sz w:val="28"/>
          <w:szCs w:val="28"/>
        </w:rPr>
      </w:pPr>
      <w:proofErr w:type="gramStart"/>
      <w:r w:rsidRPr="008B2034">
        <w:rPr>
          <w:rFonts w:ascii="Times New Roman" w:hAnsi="Times New Roman"/>
          <w:sz w:val="28"/>
          <w:szCs w:val="28"/>
        </w:rPr>
        <w:t>находящимся</w:t>
      </w:r>
      <w:proofErr w:type="gramEnd"/>
      <w:r w:rsidRPr="008B2034">
        <w:rPr>
          <w:rFonts w:ascii="Times New Roman" w:hAnsi="Times New Roman"/>
          <w:sz w:val="28"/>
          <w:szCs w:val="28"/>
        </w:rPr>
        <w:t xml:space="preserve"> в госпиталях, 15 000 рублей»</w:t>
      </w:r>
      <w:r>
        <w:rPr>
          <w:rStyle w:val="a7"/>
          <w:rFonts w:ascii="Times New Roman" w:hAnsi="Times New Roman"/>
          <w:sz w:val="28"/>
          <w:szCs w:val="28"/>
        </w:rPr>
        <w:footnoteReference w:id="5"/>
      </w:r>
      <w:r>
        <w:rPr>
          <w:rFonts w:ascii="Times New Roman" w:hAnsi="Times New Roman"/>
          <w:sz w:val="28"/>
          <w:szCs w:val="28"/>
        </w:rPr>
        <w:t>.</w:t>
      </w:r>
    </w:p>
    <w:p w:rsidR="008B2034" w:rsidRPr="008B2034" w:rsidRDefault="008B2034" w:rsidP="008B2034">
      <w:pPr>
        <w:spacing w:after="0" w:line="360" w:lineRule="auto"/>
        <w:ind w:firstLine="708"/>
        <w:jc w:val="both"/>
        <w:rPr>
          <w:rFonts w:ascii="Times New Roman" w:hAnsi="Times New Roman"/>
          <w:sz w:val="28"/>
          <w:szCs w:val="28"/>
        </w:rPr>
      </w:pPr>
      <w:proofErr w:type="gramStart"/>
      <w:r w:rsidRPr="008B2034">
        <w:rPr>
          <w:rFonts w:ascii="Times New Roman" w:hAnsi="Times New Roman"/>
          <w:sz w:val="28"/>
          <w:szCs w:val="28"/>
        </w:rPr>
        <w:t>Как видим, в документах вс</w:t>
      </w:r>
      <w:r>
        <w:rPr>
          <w:rFonts w:ascii="Times New Roman" w:hAnsi="Times New Roman"/>
          <w:sz w:val="28"/>
          <w:szCs w:val="28"/>
        </w:rPr>
        <w:t xml:space="preserve">тречаются некоторые расхождения </w:t>
      </w:r>
      <w:r w:rsidRPr="008B2034">
        <w:rPr>
          <w:rFonts w:ascii="Times New Roman" w:hAnsi="Times New Roman"/>
          <w:sz w:val="28"/>
          <w:szCs w:val="28"/>
        </w:rPr>
        <w:t>в цифрах: в докладе Тихомирова сказано, что в Госбанк в фонд</w:t>
      </w:r>
      <w:r>
        <w:rPr>
          <w:rFonts w:ascii="Times New Roman" w:hAnsi="Times New Roman"/>
          <w:sz w:val="28"/>
          <w:szCs w:val="28"/>
        </w:rPr>
        <w:t xml:space="preserve"> </w:t>
      </w:r>
      <w:r w:rsidRPr="008B2034">
        <w:rPr>
          <w:rFonts w:ascii="Times New Roman" w:hAnsi="Times New Roman"/>
          <w:sz w:val="28"/>
          <w:szCs w:val="28"/>
        </w:rPr>
        <w:t>обороны страны сдано церковными организациями Омской области 275 045 рублей, а в документ</w:t>
      </w:r>
      <w:r>
        <w:rPr>
          <w:rFonts w:ascii="Times New Roman" w:hAnsi="Times New Roman"/>
          <w:sz w:val="28"/>
          <w:szCs w:val="28"/>
        </w:rPr>
        <w:t xml:space="preserve">е, хранящемся в Государственном </w:t>
      </w:r>
      <w:r w:rsidRPr="008B2034">
        <w:rPr>
          <w:rFonts w:ascii="Times New Roman" w:hAnsi="Times New Roman"/>
          <w:sz w:val="28"/>
          <w:szCs w:val="28"/>
        </w:rPr>
        <w:t>историческом архиве Омской области (ГИАОО), приводится цифра 224 336 рублей, поступивши</w:t>
      </w:r>
      <w:r>
        <w:rPr>
          <w:rFonts w:ascii="Times New Roman" w:hAnsi="Times New Roman"/>
          <w:sz w:val="28"/>
          <w:szCs w:val="28"/>
        </w:rPr>
        <w:t xml:space="preserve">х на общецерковный счёт Омского </w:t>
      </w:r>
      <w:r w:rsidRPr="008B2034">
        <w:rPr>
          <w:rFonts w:ascii="Times New Roman" w:hAnsi="Times New Roman"/>
          <w:sz w:val="28"/>
          <w:szCs w:val="28"/>
        </w:rPr>
        <w:t>отделения Госбанка в 1944 году.</w:t>
      </w:r>
      <w:proofErr w:type="gramEnd"/>
      <w:r w:rsidRPr="008B2034">
        <w:rPr>
          <w:rFonts w:ascii="Times New Roman" w:hAnsi="Times New Roman"/>
          <w:sz w:val="28"/>
          <w:szCs w:val="28"/>
        </w:rPr>
        <w:t xml:space="preserve"> Чем вызвано это расхождение?</w:t>
      </w:r>
    </w:p>
    <w:p w:rsidR="008B2034" w:rsidRPr="008B2034" w:rsidRDefault="008B2034" w:rsidP="008B2034">
      <w:pPr>
        <w:spacing w:after="0" w:line="360" w:lineRule="auto"/>
        <w:jc w:val="both"/>
        <w:rPr>
          <w:rFonts w:ascii="Times New Roman" w:hAnsi="Times New Roman"/>
          <w:sz w:val="28"/>
          <w:szCs w:val="28"/>
        </w:rPr>
      </w:pPr>
      <w:r w:rsidRPr="008B2034">
        <w:rPr>
          <w:rFonts w:ascii="Times New Roman" w:hAnsi="Times New Roman"/>
          <w:sz w:val="28"/>
          <w:szCs w:val="28"/>
        </w:rPr>
        <w:t>Ответ можно найти только в документах.</w:t>
      </w:r>
    </w:p>
    <w:p w:rsidR="008B2034" w:rsidRPr="008B2034" w:rsidRDefault="008B2034" w:rsidP="008B2034">
      <w:pPr>
        <w:spacing w:after="0" w:line="360" w:lineRule="auto"/>
        <w:jc w:val="both"/>
        <w:rPr>
          <w:rFonts w:ascii="Times New Roman" w:hAnsi="Times New Roman"/>
          <w:sz w:val="28"/>
          <w:szCs w:val="28"/>
        </w:rPr>
      </w:pPr>
      <w:r w:rsidRPr="008B2034">
        <w:rPr>
          <w:rFonts w:ascii="Times New Roman" w:hAnsi="Times New Roman"/>
          <w:sz w:val="28"/>
          <w:szCs w:val="28"/>
        </w:rPr>
        <w:t xml:space="preserve">В подготовленном через год отчёте </w:t>
      </w:r>
      <w:proofErr w:type="spellStart"/>
      <w:r w:rsidRPr="008B2034">
        <w:rPr>
          <w:rFonts w:ascii="Times New Roman" w:hAnsi="Times New Roman"/>
          <w:sz w:val="28"/>
          <w:szCs w:val="28"/>
        </w:rPr>
        <w:t>Плотова</w:t>
      </w:r>
      <w:proofErr w:type="spellEnd"/>
      <w:r w:rsidRPr="008B2034">
        <w:rPr>
          <w:rFonts w:ascii="Times New Roman" w:hAnsi="Times New Roman"/>
          <w:sz w:val="28"/>
          <w:szCs w:val="28"/>
        </w:rPr>
        <w:t xml:space="preserve"> отмечено, что патриотическая деятельность Русс</w:t>
      </w:r>
      <w:r>
        <w:rPr>
          <w:rFonts w:ascii="Times New Roman" w:hAnsi="Times New Roman"/>
          <w:sz w:val="28"/>
          <w:szCs w:val="28"/>
        </w:rPr>
        <w:t xml:space="preserve">кой Православной Церкви в нашей </w:t>
      </w:r>
      <w:r w:rsidRPr="008B2034">
        <w:rPr>
          <w:rFonts w:ascii="Times New Roman" w:hAnsi="Times New Roman"/>
          <w:sz w:val="28"/>
          <w:szCs w:val="28"/>
        </w:rPr>
        <w:t xml:space="preserve">области продолжается: </w:t>
      </w:r>
      <w:r w:rsidRPr="008B2034">
        <w:rPr>
          <w:rFonts w:ascii="Times New Roman" w:hAnsi="Times New Roman"/>
          <w:sz w:val="28"/>
          <w:szCs w:val="28"/>
        </w:rPr>
        <w:lastRenderedPageBreak/>
        <w:t>«Патриотическая работа верующих и духовенства действующих церквей /пр</w:t>
      </w:r>
      <w:r>
        <w:rPr>
          <w:rFonts w:ascii="Times New Roman" w:hAnsi="Times New Roman"/>
          <w:sz w:val="28"/>
          <w:szCs w:val="28"/>
        </w:rPr>
        <w:t xml:space="preserve">иходов/ в г. Омске в 1944–45 г. </w:t>
      </w:r>
      <w:r w:rsidRPr="008B2034">
        <w:rPr>
          <w:rFonts w:ascii="Times New Roman" w:hAnsi="Times New Roman"/>
          <w:sz w:val="28"/>
          <w:szCs w:val="28"/>
        </w:rPr>
        <w:t>выразилась в сборе денежных ср</w:t>
      </w:r>
      <w:r>
        <w:rPr>
          <w:rFonts w:ascii="Times New Roman" w:hAnsi="Times New Roman"/>
          <w:sz w:val="28"/>
          <w:szCs w:val="28"/>
        </w:rPr>
        <w:t>е</w:t>
      </w:r>
      <w:proofErr w:type="gramStart"/>
      <w:r>
        <w:rPr>
          <w:rFonts w:ascii="Times New Roman" w:hAnsi="Times New Roman"/>
          <w:sz w:val="28"/>
          <w:szCs w:val="28"/>
        </w:rPr>
        <w:t>дств в с</w:t>
      </w:r>
      <w:proofErr w:type="gramEnd"/>
      <w:r>
        <w:rPr>
          <w:rFonts w:ascii="Times New Roman" w:hAnsi="Times New Roman"/>
          <w:sz w:val="28"/>
          <w:szCs w:val="28"/>
        </w:rPr>
        <w:t xml:space="preserve">умме 347 тысяч рублей. </w:t>
      </w:r>
      <w:r w:rsidRPr="008B2034">
        <w:rPr>
          <w:rFonts w:ascii="Times New Roman" w:hAnsi="Times New Roman"/>
          <w:sz w:val="28"/>
          <w:szCs w:val="28"/>
        </w:rPr>
        <w:t>Сбор сре</w:t>
      </w:r>
      <w:proofErr w:type="gramStart"/>
      <w:r w:rsidRPr="008B2034">
        <w:rPr>
          <w:rFonts w:ascii="Times New Roman" w:hAnsi="Times New Roman"/>
          <w:sz w:val="28"/>
          <w:szCs w:val="28"/>
        </w:rPr>
        <w:t>дств пр</w:t>
      </w:r>
      <w:proofErr w:type="gramEnd"/>
      <w:r w:rsidRPr="008B2034">
        <w:rPr>
          <w:rFonts w:ascii="Times New Roman" w:hAnsi="Times New Roman"/>
          <w:sz w:val="28"/>
          <w:szCs w:val="28"/>
        </w:rPr>
        <w:t>одолжается».</w:t>
      </w:r>
    </w:p>
    <w:p w:rsidR="008B2034" w:rsidRPr="008B2034" w:rsidRDefault="008B2034" w:rsidP="008B2034">
      <w:pPr>
        <w:spacing w:after="0" w:line="360" w:lineRule="auto"/>
        <w:ind w:firstLine="708"/>
        <w:jc w:val="both"/>
        <w:rPr>
          <w:rFonts w:ascii="Times New Roman" w:hAnsi="Times New Roman"/>
          <w:sz w:val="28"/>
          <w:szCs w:val="28"/>
        </w:rPr>
      </w:pPr>
      <w:r w:rsidRPr="008B2034">
        <w:rPr>
          <w:rFonts w:ascii="Times New Roman" w:hAnsi="Times New Roman"/>
          <w:sz w:val="28"/>
          <w:szCs w:val="28"/>
        </w:rPr>
        <w:t>По подсчётам Московской П</w:t>
      </w:r>
      <w:r>
        <w:rPr>
          <w:rFonts w:ascii="Times New Roman" w:hAnsi="Times New Roman"/>
          <w:sz w:val="28"/>
          <w:szCs w:val="28"/>
        </w:rPr>
        <w:t xml:space="preserve">атриархии </w:t>
      </w:r>
      <w:proofErr w:type="spellStart"/>
      <w:r>
        <w:rPr>
          <w:rFonts w:ascii="Times New Roman" w:hAnsi="Times New Roman"/>
          <w:sz w:val="28"/>
          <w:szCs w:val="28"/>
        </w:rPr>
        <w:t>Омско</w:t>
      </w:r>
      <w:proofErr w:type="spellEnd"/>
      <w:r>
        <w:rPr>
          <w:rFonts w:ascii="Times New Roman" w:hAnsi="Times New Roman"/>
          <w:sz w:val="28"/>
          <w:szCs w:val="28"/>
        </w:rPr>
        <w:t xml:space="preserve">-Тарская епархия </w:t>
      </w:r>
      <w:r w:rsidRPr="008B2034">
        <w:rPr>
          <w:rFonts w:ascii="Times New Roman" w:hAnsi="Times New Roman"/>
          <w:sz w:val="28"/>
          <w:szCs w:val="28"/>
        </w:rPr>
        <w:t>по сбору пожертвований занима</w:t>
      </w:r>
      <w:r>
        <w:rPr>
          <w:rFonts w:ascii="Times New Roman" w:hAnsi="Times New Roman"/>
          <w:sz w:val="28"/>
          <w:szCs w:val="28"/>
        </w:rPr>
        <w:t xml:space="preserve">ла первое место в СССР. Средний </w:t>
      </w:r>
      <w:r w:rsidRPr="008B2034">
        <w:rPr>
          <w:rFonts w:ascii="Times New Roman" w:hAnsi="Times New Roman"/>
          <w:sz w:val="28"/>
          <w:szCs w:val="28"/>
        </w:rPr>
        <w:t xml:space="preserve">доход церквей в Омской области равен 988 тыс. рублей. Для сравнения: в Московской области – 165 </w:t>
      </w:r>
      <w:proofErr w:type="spellStart"/>
      <w:proofErr w:type="gramStart"/>
      <w:r>
        <w:rPr>
          <w:rFonts w:ascii="Times New Roman" w:hAnsi="Times New Roman"/>
          <w:sz w:val="28"/>
          <w:szCs w:val="28"/>
        </w:rPr>
        <w:t>тыс</w:t>
      </w:r>
      <w:proofErr w:type="spellEnd"/>
      <w:proofErr w:type="gramEnd"/>
      <w:r>
        <w:rPr>
          <w:rFonts w:ascii="Times New Roman" w:hAnsi="Times New Roman"/>
          <w:sz w:val="28"/>
          <w:szCs w:val="28"/>
        </w:rPr>
        <w:t xml:space="preserve">; в Ленинградской – 375 тыс. </w:t>
      </w:r>
      <w:r w:rsidRPr="008B2034">
        <w:rPr>
          <w:rFonts w:ascii="Times New Roman" w:hAnsi="Times New Roman"/>
          <w:sz w:val="28"/>
          <w:szCs w:val="28"/>
        </w:rPr>
        <w:t>рублей</w:t>
      </w:r>
      <w:r>
        <w:rPr>
          <w:rStyle w:val="a7"/>
          <w:rFonts w:ascii="Times New Roman" w:hAnsi="Times New Roman"/>
          <w:sz w:val="28"/>
          <w:szCs w:val="28"/>
        </w:rPr>
        <w:footnoteReference w:id="6"/>
      </w:r>
      <w:r w:rsidRPr="008B2034">
        <w:rPr>
          <w:rFonts w:ascii="Times New Roman" w:hAnsi="Times New Roman"/>
          <w:sz w:val="28"/>
          <w:szCs w:val="28"/>
        </w:rPr>
        <w:t>.</w:t>
      </w:r>
    </w:p>
    <w:p w:rsidR="008B2034" w:rsidRPr="008B2034" w:rsidRDefault="008B2034" w:rsidP="008B2034">
      <w:pPr>
        <w:spacing w:after="0" w:line="360" w:lineRule="auto"/>
        <w:ind w:firstLine="708"/>
        <w:jc w:val="both"/>
        <w:rPr>
          <w:rFonts w:ascii="Times New Roman" w:hAnsi="Times New Roman"/>
          <w:sz w:val="28"/>
          <w:szCs w:val="28"/>
        </w:rPr>
      </w:pPr>
      <w:r w:rsidRPr="008B2034">
        <w:rPr>
          <w:rFonts w:ascii="Times New Roman" w:hAnsi="Times New Roman"/>
          <w:sz w:val="28"/>
          <w:szCs w:val="28"/>
        </w:rPr>
        <w:t>Священники Омской епархии, как и многие представители духовенства других регионов СС</w:t>
      </w:r>
      <w:r>
        <w:rPr>
          <w:rFonts w:ascii="Times New Roman" w:hAnsi="Times New Roman"/>
          <w:sz w:val="28"/>
          <w:szCs w:val="28"/>
        </w:rPr>
        <w:t xml:space="preserve">СР, воевали на фронте, принимая </w:t>
      </w:r>
      <w:r w:rsidRPr="008B2034">
        <w:rPr>
          <w:rFonts w:ascii="Times New Roman" w:hAnsi="Times New Roman"/>
          <w:sz w:val="28"/>
          <w:szCs w:val="28"/>
        </w:rPr>
        <w:t>непосредственное участие в б</w:t>
      </w:r>
      <w:r>
        <w:rPr>
          <w:rFonts w:ascii="Times New Roman" w:hAnsi="Times New Roman"/>
          <w:sz w:val="28"/>
          <w:szCs w:val="28"/>
        </w:rPr>
        <w:t xml:space="preserve">оях. Например, А. П. Дмитриев – </w:t>
      </w:r>
      <w:r w:rsidRPr="008B2034">
        <w:rPr>
          <w:rFonts w:ascii="Times New Roman" w:hAnsi="Times New Roman"/>
          <w:sz w:val="28"/>
          <w:szCs w:val="28"/>
        </w:rPr>
        <w:t xml:space="preserve">протодиакон Никольской и </w:t>
      </w:r>
      <w:proofErr w:type="spellStart"/>
      <w:r w:rsidRPr="008B2034">
        <w:rPr>
          <w:rFonts w:ascii="Times New Roman" w:hAnsi="Times New Roman"/>
          <w:sz w:val="28"/>
          <w:szCs w:val="28"/>
        </w:rPr>
        <w:t>Крестовоздвиженской</w:t>
      </w:r>
      <w:proofErr w:type="spellEnd"/>
      <w:r w:rsidRPr="008B2034">
        <w:rPr>
          <w:rFonts w:ascii="Times New Roman" w:hAnsi="Times New Roman"/>
          <w:sz w:val="28"/>
          <w:szCs w:val="28"/>
        </w:rPr>
        <w:t xml:space="preserve"> церкви – и иеромонах Иннокентий (</w:t>
      </w:r>
      <w:proofErr w:type="gramStart"/>
      <w:r w:rsidRPr="008B2034">
        <w:rPr>
          <w:rFonts w:ascii="Times New Roman" w:hAnsi="Times New Roman"/>
          <w:sz w:val="28"/>
          <w:szCs w:val="28"/>
        </w:rPr>
        <w:t>в</w:t>
      </w:r>
      <w:proofErr w:type="gramEnd"/>
      <w:r w:rsidRPr="008B2034">
        <w:rPr>
          <w:rFonts w:ascii="Times New Roman" w:hAnsi="Times New Roman"/>
          <w:sz w:val="28"/>
          <w:szCs w:val="28"/>
        </w:rPr>
        <w:t xml:space="preserve"> </w:t>
      </w:r>
      <w:proofErr w:type="gramStart"/>
      <w:r w:rsidRPr="008B2034">
        <w:rPr>
          <w:rFonts w:ascii="Times New Roman" w:hAnsi="Times New Roman"/>
          <w:sz w:val="28"/>
          <w:szCs w:val="28"/>
        </w:rPr>
        <w:t>миру</w:t>
      </w:r>
      <w:proofErr w:type="gramEnd"/>
      <w:r w:rsidRPr="008B2034">
        <w:rPr>
          <w:rFonts w:ascii="Times New Roman" w:hAnsi="Times New Roman"/>
          <w:sz w:val="28"/>
          <w:szCs w:val="28"/>
        </w:rPr>
        <w:t xml:space="preserve"> Никита Елизаров), служивший секретарём епархии, вернулись с</w:t>
      </w:r>
      <w:r>
        <w:rPr>
          <w:rFonts w:ascii="Times New Roman" w:hAnsi="Times New Roman"/>
          <w:sz w:val="28"/>
          <w:szCs w:val="28"/>
        </w:rPr>
        <w:t xml:space="preserve"> фронта в офицерском звании. На </w:t>
      </w:r>
      <w:r w:rsidRPr="008B2034">
        <w:rPr>
          <w:rFonts w:ascii="Times New Roman" w:hAnsi="Times New Roman"/>
          <w:sz w:val="28"/>
          <w:szCs w:val="28"/>
        </w:rPr>
        <w:t>сегодня установлено только дв</w:t>
      </w:r>
      <w:r>
        <w:rPr>
          <w:rFonts w:ascii="Times New Roman" w:hAnsi="Times New Roman"/>
          <w:sz w:val="28"/>
          <w:szCs w:val="28"/>
        </w:rPr>
        <w:t xml:space="preserve">а имени, но поиск продолжается, </w:t>
      </w:r>
      <w:r w:rsidRPr="008B2034">
        <w:rPr>
          <w:rFonts w:ascii="Times New Roman" w:hAnsi="Times New Roman"/>
          <w:sz w:val="28"/>
          <w:szCs w:val="28"/>
        </w:rPr>
        <w:t xml:space="preserve">возможно, объявятся ещё имена </w:t>
      </w:r>
      <w:r>
        <w:rPr>
          <w:rFonts w:ascii="Times New Roman" w:hAnsi="Times New Roman"/>
          <w:sz w:val="28"/>
          <w:szCs w:val="28"/>
        </w:rPr>
        <w:t xml:space="preserve">воевавших православных омских </w:t>
      </w:r>
      <w:r w:rsidRPr="008B2034">
        <w:rPr>
          <w:rFonts w:ascii="Times New Roman" w:hAnsi="Times New Roman"/>
          <w:sz w:val="28"/>
          <w:szCs w:val="28"/>
        </w:rPr>
        <w:t>священников.</w:t>
      </w:r>
    </w:p>
    <w:p w:rsidR="008B2034" w:rsidRPr="00A361D1" w:rsidRDefault="008B2034" w:rsidP="008B2034">
      <w:pPr>
        <w:spacing w:after="0" w:line="360" w:lineRule="auto"/>
        <w:ind w:firstLine="708"/>
        <w:jc w:val="both"/>
        <w:rPr>
          <w:rFonts w:ascii="Times New Roman" w:hAnsi="Times New Roman"/>
          <w:sz w:val="28"/>
          <w:szCs w:val="28"/>
        </w:rPr>
      </w:pPr>
      <w:r w:rsidRPr="008B2034">
        <w:rPr>
          <w:rFonts w:ascii="Times New Roman" w:hAnsi="Times New Roman"/>
          <w:sz w:val="28"/>
          <w:szCs w:val="28"/>
        </w:rPr>
        <w:t>Более 50 священнослужителей Русской Православной Церкви были награждены за боль</w:t>
      </w:r>
      <w:r>
        <w:rPr>
          <w:rFonts w:ascii="Times New Roman" w:hAnsi="Times New Roman"/>
          <w:sz w:val="28"/>
          <w:szCs w:val="28"/>
        </w:rPr>
        <w:t xml:space="preserve">шую патриотическую деятельность </w:t>
      </w:r>
      <w:r w:rsidRPr="008B2034">
        <w:rPr>
          <w:rFonts w:ascii="Times New Roman" w:hAnsi="Times New Roman"/>
          <w:sz w:val="28"/>
          <w:szCs w:val="28"/>
        </w:rPr>
        <w:t>медалью «За доблестный тру</w:t>
      </w:r>
      <w:r>
        <w:rPr>
          <w:rFonts w:ascii="Times New Roman" w:hAnsi="Times New Roman"/>
          <w:sz w:val="28"/>
          <w:szCs w:val="28"/>
        </w:rPr>
        <w:t xml:space="preserve">д в Великой Отечественной войне </w:t>
      </w:r>
      <w:r w:rsidRPr="008B2034">
        <w:rPr>
          <w:rFonts w:ascii="Times New Roman" w:hAnsi="Times New Roman"/>
          <w:sz w:val="28"/>
          <w:szCs w:val="28"/>
        </w:rPr>
        <w:t>1941–1945 гг.», среди них – архиепископ Новосибирский и Барнаульский Варфоломей, в ведении которого в годы войны находились и омские храмы</w:t>
      </w:r>
      <w:r>
        <w:rPr>
          <w:rFonts w:ascii="Times New Roman" w:hAnsi="Times New Roman"/>
          <w:sz w:val="28"/>
          <w:szCs w:val="28"/>
        </w:rPr>
        <w:t>.</w:t>
      </w:r>
    </w:p>
    <w:p w:rsidR="006978DE" w:rsidRPr="00A361D1" w:rsidRDefault="00A361D1" w:rsidP="00EA7FD3">
      <w:pPr>
        <w:spacing w:after="0" w:line="360" w:lineRule="auto"/>
        <w:ind w:firstLine="708"/>
        <w:jc w:val="both"/>
        <w:rPr>
          <w:rFonts w:ascii="Times New Roman" w:hAnsi="Times New Roman"/>
          <w:sz w:val="28"/>
          <w:szCs w:val="28"/>
        </w:rPr>
      </w:pPr>
      <w:r w:rsidRPr="00A361D1">
        <w:rPr>
          <w:rFonts w:ascii="Times New Roman" w:hAnsi="Times New Roman"/>
          <w:sz w:val="28"/>
          <w:szCs w:val="28"/>
        </w:rPr>
        <w:t xml:space="preserve">С января по август 1944 года в фонд обороны духовенством </w:t>
      </w:r>
      <w:proofErr w:type="spellStart"/>
      <w:r w:rsidRPr="00A361D1">
        <w:rPr>
          <w:rFonts w:ascii="Times New Roman" w:hAnsi="Times New Roman"/>
          <w:sz w:val="28"/>
          <w:szCs w:val="28"/>
        </w:rPr>
        <w:t>Крестовоздвиженкой</w:t>
      </w:r>
      <w:proofErr w:type="spellEnd"/>
      <w:r w:rsidRPr="00A361D1">
        <w:rPr>
          <w:rFonts w:ascii="Times New Roman" w:hAnsi="Times New Roman"/>
          <w:sz w:val="28"/>
          <w:szCs w:val="28"/>
        </w:rPr>
        <w:t xml:space="preserve"> церкви было передано 185300 рублей, а также вещевых подарков – варежки, теплые носки, даже валенки послали на сумму до 15000 рублей. Эти подарки предназначались для воинов, находящихся в эвакогоспиталях</w:t>
      </w:r>
      <w:r w:rsidRPr="00A361D1">
        <w:rPr>
          <w:rFonts w:ascii="Times New Roman" w:hAnsi="Times New Roman"/>
          <w:sz w:val="28"/>
          <w:szCs w:val="28"/>
          <w:vertAlign w:val="superscript"/>
        </w:rPr>
        <w:footnoteReference w:id="7"/>
      </w:r>
      <w:r w:rsidR="001106D3">
        <w:rPr>
          <w:rFonts w:ascii="Times New Roman" w:hAnsi="Times New Roman"/>
          <w:sz w:val="28"/>
          <w:szCs w:val="28"/>
        </w:rPr>
        <w:t>.</w:t>
      </w:r>
    </w:p>
    <w:p w:rsidR="00A361D1" w:rsidRDefault="00A361D1" w:rsidP="00A361D1">
      <w:pPr>
        <w:spacing w:after="0" w:line="360" w:lineRule="auto"/>
        <w:ind w:firstLine="708"/>
        <w:jc w:val="right"/>
        <w:rPr>
          <w:rFonts w:ascii="Times New Roman" w:hAnsi="Times New Roman"/>
          <w:sz w:val="28"/>
          <w:szCs w:val="28"/>
        </w:rPr>
      </w:pPr>
      <w:r w:rsidRPr="00A361D1">
        <w:rPr>
          <w:rFonts w:ascii="Times New Roman" w:hAnsi="Times New Roman"/>
          <w:sz w:val="28"/>
          <w:szCs w:val="28"/>
        </w:rPr>
        <w:t>Таблица 1</w:t>
      </w:r>
    </w:p>
    <w:p w:rsidR="006978DE" w:rsidRPr="00A361D1" w:rsidRDefault="006978DE" w:rsidP="00A361D1">
      <w:pPr>
        <w:spacing w:after="0" w:line="360" w:lineRule="auto"/>
        <w:ind w:firstLine="708"/>
        <w:jc w:val="right"/>
        <w:rPr>
          <w:rFonts w:ascii="Times New Roman" w:hAnsi="Times New Roman"/>
          <w:sz w:val="28"/>
          <w:szCs w:val="28"/>
        </w:rPr>
      </w:pPr>
    </w:p>
    <w:p w:rsidR="00A361D1" w:rsidRDefault="00A361D1" w:rsidP="00A361D1">
      <w:pPr>
        <w:spacing w:after="0" w:line="360" w:lineRule="auto"/>
        <w:ind w:firstLine="708"/>
        <w:jc w:val="center"/>
        <w:rPr>
          <w:rFonts w:ascii="Times New Roman" w:hAnsi="Times New Roman"/>
          <w:sz w:val="28"/>
          <w:szCs w:val="28"/>
        </w:rPr>
      </w:pPr>
      <w:r w:rsidRPr="00A361D1">
        <w:rPr>
          <w:rFonts w:ascii="Times New Roman" w:hAnsi="Times New Roman"/>
          <w:sz w:val="28"/>
          <w:szCs w:val="28"/>
        </w:rPr>
        <w:lastRenderedPageBreak/>
        <w:t xml:space="preserve">Данные </w:t>
      </w:r>
      <w:proofErr w:type="gramStart"/>
      <w:r w:rsidRPr="00A361D1">
        <w:rPr>
          <w:rFonts w:ascii="Times New Roman" w:hAnsi="Times New Roman"/>
          <w:sz w:val="28"/>
          <w:szCs w:val="28"/>
        </w:rPr>
        <w:t>об</w:t>
      </w:r>
      <w:proofErr w:type="gramEnd"/>
      <w:r w:rsidRPr="00A361D1">
        <w:rPr>
          <w:rFonts w:ascii="Times New Roman" w:hAnsi="Times New Roman"/>
          <w:sz w:val="28"/>
          <w:szCs w:val="28"/>
        </w:rPr>
        <w:t xml:space="preserve"> перечисленных на нужды фронта сумм от Омских храмов</w:t>
      </w:r>
      <w:r w:rsidRPr="00A361D1">
        <w:rPr>
          <w:rFonts w:ascii="Times New Roman" w:hAnsi="Times New Roman"/>
          <w:sz w:val="28"/>
          <w:szCs w:val="28"/>
          <w:vertAlign w:val="superscript"/>
        </w:rPr>
        <w:footnoteReference w:id="8"/>
      </w:r>
      <w:r w:rsidRPr="00A361D1">
        <w:rPr>
          <w:rFonts w:ascii="Times New Roman" w:hAnsi="Times New Roman"/>
          <w:sz w:val="28"/>
          <w:szCs w:val="28"/>
        </w:rPr>
        <w:t>.</w:t>
      </w:r>
    </w:p>
    <w:p w:rsidR="006978DE" w:rsidRPr="00A361D1" w:rsidRDefault="006978DE" w:rsidP="00A361D1">
      <w:pPr>
        <w:spacing w:after="0" w:line="360" w:lineRule="auto"/>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1745"/>
        <w:gridCol w:w="1761"/>
        <w:gridCol w:w="1770"/>
        <w:gridCol w:w="1788"/>
      </w:tblGrid>
      <w:tr w:rsidR="00A361D1" w:rsidRPr="00A361D1" w:rsidTr="00462BAD">
        <w:tc>
          <w:tcPr>
            <w:tcW w:w="1914" w:type="dxa"/>
            <w:vMerge w:val="restart"/>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Наименование храма</w:t>
            </w:r>
          </w:p>
        </w:tc>
        <w:tc>
          <w:tcPr>
            <w:tcW w:w="1914" w:type="dxa"/>
            <w:vMerge w:val="restart"/>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Период</w:t>
            </w:r>
          </w:p>
        </w:tc>
        <w:tc>
          <w:tcPr>
            <w:tcW w:w="5742" w:type="dxa"/>
            <w:gridSpan w:val="3"/>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Перечисленные на нужды фронта суммы (рублей)</w:t>
            </w:r>
          </w:p>
        </w:tc>
      </w:tr>
      <w:tr w:rsidR="00A361D1" w:rsidRPr="00A361D1" w:rsidTr="00462BAD">
        <w:tc>
          <w:tcPr>
            <w:tcW w:w="1914" w:type="dxa"/>
            <w:vMerge/>
          </w:tcPr>
          <w:p w:rsidR="00A361D1" w:rsidRPr="00A361D1" w:rsidRDefault="00A361D1" w:rsidP="00A361D1">
            <w:pPr>
              <w:spacing w:after="0" w:line="360" w:lineRule="auto"/>
              <w:jc w:val="both"/>
              <w:rPr>
                <w:rFonts w:ascii="Times New Roman" w:hAnsi="Times New Roman"/>
                <w:sz w:val="24"/>
                <w:szCs w:val="24"/>
              </w:rPr>
            </w:pPr>
          </w:p>
        </w:tc>
        <w:tc>
          <w:tcPr>
            <w:tcW w:w="1914" w:type="dxa"/>
            <w:vMerge/>
          </w:tcPr>
          <w:p w:rsidR="00A361D1" w:rsidRPr="00A361D1" w:rsidRDefault="00A361D1" w:rsidP="00A361D1">
            <w:pPr>
              <w:spacing w:after="0" w:line="360" w:lineRule="auto"/>
              <w:jc w:val="both"/>
              <w:rPr>
                <w:rFonts w:ascii="Times New Roman" w:hAnsi="Times New Roman"/>
                <w:sz w:val="24"/>
                <w:szCs w:val="24"/>
              </w:rPr>
            </w:pPr>
          </w:p>
        </w:tc>
        <w:tc>
          <w:tcPr>
            <w:tcW w:w="1914" w:type="dxa"/>
          </w:tcPr>
          <w:p w:rsidR="00A361D1" w:rsidRPr="00A361D1" w:rsidRDefault="00A05EE2" w:rsidP="00A361D1">
            <w:pPr>
              <w:spacing w:after="0" w:line="360" w:lineRule="auto"/>
              <w:jc w:val="both"/>
              <w:rPr>
                <w:rFonts w:ascii="Times New Roman" w:hAnsi="Times New Roman"/>
                <w:sz w:val="24"/>
                <w:szCs w:val="24"/>
              </w:rPr>
            </w:pPr>
            <w:r>
              <w:rPr>
                <w:rFonts w:ascii="Times New Roman" w:hAnsi="Times New Roman"/>
                <w:sz w:val="24"/>
                <w:szCs w:val="24"/>
              </w:rPr>
              <w:t xml:space="preserve">В </w:t>
            </w:r>
            <w:r w:rsidR="00A361D1" w:rsidRPr="00A361D1">
              <w:rPr>
                <w:rFonts w:ascii="Times New Roman" w:hAnsi="Times New Roman"/>
                <w:sz w:val="24"/>
                <w:szCs w:val="24"/>
              </w:rPr>
              <w:t>Фонд обороны</w:t>
            </w:r>
          </w:p>
        </w:tc>
        <w:tc>
          <w:tcPr>
            <w:tcW w:w="1914" w:type="dxa"/>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Вещевые подарки</w:t>
            </w:r>
          </w:p>
        </w:tc>
        <w:tc>
          <w:tcPr>
            <w:tcW w:w="1914" w:type="dxa"/>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 xml:space="preserve">Помощь </w:t>
            </w:r>
            <w:proofErr w:type="gramStart"/>
            <w:r w:rsidRPr="00A361D1">
              <w:rPr>
                <w:rFonts w:ascii="Times New Roman" w:hAnsi="Times New Roman"/>
                <w:sz w:val="24"/>
                <w:szCs w:val="24"/>
              </w:rPr>
              <w:t>раненным</w:t>
            </w:r>
            <w:proofErr w:type="gramEnd"/>
          </w:p>
        </w:tc>
      </w:tr>
      <w:tr w:rsidR="00A361D1" w:rsidRPr="00A361D1" w:rsidTr="00462BAD">
        <w:tc>
          <w:tcPr>
            <w:tcW w:w="1914" w:type="dxa"/>
          </w:tcPr>
          <w:p w:rsidR="00A361D1" w:rsidRPr="00A361D1" w:rsidRDefault="00A361D1" w:rsidP="00A361D1">
            <w:pPr>
              <w:spacing w:after="0" w:line="360" w:lineRule="auto"/>
              <w:jc w:val="both"/>
              <w:rPr>
                <w:rFonts w:ascii="Times New Roman" w:hAnsi="Times New Roman"/>
                <w:sz w:val="24"/>
                <w:szCs w:val="24"/>
              </w:rPr>
            </w:pPr>
            <w:proofErr w:type="spellStart"/>
            <w:r w:rsidRPr="00A361D1">
              <w:rPr>
                <w:rFonts w:ascii="Times New Roman" w:hAnsi="Times New Roman"/>
                <w:sz w:val="24"/>
                <w:szCs w:val="24"/>
              </w:rPr>
              <w:t>Крестовоздвиженский</w:t>
            </w:r>
            <w:proofErr w:type="spellEnd"/>
            <w:r w:rsidRPr="00A361D1">
              <w:rPr>
                <w:rFonts w:ascii="Times New Roman" w:hAnsi="Times New Roman"/>
                <w:sz w:val="24"/>
                <w:szCs w:val="24"/>
              </w:rPr>
              <w:t xml:space="preserve"> собор</w:t>
            </w:r>
          </w:p>
        </w:tc>
        <w:tc>
          <w:tcPr>
            <w:tcW w:w="1914" w:type="dxa"/>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Начал 1943 г.- 1 октября 1944</w:t>
            </w:r>
          </w:p>
        </w:tc>
        <w:tc>
          <w:tcPr>
            <w:tcW w:w="1914" w:type="dxa"/>
          </w:tcPr>
          <w:p w:rsidR="00A361D1" w:rsidRPr="00A361D1" w:rsidRDefault="00A361D1" w:rsidP="00A361D1">
            <w:pPr>
              <w:spacing w:after="0" w:line="360" w:lineRule="auto"/>
              <w:jc w:val="center"/>
              <w:rPr>
                <w:rFonts w:ascii="Times New Roman" w:hAnsi="Times New Roman"/>
                <w:sz w:val="24"/>
                <w:szCs w:val="24"/>
              </w:rPr>
            </w:pPr>
            <w:r w:rsidRPr="00A361D1">
              <w:rPr>
                <w:rFonts w:ascii="Times New Roman" w:hAnsi="Times New Roman"/>
                <w:sz w:val="24"/>
                <w:szCs w:val="24"/>
              </w:rPr>
              <w:t>205000</w:t>
            </w:r>
          </w:p>
        </w:tc>
        <w:tc>
          <w:tcPr>
            <w:tcW w:w="1914" w:type="dxa"/>
          </w:tcPr>
          <w:p w:rsidR="00A361D1" w:rsidRPr="00A361D1" w:rsidRDefault="00A361D1" w:rsidP="00A361D1">
            <w:pPr>
              <w:spacing w:after="0" w:line="360" w:lineRule="auto"/>
              <w:jc w:val="center"/>
              <w:rPr>
                <w:rFonts w:ascii="Times New Roman" w:hAnsi="Times New Roman"/>
                <w:sz w:val="24"/>
                <w:szCs w:val="24"/>
              </w:rPr>
            </w:pPr>
            <w:r w:rsidRPr="00A361D1">
              <w:rPr>
                <w:rFonts w:ascii="Times New Roman" w:hAnsi="Times New Roman"/>
                <w:sz w:val="24"/>
                <w:szCs w:val="24"/>
              </w:rPr>
              <w:t>3366</w:t>
            </w:r>
          </w:p>
        </w:tc>
        <w:tc>
          <w:tcPr>
            <w:tcW w:w="1914" w:type="dxa"/>
          </w:tcPr>
          <w:p w:rsidR="00A361D1" w:rsidRPr="00A361D1" w:rsidRDefault="00A361D1" w:rsidP="00A361D1">
            <w:pPr>
              <w:spacing w:after="0" w:line="360" w:lineRule="auto"/>
              <w:jc w:val="center"/>
              <w:rPr>
                <w:rFonts w:ascii="Times New Roman" w:hAnsi="Times New Roman"/>
                <w:sz w:val="24"/>
                <w:szCs w:val="24"/>
              </w:rPr>
            </w:pPr>
            <w:r w:rsidRPr="00A361D1">
              <w:rPr>
                <w:rFonts w:ascii="Times New Roman" w:hAnsi="Times New Roman"/>
                <w:sz w:val="24"/>
                <w:szCs w:val="24"/>
              </w:rPr>
              <w:t>15000</w:t>
            </w:r>
          </w:p>
        </w:tc>
      </w:tr>
      <w:tr w:rsidR="00A361D1" w:rsidRPr="00A361D1" w:rsidTr="00462BAD">
        <w:tc>
          <w:tcPr>
            <w:tcW w:w="1914" w:type="dxa"/>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Никольская церковь в Ленинском районе</w:t>
            </w:r>
          </w:p>
        </w:tc>
        <w:tc>
          <w:tcPr>
            <w:tcW w:w="1914" w:type="dxa"/>
          </w:tcPr>
          <w:p w:rsidR="00A361D1" w:rsidRPr="00A361D1" w:rsidRDefault="00A361D1" w:rsidP="00A361D1">
            <w:pPr>
              <w:spacing w:after="0" w:line="360" w:lineRule="auto"/>
              <w:jc w:val="both"/>
              <w:rPr>
                <w:rFonts w:ascii="Times New Roman" w:hAnsi="Times New Roman"/>
                <w:sz w:val="24"/>
                <w:szCs w:val="24"/>
              </w:rPr>
            </w:pPr>
            <w:r w:rsidRPr="00A361D1">
              <w:rPr>
                <w:rFonts w:ascii="Times New Roman" w:hAnsi="Times New Roman"/>
                <w:sz w:val="24"/>
                <w:szCs w:val="24"/>
              </w:rPr>
              <w:t>Конец 1944 г.</w:t>
            </w:r>
          </w:p>
        </w:tc>
        <w:tc>
          <w:tcPr>
            <w:tcW w:w="1914" w:type="dxa"/>
          </w:tcPr>
          <w:p w:rsidR="00A361D1" w:rsidRPr="00A361D1" w:rsidRDefault="00A361D1" w:rsidP="00A361D1">
            <w:pPr>
              <w:spacing w:after="0" w:line="360" w:lineRule="auto"/>
              <w:jc w:val="center"/>
              <w:rPr>
                <w:rFonts w:ascii="Times New Roman" w:hAnsi="Times New Roman"/>
                <w:sz w:val="24"/>
                <w:szCs w:val="24"/>
              </w:rPr>
            </w:pPr>
            <w:r w:rsidRPr="00A361D1">
              <w:rPr>
                <w:rFonts w:ascii="Times New Roman" w:hAnsi="Times New Roman"/>
                <w:sz w:val="24"/>
                <w:szCs w:val="24"/>
              </w:rPr>
              <w:t>1000</w:t>
            </w:r>
          </w:p>
        </w:tc>
        <w:tc>
          <w:tcPr>
            <w:tcW w:w="1914" w:type="dxa"/>
          </w:tcPr>
          <w:p w:rsidR="00A361D1" w:rsidRPr="00A361D1" w:rsidRDefault="00A361D1" w:rsidP="00A361D1">
            <w:pPr>
              <w:spacing w:after="0" w:line="360" w:lineRule="auto"/>
              <w:jc w:val="center"/>
              <w:rPr>
                <w:rFonts w:ascii="Times New Roman" w:hAnsi="Times New Roman"/>
                <w:sz w:val="24"/>
                <w:szCs w:val="24"/>
              </w:rPr>
            </w:pPr>
          </w:p>
        </w:tc>
        <w:tc>
          <w:tcPr>
            <w:tcW w:w="1914" w:type="dxa"/>
          </w:tcPr>
          <w:p w:rsidR="00A361D1" w:rsidRPr="00A361D1" w:rsidRDefault="00A361D1" w:rsidP="00A361D1">
            <w:pPr>
              <w:spacing w:after="0" w:line="360" w:lineRule="auto"/>
              <w:jc w:val="center"/>
              <w:rPr>
                <w:rFonts w:ascii="Times New Roman" w:hAnsi="Times New Roman"/>
                <w:sz w:val="24"/>
                <w:szCs w:val="24"/>
              </w:rPr>
            </w:pPr>
          </w:p>
        </w:tc>
      </w:tr>
    </w:tbl>
    <w:p w:rsidR="00A361D1" w:rsidRPr="00A361D1" w:rsidRDefault="00A361D1" w:rsidP="001106D3">
      <w:pPr>
        <w:spacing w:after="0" w:line="360" w:lineRule="auto"/>
        <w:jc w:val="both"/>
        <w:rPr>
          <w:rFonts w:ascii="Times New Roman" w:hAnsi="Times New Roman"/>
          <w:sz w:val="28"/>
          <w:szCs w:val="28"/>
        </w:rPr>
      </w:pPr>
    </w:p>
    <w:p w:rsidR="00A361D1" w:rsidRPr="00A361D1" w:rsidRDefault="00A361D1" w:rsidP="00A05EE2">
      <w:pPr>
        <w:spacing w:after="0" w:line="360" w:lineRule="auto"/>
        <w:ind w:firstLine="708"/>
        <w:rPr>
          <w:rFonts w:ascii="Times New Roman" w:hAnsi="Times New Roman"/>
          <w:sz w:val="28"/>
          <w:szCs w:val="28"/>
        </w:rPr>
      </w:pPr>
      <w:r w:rsidRPr="00A361D1">
        <w:rPr>
          <w:rFonts w:ascii="Times New Roman" w:hAnsi="Times New Roman"/>
          <w:sz w:val="28"/>
          <w:szCs w:val="28"/>
        </w:rPr>
        <w:t xml:space="preserve">Помимо того, к государственным праздникам производился сбор вещевых подарков. </w:t>
      </w:r>
      <w:proofErr w:type="gramStart"/>
      <w:r w:rsidRPr="00A361D1">
        <w:rPr>
          <w:rFonts w:ascii="Times New Roman" w:hAnsi="Times New Roman"/>
          <w:sz w:val="28"/>
          <w:szCs w:val="28"/>
        </w:rPr>
        <w:t>В них входили: полотенца, платки, кисеты, табак, одеколон, шерстяные носки, варежки и прочее.</w:t>
      </w:r>
      <w:proofErr w:type="gramEnd"/>
      <w:r w:rsidR="00A05EE2">
        <w:rPr>
          <w:rFonts w:ascii="Times New Roman" w:hAnsi="Times New Roman"/>
          <w:sz w:val="28"/>
          <w:szCs w:val="28"/>
        </w:rPr>
        <w:t xml:space="preserve"> </w:t>
      </w:r>
      <w:r w:rsidRPr="00A361D1">
        <w:rPr>
          <w:rFonts w:ascii="Times New Roman" w:hAnsi="Times New Roman"/>
          <w:sz w:val="28"/>
          <w:szCs w:val="28"/>
        </w:rPr>
        <w:t>Церковный хор участвовал в светских благотворительных концертах в омских эвакогоспиталях</w:t>
      </w:r>
      <w:r w:rsidRPr="00A361D1">
        <w:rPr>
          <w:rFonts w:ascii="Times New Roman" w:hAnsi="Times New Roman"/>
          <w:b/>
          <w:sz w:val="28"/>
          <w:szCs w:val="28"/>
        </w:rPr>
        <w:t xml:space="preserve">. </w:t>
      </w:r>
    </w:p>
    <w:p w:rsidR="003339D2" w:rsidRDefault="001106D3" w:rsidP="00BA7C14">
      <w:pPr>
        <w:spacing w:after="0" w:line="360" w:lineRule="auto"/>
        <w:ind w:firstLine="708"/>
        <w:jc w:val="both"/>
        <w:rPr>
          <w:rFonts w:ascii="Times New Roman" w:hAnsi="Times New Roman"/>
          <w:sz w:val="28"/>
          <w:szCs w:val="28"/>
        </w:rPr>
      </w:pPr>
      <w:r w:rsidRPr="001106D3">
        <w:rPr>
          <w:rFonts w:ascii="Times New Roman" w:hAnsi="Times New Roman"/>
          <w:sz w:val="28"/>
          <w:szCs w:val="28"/>
        </w:rPr>
        <w:t xml:space="preserve">Таким образом, в данной главе </w:t>
      </w:r>
      <w:r>
        <w:rPr>
          <w:rFonts w:ascii="Times New Roman" w:hAnsi="Times New Roman"/>
          <w:sz w:val="28"/>
          <w:szCs w:val="28"/>
        </w:rPr>
        <w:t>нами была охарактеризована культурная жизнь Омского региона в годы Великой Отечественной войны. На территории Омского региона</w:t>
      </w:r>
      <w:r w:rsidR="00F05C31">
        <w:rPr>
          <w:rFonts w:ascii="Times New Roman" w:hAnsi="Times New Roman"/>
          <w:sz w:val="28"/>
          <w:szCs w:val="28"/>
        </w:rPr>
        <w:t xml:space="preserve"> </w:t>
      </w:r>
      <w:r w:rsidRPr="001106D3">
        <w:rPr>
          <w:rFonts w:ascii="Times New Roman" w:hAnsi="Times New Roman"/>
          <w:sz w:val="28"/>
          <w:szCs w:val="28"/>
        </w:rPr>
        <w:t>была выстроена система культурно-досугового пространства, которая способствовала укреплению духа народа и воли к победе над врагом, побуждала к самоотверженному труду, убеждала отдать все силы и даже жизнь, провозглашая лозунг: «Все для фронта, все для победы!».</w:t>
      </w:r>
      <w:r>
        <w:rPr>
          <w:rFonts w:ascii="Times New Roman" w:hAnsi="Times New Roman"/>
          <w:sz w:val="28"/>
          <w:szCs w:val="28"/>
        </w:rPr>
        <w:t xml:space="preserve"> В Омский регион были эвакуированы учреждения культуры с европейской части Советского Союза. Прихожане Омских храмов собирали посылки и денежные средства для отправки на фронт.</w:t>
      </w:r>
      <w:bookmarkEnd w:id="0"/>
    </w:p>
    <w:p w:rsidR="001106D3" w:rsidRDefault="001106D3" w:rsidP="00EA7FD3">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Охарактеризовав жизнь </w:t>
      </w:r>
      <w:r w:rsidR="00005E11">
        <w:rPr>
          <w:rFonts w:ascii="Times New Roman" w:hAnsi="Times New Roman"/>
          <w:sz w:val="28"/>
          <w:szCs w:val="28"/>
        </w:rPr>
        <w:t xml:space="preserve">православных верующих </w:t>
      </w:r>
      <w:r>
        <w:rPr>
          <w:rFonts w:ascii="Times New Roman" w:hAnsi="Times New Roman"/>
          <w:sz w:val="28"/>
          <w:szCs w:val="28"/>
        </w:rPr>
        <w:t>Омского региона в годы Великой Отечественной войны, мы пришли к следующим выводам.</w:t>
      </w:r>
    </w:p>
    <w:p w:rsidR="00A361D1" w:rsidRDefault="009069CF" w:rsidP="009069CF">
      <w:pPr>
        <w:spacing w:after="0" w:line="360" w:lineRule="auto"/>
        <w:ind w:firstLine="708"/>
        <w:jc w:val="both"/>
        <w:rPr>
          <w:rFonts w:ascii="Times New Roman" w:hAnsi="Times New Roman"/>
          <w:sz w:val="28"/>
          <w:szCs w:val="28"/>
        </w:rPr>
      </w:pPr>
      <w:r w:rsidRPr="009069CF">
        <w:rPr>
          <w:rFonts w:ascii="Times New Roman" w:hAnsi="Times New Roman"/>
          <w:sz w:val="28"/>
          <w:szCs w:val="28"/>
        </w:rPr>
        <w:t xml:space="preserve">С годами растет интерес к тому, на какие народные традиции, черты менталитета опиралась, чем определялась победная деятельность страны в </w:t>
      </w:r>
      <w:r w:rsidRPr="009069CF">
        <w:rPr>
          <w:rFonts w:ascii="Times New Roman" w:hAnsi="Times New Roman"/>
          <w:sz w:val="28"/>
          <w:szCs w:val="28"/>
        </w:rPr>
        <w:lastRenderedPageBreak/>
        <w:t>пер</w:t>
      </w:r>
      <w:r w:rsidR="00EA7FD3">
        <w:rPr>
          <w:rFonts w:ascii="Times New Roman" w:hAnsi="Times New Roman"/>
          <w:sz w:val="28"/>
          <w:szCs w:val="28"/>
        </w:rPr>
        <w:t>иод Великой Отечественной Войны</w:t>
      </w:r>
      <w:r w:rsidRPr="009069CF">
        <w:rPr>
          <w:rFonts w:ascii="Times New Roman" w:hAnsi="Times New Roman"/>
          <w:sz w:val="28"/>
          <w:szCs w:val="28"/>
        </w:rPr>
        <w:t>. В экстремальных условиях проявлялись лучшие человеческие качества советских людей: самопожертвование, героизм, взаимопомощь.</w:t>
      </w:r>
    </w:p>
    <w:p w:rsidR="009069CF" w:rsidRDefault="009069CF" w:rsidP="009069CF">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Ведущую роль в поддержании морального духа народа сыграли православные храмы. </w:t>
      </w:r>
      <w:r w:rsidR="00005E11">
        <w:rPr>
          <w:rFonts w:ascii="Times New Roman" w:hAnsi="Times New Roman"/>
          <w:sz w:val="28"/>
          <w:szCs w:val="28"/>
        </w:rPr>
        <w:t>Прихожане православных храмов осуществляли сбор вещей, был организован сбор пожертвований на танковую колонну.</w:t>
      </w:r>
    </w:p>
    <w:p w:rsidR="00005E11" w:rsidRDefault="009069CF" w:rsidP="00EA7FD3">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Данные, которые нами получены в ходе данной работы, могут </w:t>
      </w:r>
      <w:r w:rsidR="00094ECF">
        <w:rPr>
          <w:rFonts w:ascii="Times New Roman" w:hAnsi="Times New Roman"/>
          <w:sz w:val="28"/>
          <w:szCs w:val="28"/>
        </w:rPr>
        <w:t xml:space="preserve">быть </w:t>
      </w:r>
      <w:r>
        <w:rPr>
          <w:rFonts w:ascii="Times New Roman" w:hAnsi="Times New Roman"/>
          <w:sz w:val="28"/>
          <w:szCs w:val="28"/>
        </w:rPr>
        <w:t xml:space="preserve">использованы на уроках и во внеурочной деятельности по направлению «краеведение». </w:t>
      </w:r>
    </w:p>
    <w:p w:rsidR="00094ECF" w:rsidRDefault="00094ECF" w:rsidP="00094ECF">
      <w:pPr>
        <w:spacing w:after="0" w:line="360" w:lineRule="auto"/>
        <w:jc w:val="center"/>
        <w:rPr>
          <w:rFonts w:ascii="Times New Roman" w:hAnsi="Times New Roman"/>
          <w:sz w:val="28"/>
          <w:szCs w:val="28"/>
        </w:rPr>
      </w:pPr>
      <w:r>
        <w:rPr>
          <w:rFonts w:ascii="Times New Roman" w:hAnsi="Times New Roman"/>
          <w:sz w:val="28"/>
          <w:szCs w:val="28"/>
        </w:rPr>
        <w:t>Список использованной литературы и источников</w:t>
      </w:r>
    </w:p>
    <w:p w:rsidR="00094ECF" w:rsidRDefault="00094ECF" w:rsidP="00A361D1">
      <w:pPr>
        <w:spacing w:after="0" w:line="360" w:lineRule="auto"/>
        <w:jc w:val="both"/>
        <w:rPr>
          <w:rFonts w:ascii="Times New Roman" w:hAnsi="Times New Roman"/>
          <w:sz w:val="28"/>
          <w:szCs w:val="28"/>
        </w:rPr>
      </w:pPr>
    </w:p>
    <w:p w:rsidR="00C95ADA" w:rsidRPr="00C95ADA" w:rsidRDefault="003339D2" w:rsidP="00A361D1">
      <w:pPr>
        <w:spacing w:after="0" w:line="360" w:lineRule="auto"/>
        <w:jc w:val="both"/>
        <w:rPr>
          <w:rFonts w:ascii="Times New Roman" w:hAnsi="Times New Roman"/>
          <w:sz w:val="28"/>
          <w:szCs w:val="28"/>
          <w:lang w:val="en-US"/>
        </w:rPr>
      </w:pPr>
      <w:r>
        <w:rPr>
          <w:rFonts w:ascii="Times New Roman" w:hAnsi="Times New Roman"/>
          <w:sz w:val="28"/>
          <w:szCs w:val="28"/>
        </w:rPr>
        <w:t>1.</w:t>
      </w:r>
      <w:r w:rsidR="00C95ADA" w:rsidRPr="00C95ADA">
        <w:rPr>
          <w:rFonts w:ascii="Times New Roman" w:hAnsi="Times New Roman"/>
          <w:sz w:val="28"/>
          <w:szCs w:val="28"/>
        </w:rPr>
        <w:t xml:space="preserve">Культура в годы войны. Информационно-идеологическая работа в условиях военного времени. </w:t>
      </w:r>
      <w:r w:rsidR="00C95ADA" w:rsidRPr="00C95ADA">
        <w:rPr>
          <w:rFonts w:ascii="Times New Roman" w:hAnsi="Times New Roman"/>
          <w:sz w:val="28"/>
          <w:szCs w:val="28"/>
          <w:lang w:val="en-US"/>
        </w:rPr>
        <w:t xml:space="preserve">URL: http://encyclopedia.mil.ru/files/morf/VoV_Vol10_Kultura.pdf </w:t>
      </w:r>
      <w:r w:rsidR="00C95ADA" w:rsidRPr="00C95ADA">
        <w:rPr>
          <w:rFonts w:ascii="Times New Roman" w:hAnsi="Times New Roman"/>
          <w:sz w:val="28"/>
          <w:szCs w:val="28"/>
        </w:rPr>
        <w:t>С</w:t>
      </w:r>
      <w:r w:rsidR="00C95ADA" w:rsidRPr="00C95ADA">
        <w:rPr>
          <w:rFonts w:ascii="Times New Roman" w:hAnsi="Times New Roman"/>
          <w:sz w:val="28"/>
          <w:szCs w:val="28"/>
          <w:lang w:val="en-US"/>
        </w:rPr>
        <w:t>. 28</w:t>
      </w:r>
    </w:p>
    <w:p w:rsidR="00C95ADA" w:rsidRDefault="003339D2" w:rsidP="00094ECF">
      <w:pPr>
        <w:spacing w:after="0" w:line="360" w:lineRule="auto"/>
        <w:jc w:val="both"/>
        <w:rPr>
          <w:rFonts w:ascii="Times New Roman" w:hAnsi="Times New Roman"/>
          <w:sz w:val="28"/>
          <w:szCs w:val="28"/>
        </w:rPr>
      </w:pPr>
      <w:r>
        <w:rPr>
          <w:rFonts w:ascii="Times New Roman" w:hAnsi="Times New Roman"/>
          <w:sz w:val="28"/>
          <w:szCs w:val="28"/>
        </w:rPr>
        <w:t>2.</w:t>
      </w:r>
      <w:r w:rsidR="00C95ADA" w:rsidRPr="00094ECF">
        <w:rPr>
          <w:rFonts w:ascii="Times New Roman" w:hAnsi="Times New Roman"/>
          <w:sz w:val="28"/>
          <w:szCs w:val="28"/>
        </w:rPr>
        <w:t>Лосунов А. Бронетанковая колонна от омских верующих //Аргументы и факты в Омске.- 2005 г.- №21</w:t>
      </w:r>
    </w:p>
    <w:p w:rsidR="00C95ADA" w:rsidRDefault="003339D2" w:rsidP="00A361D1">
      <w:pPr>
        <w:spacing w:after="0" w:line="360" w:lineRule="auto"/>
        <w:jc w:val="both"/>
        <w:rPr>
          <w:rFonts w:ascii="Times New Roman" w:hAnsi="Times New Roman"/>
          <w:sz w:val="28"/>
          <w:szCs w:val="28"/>
        </w:rPr>
      </w:pPr>
      <w:r>
        <w:rPr>
          <w:rFonts w:ascii="Times New Roman" w:hAnsi="Times New Roman"/>
          <w:sz w:val="28"/>
          <w:szCs w:val="28"/>
        </w:rPr>
        <w:t>3.</w:t>
      </w:r>
      <w:r w:rsidR="00C95ADA" w:rsidRPr="00094ECF">
        <w:rPr>
          <w:rFonts w:ascii="Times New Roman" w:hAnsi="Times New Roman"/>
          <w:sz w:val="28"/>
          <w:szCs w:val="28"/>
        </w:rPr>
        <w:t>Лосунов А.М. Плечом к плечу в годину испытаний</w:t>
      </w:r>
      <w:proofErr w:type="gramStart"/>
      <w:r w:rsidR="00C95ADA" w:rsidRPr="00094ECF">
        <w:rPr>
          <w:rFonts w:ascii="Times New Roman" w:hAnsi="Times New Roman"/>
          <w:sz w:val="28"/>
          <w:szCs w:val="28"/>
        </w:rPr>
        <w:t xml:space="preserve"> :</w:t>
      </w:r>
      <w:proofErr w:type="gramEnd"/>
      <w:r w:rsidR="00C95ADA" w:rsidRPr="00094ECF">
        <w:rPr>
          <w:rFonts w:ascii="Times New Roman" w:hAnsi="Times New Roman"/>
          <w:sz w:val="28"/>
          <w:szCs w:val="28"/>
        </w:rPr>
        <w:t xml:space="preserve"> духовенство и верующие омских церквей в предвоенные годы и в во время Великой Отечественной войны 1941-1945 гг. // История Великой Отечественной войны в судьбе моей семьи: материалы науч. Конференции преподавателей и студентов </w:t>
      </w:r>
      <w:proofErr w:type="spellStart"/>
      <w:r w:rsidR="00C95ADA" w:rsidRPr="00094ECF">
        <w:rPr>
          <w:rFonts w:ascii="Times New Roman" w:hAnsi="Times New Roman"/>
          <w:sz w:val="28"/>
          <w:szCs w:val="28"/>
        </w:rPr>
        <w:t>сиб</w:t>
      </w:r>
      <w:proofErr w:type="spellEnd"/>
      <w:r w:rsidR="00C95ADA" w:rsidRPr="00094ECF">
        <w:rPr>
          <w:rFonts w:ascii="Times New Roman" w:hAnsi="Times New Roman"/>
          <w:sz w:val="28"/>
          <w:szCs w:val="28"/>
        </w:rPr>
        <w:t>. казачьего юр. колледжа, 27 апреля 2006.- С. 39</w:t>
      </w:r>
      <w:r w:rsidR="00C95ADA">
        <w:rPr>
          <w:rFonts w:ascii="Times New Roman" w:hAnsi="Times New Roman"/>
          <w:sz w:val="28"/>
          <w:szCs w:val="28"/>
        </w:rPr>
        <w:t>-43</w:t>
      </w:r>
    </w:p>
    <w:p w:rsidR="000C20F7" w:rsidRPr="000C20F7" w:rsidRDefault="003339D2" w:rsidP="000C20F7">
      <w:pPr>
        <w:spacing w:after="0" w:line="360" w:lineRule="auto"/>
        <w:jc w:val="both"/>
        <w:rPr>
          <w:rFonts w:ascii="Times New Roman" w:hAnsi="Times New Roman"/>
          <w:sz w:val="28"/>
          <w:szCs w:val="28"/>
        </w:rPr>
      </w:pPr>
      <w:r>
        <w:rPr>
          <w:rFonts w:ascii="Times New Roman" w:hAnsi="Times New Roman"/>
          <w:sz w:val="28"/>
          <w:szCs w:val="28"/>
        </w:rPr>
        <w:t>4.</w:t>
      </w:r>
      <w:r w:rsidR="000C20F7" w:rsidRPr="000C20F7">
        <w:rPr>
          <w:rFonts w:ascii="Times New Roman" w:hAnsi="Times New Roman"/>
          <w:sz w:val="28"/>
          <w:szCs w:val="28"/>
        </w:rPr>
        <w:t>Лосун</w:t>
      </w:r>
      <w:r w:rsidR="000C20F7">
        <w:rPr>
          <w:rFonts w:ascii="Times New Roman" w:hAnsi="Times New Roman"/>
          <w:sz w:val="28"/>
          <w:szCs w:val="28"/>
        </w:rPr>
        <w:t xml:space="preserve">ов А. М. </w:t>
      </w:r>
      <w:r w:rsidR="000C20F7" w:rsidRPr="000C20F7">
        <w:rPr>
          <w:rFonts w:ascii="Times New Roman" w:hAnsi="Times New Roman"/>
          <w:sz w:val="28"/>
          <w:szCs w:val="28"/>
        </w:rPr>
        <w:t>Путеводитель по православным храмам города Омска /</w:t>
      </w:r>
    </w:p>
    <w:p w:rsidR="000C20F7" w:rsidRDefault="000C20F7" w:rsidP="000C20F7">
      <w:pPr>
        <w:spacing w:after="0" w:line="360" w:lineRule="auto"/>
        <w:jc w:val="both"/>
        <w:rPr>
          <w:rFonts w:ascii="Times New Roman" w:hAnsi="Times New Roman"/>
          <w:sz w:val="28"/>
          <w:szCs w:val="28"/>
        </w:rPr>
      </w:pPr>
      <w:r w:rsidRPr="000C20F7">
        <w:rPr>
          <w:rFonts w:ascii="Times New Roman" w:hAnsi="Times New Roman"/>
          <w:sz w:val="28"/>
          <w:szCs w:val="28"/>
        </w:rPr>
        <w:t xml:space="preserve"> А. М. </w:t>
      </w:r>
      <w:proofErr w:type="spellStart"/>
      <w:r w:rsidRPr="000C20F7">
        <w:rPr>
          <w:rFonts w:ascii="Times New Roman" w:hAnsi="Times New Roman"/>
          <w:sz w:val="28"/>
          <w:szCs w:val="28"/>
        </w:rPr>
        <w:t>Лосунов</w:t>
      </w:r>
      <w:proofErr w:type="spellEnd"/>
      <w:r w:rsidRPr="000C20F7">
        <w:rPr>
          <w:rFonts w:ascii="Times New Roman" w:hAnsi="Times New Roman"/>
          <w:sz w:val="28"/>
          <w:szCs w:val="28"/>
        </w:rPr>
        <w:t>. – Омск: Изд-во «Амфора», 2020. – 58 с.</w:t>
      </w:r>
    </w:p>
    <w:p w:rsidR="00C95ADA" w:rsidRPr="00C95ADA" w:rsidRDefault="003339D2" w:rsidP="00C95ADA">
      <w:pPr>
        <w:spacing w:after="0" w:line="360" w:lineRule="auto"/>
        <w:jc w:val="both"/>
        <w:rPr>
          <w:rFonts w:ascii="Times New Roman" w:hAnsi="Times New Roman"/>
          <w:sz w:val="28"/>
          <w:szCs w:val="28"/>
        </w:rPr>
      </w:pPr>
      <w:r>
        <w:rPr>
          <w:rFonts w:ascii="Times New Roman" w:hAnsi="Times New Roman"/>
          <w:sz w:val="28"/>
          <w:szCs w:val="28"/>
        </w:rPr>
        <w:t>5.</w:t>
      </w:r>
      <w:r w:rsidR="00C95ADA" w:rsidRPr="00C95ADA">
        <w:rPr>
          <w:rFonts w:ascii="Times New Roman" w:hAnsi="Times New Roman"/>
          <w:sz w:val="28"/>
          <w:szCs w:val="28"/>
        </w:rPr>
        <w:t>Омск в годы Великой Отечественной войны. URL: http://www.admomsk.ru/c/document_library/get_file?p_l_id=284493&amp;folderId=284129&amp;name=DLFE-10668.pdf (дата обращения 16.11.2019)</w:t>
      </w:r>
    </w:p>
    <w:p w:rsidR="00C95ADA" w:rsidRDefault="003339D2" w:rsidP="00A361D1">
      <w:pPr>
        <w:spacing w:after="0" w:line="360" w:lineRule="auto"/>
        <w:jc w:val="both"/>
        <w:rPr>
          <w:rFonts w:ascii="Times New Roman" w:hAnsi="Times New Roman"/>
          <w:sz w:val="28"/>
          <w:szCs w:val="28"/>
        </w:rPr>
      </w:pPr>
      <w:r>
        <w:rPr>
          <w:rFonts w:ascii="Times New Roman" w:hAnsi="Times New Roman"/>
          <w:sz w:val="28"/>
          <w:szCs w:val="28"/>
        </w:rPr>
        <w:t>6.</w:t>
      </w:r>
      <w:r w:rsidR="00C95ADA" w:rsidRPr="00094ECF">
        <w:rPr>
          <w:rFonts w:ascii="Times New Roman" w:hAnsi="Times New Roman"/>
          <w:sz w:val="28"/>
          <w:szCs w:val="28"/>
        </w:rPr>
        <w:t>Фуфаева А.П. Власть и церковь в годы великой отечественной войны: современное измере</w:t>
      </w:r>
      <w:r w:rsidR="00C95ADA">
        <w:rPr>
          <w:rFonts w:ascii="Times New Roman" w:hAnsi="Times New Roman"/>
          <w:sz w:val="28"/>
          <w:szCs w:val="28"/>
        </w:rPr>
        <w:t>ние. //Русин.-2015.- № 2. – С.52-55</w:t>
      </w:r>
    </w:p>
    <w:p w:rsidR="00D83A44" w:rsidRPr="00C82E7E" w:rsidRDefault="003339D2" w:rsidP="00C82E7E">
      <w:pPr>
        <w:spacing w:after="0" w:line="360" w:lineRule="auto"/>
        <w:jc w:val="both"/>
        <w:rPr>
          <w:rFonts w:ascii="Times New Roman" w:hAnsi="Times New Roman"/>
          <w:sz w:val="28"/>
          <w:szCs w:val="28"/>
        </w:rPr>
      </w:pPr>
      <w:r>
        <w:rPr>
          <w:rFonts w:ascii="Times New Roman" w:hAnsi="Times New Roman"/>
          <w:sz w:val="28"/>
          <w:szCs w:val="28"/>
        </w:rPr>
        <w:t>7.</w:t>
      </w:r>
      <w:r w:rsidR="00005E11" w:rsidRPr="00005E11">
        <w:rPr>
          <w:rFonts w:ascii="Times New Roman" w:hAnsi="Times New Roman"/>
          <w:sz w:val="28"/>
          <w:szCs w:val="28"/>
        </w:rPr>
        <w:t>«Этот день победы!»// Омские епархиальные ведомости..-2004.- Май (№ 5).- С.5</w:t>
      </w:r>
      <w:bookmarkStart w:id="1" w:name="_GoBack"/>
      <w:bookmarkEnd w:id="1"/>
    </w:p>
    <w:sectPr w:rsidR="00D83A44" w:rsidRPr="00C82E7E" w:rsidSect="000C644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516" w:rsidRDefault="00436516" w:rsidP="00A361D1">
      <w:pPr>
        <w:spacing w:after="0" w:line="240" w:lineRule="auto"/>
      </w:pPr>
      <w:r>
        <w:separator/>
      </w:r>
    </w:p>
  </w:endnote>
  <w:endnote w:type="continuationSeparator" w:id="0">
    <w:p w:rsidR="00436516" w:rsidRDefault="00436516" w:rsidP="00A3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FFC" w:rsidRDefault="00D45F24">
    <w:pPr>
      <w:pStyle w:val="ad"/>
      <w:jc w:val="right"/>
    </w:pPr>
    <w:r>
      <w:fldChar w:fldCharType="begin"/>
    </w:r>
    <w:r w:rsidR="00D92FFC">
      <w:instrText>PAGE   \* MERGEFORMAT</w:instrText>
    </w:r>
    <w:r>
      <w:fldChar w:fldCharType="separate"/>
    </w:r>
    <w:r w:rsidR="00EA7FD3">
      <w:rPr>
        <w:noProof/>
      </w:rPr>
      <w:t>9</w:t>
    </w:r>
    <w:r>
      <w:fldChar w:fldCharType="end"/>
    </w:r>
  </w:p>
  <w:p w:rsidR="00D92FFC" w:rsidRDefault="00D92FF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516" w:rsidRDefault="00436516" w:rsidP="00A361D1">
      <w:pPr>
        <w:spacing w:after="0" w:line="240" w:lineRule="auto"/>
      </w:pPr>
      <w:r>
        <w:separator/>
      </w:r>
    </w:p>
  </w:footnote>
  <w:footnote w:type="continuationSeparator" w:id="0">
    <w:p w:rsidR="00436516" w:rsidRDefault="00436516" w:rsidP="00A361D1">
      <w:pPr>
        <w:spacing w:after="0" w:line="240" w:lineRule="auto"/>
      </w:pPr>
      <w:r>
        <w:continuationSeparator/>
      </w:r>
    </w:p>
  </w:footnote>
  <w:footnote w:id="1">
    <w:p w:rsidR="00A361D1" w:rsidRPr="00E47A62" w:rsidRDefault="00A361D1" w:rsidP="00A361D1">
      <w:pPr>
        <w:pStyle w:val="a5"/>
        <w:jc w:val="both"/>
      </w:pPr>
      <w:r w:rsidRPr="00E47A62">
        <w:rPr>
          <w:rStyle w:val="a7"/>
        </w:rPr>
        <w:footnoteRef/>
      </w:r>
      <w:r w:rsidRPr="00E47A62">
        <w:t>Фуфаева А.П. Власть и церковь в годы великой отечественной войны: современное измерение. //Русин.-2015.- № 2. – С.53</w:t>
      </w:r>
    </w:p>
  </w:footnote>
  <w:footnote w:id="2">
    <w:p w:rsidR="00A361D1" w:rsidRPr="00515C95" w:rsidRDefault="00A361D1" w:rsidP="00A361D1">
      <w:pPr>
        <w:pStyle w:val="a5"/>
        <w:jc w:val="both"/>
        <w:rPr>
          <w:sz w:val="24"/>
          <w:szCs w:val="24"/>
        </w:rPr>
      </w:pPr>
      <w:r w:rsidRPr="00E47A62">
        <w:rPr>
          <w:rStyle w:val="a7"/>
        </w:rPr>
        <w:footnoteRef/>
      </w:r>
      <w:r w:rsidRPr="00E47A62">
        <w:t>Лосунов А.М. Плечом к плечу в годину испытаний</w:t>
      </w:r>
      <w:proofErr w:type="gramStart"/>
      <w:r w:rsidRPr="00E47A62">
        <w:t xml:space="preserve"> :</w:t>
      </w:r>
      <w:proofErr w:type="gramEnd"/>
      <w:r w:rsidRPr="00E47A62">
        <w:t xml:space="preserve"> духовенство и верующие омских церквей в предвоенные годы и в во время Великой Отечественной войны 1941-1945 гг. //</w:t>
      </w:r>
      <w:r>
        <w:rPr>
          <w:sz w:val="24"/>
          <w:szCs w:val="24"/>
        </w:rPr>
        <w:t xml:space="preserve"> </w:t>
      </w:r>
      <w:r w:rsidRPr="00E47A62">
        <w:t>История Великой Отечественной войны в судьбе моей семьи: материалы науч. Конференции преподавателей и студентов сиб. казачьего юр. колледжа, 27 апреля 2006.- С. 30</w:t>
      </w:r>
    </w:p>
  </w:footnote>
  <w:footnote w:id="3">
    <w:p w:rsidR="00A361D1" w:rsidRPr="00C93738" w:rsidRDefault="00A361D1" w:rsidP="00A361D1">
      <w:pPr>
        <w:pStyle w:val="a5"/>
        <w:rPr>
          <w:sz w:val="24"/>
          <w:szCs w:val="24"/>
        </w:rPr>
      </w:pPr>
      <w:r>
        <w:rPr>
          <w:rStyle w:val="a7"/>
        </w:rPr>
        <w:footnoteRef/>
      </w:r>
      <w:r w:rsidRPr="00E47A62">
        <w:t>История Собора // Аргументы и факты в Омске. - 2015. - № 16.- С. 36</w:t>
      </w:r>
    </w:p>
  </w:footnote>
  <w:footnote w:id="4">
    <w:p w:rsidR="00A361D1" w:rsidRPr="00E47A62" w:rsidRDefault="00A361D1" w:rsidP="00A361D1">
      <w:pPr>
        <w:pStyle w:val="a5"/>
      </w:pPr>
      <w:r>
        <w:rPr>
          <w:rStyle w:val="a7"/>
        </w:rPr>
        <w:footnoteRef/>
      </w:r>
      <w:r w:rsidRPr="00E47A62">
        <w:t>Лосунов А. Бронетанковая колонна от омских верующих //Аргументы и факты в Омске.- 2005 г.- №21</w:t>
      </w:r>
    </w:p>
  </w:footnote>
  <w:footnote w:id="5">
    <w:p w:rsidR="008B2034" w:rsidRDefault="008B2034">
      <w:pPr>
        <w:pStyle w:val="a5"/>
      </w:pPr>
      <w:r>
        <w:rPr>
          <w:rStyle w:val="a7"/>
        </w:rPr>
        <w:footnoteRef/>
      </w:r>
      <w:r>
        <w:t xml:space="preserve"> </w:t>
      </w:r>
      <w:r w:rsidR="00E47A62" w:rsidRPr="00E47A62">
        <w:t>Лосунов А. М. Путеводитель по православным храмам города Омска / А. М. Лосунов. – Омск: Изд-во «Амфора», 2020. – 58 с.</w:t>
      </w:r>
    </w:p>
  </w:footnote>
  <w:footnote w:id="6">
    <w:p w:rsidR="008B2034" w:rsidRDefault="008B2034" w:rsidP="00E47A62">
      <w:pPr>
        <w:pStyle w:val="a5"/>
      </w:pPr>
      <w:r>
        <w:rPr>
          <w:rStyle w:val="a7"/>
        </w:rPr>
        <w:footnoteRef/>
      </w:r>
      <w:r>
        <w:t xml:space="preserve"> </w:t>
      </w:r>
      <w:r w:rsidR="00E47A62">
        <w:t>Лосунов А. М. Путеводитель по православным храмам города Омска / А. М. Лосунов. – Омск: Изд-во «Амфора», 2020. – 58 с.</w:t>
      </w:r>
    </w:p>
  </w:footnote>
  <w:footnote w:id="7">
    <w:p w:rsidR="00A361D1" w:rsidRPr="00E47A62" w:rsidRDefault="00A361D1" w:rsidP="00A361D1">
      <w:pPr>
        <w:pStyle w:val="a5"/>
      </w:pPr>
      <w:r>
        <w:rPr>
          <w:rStyle w:val="a7"/>
        </w:rPr>
        <w:footnoteRef/>
      </w:r>
      <w:r>
        <w:rPr>
          <w:sz w:val="24"/>
          <w:szCs w:val="24"/>
        </w:rPr>
        <w:t>«</w:t>
      </w:r>
      <w:r w:rsidRPr="00E47A62">
        <w:t>Этот день победы!»// Омские епархиальные ведомости..-2004.- Май (№ 5).- С.5</w:t>
      </w:r>
    </w:p>
  </w:footnote>
  <w:footnote w:id="8">
    <w:p w:rsidR="00A361D1" w:rsidRPr="00E47A62" w:rsidRDefault="00A361D1" w:rsidP="00A361D1">
      <w:pPr>
        <w:pStyle w:val="a5"/>
        <w:jc w:val="both"/>
      </w:pPr>
      <w:r w:rsidRPr="00E47A62">
        <w:rPr>
          <w:rStyle w:val="a7"/>
        </w:rPr>
        <w:footnoteRef/>
      </w:r>
      <w:r w:rsidRPr="00E47A62">
        <w:t xml:space="preserve"> См.: Лосунов А.М. Плечом к плечу в годину испытаний</w:t>
      </w:r>
      <w:proofErr w:type="gramStart"/>
      <w:r w:rsidRPr="00E47A62">
        <w:t xml:space="preserve"> :</w:t>
      </w:r>
      <w:proofErr w:type="gramEnd"/>
      <w:r w:rsidRPr="00E47A62">
        <w:t xml:space="preserve"> духовенство и верующие омских церквей в предвоенные годы и в во время Великой Отечественной войны 1941-1945 гг. // История Великой Отечественной войны в судьбе моей семьи: материалы науч. Конференции преподавателей и студентов сиб. казачьего юр. колледжа, 27 апреля 2006.- С. 39</w:t>
      </w:r>
    </w:p>
    <w:p w:rsidR="00A361D1" w:rsidRPr="00E710B3" w:rsidRDefault="00A361D1" w:rsidP="00A361D1">
      <w:pPr>
        <w:pStyle w:val="a5"/>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35D15"/>
    <w:multiLevelType w:val="hybridMultilevel"/>
    <w:tmpl w:val="6316A0F8"/>
    <w:lvl w:ilvl="0" w:tplc="8E1A1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19"/>
    <w:rsid w:val="00005E11"/>
    <w:rsid w:val="00094ECF"/>
    <w:rsid w:val="000C20F7"/>
    <w:rsid w:val="000C6449"/>
    <w:rsid w:val="000F0027"/>
    <w:rsid w:val="001106D3"/>
    <w:rsid w:val="00164833"/>
    <w:rsid w:val="001874F5"/>
    <w:rsid w:val="001B6119"/>
    <w:rsid w:val="00234147"/>
    <w:rsid w:val="002378B3"/>
    <w:rsid w:val="00257A6B"/>
    <w:rsid w:val="002D7C65"/>
    <w:rsid w:val="002F4DB1"/>
    <w:rsid w:val="003339D2"/>
    <w:rsid w:val="003C5E18"/>
    <w:rsid w:val="003F7809"/>
    <w:rsid w:val="00407BEF"/>
    <w:rsid w:val="00410544"/>
    <w:rsid w:val="00415BA9"/>
    <w:rsid w:val="0043429E"/>
    <w:rsid w:val="00436516"/>
    <w:rsid w:val="00462BAD"/>
    <w:rsid w:val="00470552"/>
    <w:rsid w:val="004D77EE"/>
    <w:rsid w:val="004F15C2"/>
    <w:rsid w:val="005B12A6"/>
    <w:rsid w:val="005D115C"/>
    <w:rsid w:val="005F70A7"/>
    <w:rsid w:val="006978DE"/>
    <w:rsid w:val="006A4039"/>
    <w:rsid w:val="006D1EC2"/>
    <w:rsid w:val="006F3F85"/>
    <w:rsid w:val="00702A97"/>
    <w:rsid w:val="007713F8"/>
    <w:rsid w:val="008458CA"/>
    <w:rsid w:val="00886E5B"/>
    <w:rsid w:val="00894235"/>
    <w:rsid w:val="008B2034"/>
    <w:rsid w:val="008D7F9D"/>
    <w:rsid w:val="009069CF"/>
    <w:rsid w:val="00911111"/>
    <w:rsid w:val="00915993"/>
    <w:rsid w:val="009E51E2"/>
    <w:rsid w:val="00A05EE2"/>
    <w:rsid w:val="00A361D1"/>
    <w:rsid w:val="00AE0BCA"/>
    <w:rsid w:val="00B00E23"/>
    <w:rsid w:val="00B1321A"/>
    <w:rsid w:val="00B26DDC"/>
    <w:rsid w:val="00B53D44"/>
    <w:rsid w:val="00B9095E"/>
    <w:rsid w:val="00BA7C14"/>
    <w:rsid w:val="00BD4D4B"/>
    <w:rsid w:val="00C124C8"/>
    <w:rsid w:val="00C60A07"/>
    <w:rsid w:val="00C82E7E"/>
    <w:rsid w:val="00C95ADA"/>
    <w:rsid w:val="00D04A34"/>
    <w:rsid w:val="00D45F24"/>
    <w:rsid w:val="00D83A44"/>
    <w:rsid w:val="00D92FFC"/>
    <w:rsid w:val="00DD5896"/>
    <w:rsid w:val="00E47A62"/>
    <w:rsid w:val="00EA7FD3"/>
    <w:rsid w:val="00EB5DBC"/>
    <w:rsid w:val="00EE552B"/>
    <w:rsid w:val="00F039E0"/>
    <w:rsid w:val="00F05C31"/>
    <w:rsid w:val="00F234C8"/>
    <w:rsid w:val="00F369FD"/>
    <w:rsid w:val="00F402DB"/>
    <w:rsid w:val="00F57440"/>
    <w:rsid w:val="00F57BE2"/>
    <w:rsid w:val="00F869C2"/>
    <w:rsid w:val="00FC27B1"/>
    <w:rsid w:val="00FC5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C2"/>
    <w:pPr>
      <w:spacing w:after="200" w:line="276" w:lineRule="auto"/>
    </w:pPr>
    <w:rPr>
      <w:rFonts w:eastAsia="Times New Roman"/>
      <w:sz w:val="22"/>
      <w:szCs w:val="22"/>
    </w:rPr>
  </w:style>
  <w:style w:type="paragraph" w:styleId="1">
    <w:name w:val="heading 1"/>
    <w:basedOn w:val="a"/>
    <w:next w:val="a"/>
    <w:link w:val="10"/>
    <w:uiPriority w:val="99"/>
    <w:qFormat/>
    <w:rsid w:val="006D1EC2"/>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EC2"/>
    <w:rPr>
      <w:rFonts w:ascii="Times New Roman" w:eastAsia="Times New Roman" w:hAnsi="Times New Roman" w:cs="Times New Roman"/>
      <w:b/>
      <w:sz w:val="32"/>
      <w:szCs w:val="20"/>
      <w:lang w:eastAsia="ru-RU"/>
    </w:rPr>
  </w:style>
  <w:style w:type="paragraph" w:styleId="a3">
    <w:name w:val="Body Text Indent"/>
    <w:basedOn w:val="a"/>
    <w:link w:val="a4"/>
    <w:uiPriority w:val="99"/>
    <w:rsid w:val="006D1EC2"/>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6D1EC2"/>
    <w:rPr>
      <w:rFonts w:ascii="Times New Roman" w:eastAsia="Times New Roman" w:hAnsi="Times New Roman" w:cs="Times New Roman"/>
      <w:sz w:val="24"/>
      <w:szCs w:val="20"/>
      <w:lang w:eastAsia="ru-RU"/>
    </w:rPr>
  </w:style>
  <w:style w:type="paragraph" w:styleId="a5">
    <w:name w:val="footnote text"/>
    <w:basedOn w:val="a"/>
    <w:link w:val="a6"/>
    <w:uiPriority w:val="99"/>
    <w:semiHidden/>
    <w:rsid w:val="00A361D1"/>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A361D1"/>
    <w:rPr>
      <w:rFonts w:ascii="Times New Roman" w:eastAsia="Times New Roman" w:hAnsi="Times New Roman" w:cs="Times New Roman"/>
      <w:sz w:val="20"/>
      <w:szCs w:val="20"/>
      <w:lang w:eastAsia="ru-RU"/>
    </w:rPr>
  </w:style>
  <w:style w:type="character" w:styleId="a7">
    <w:name w:val="footnote reference"/>
    <w:uiPriority w:val="99"/>
    <w:semiHidden/>
    <w:rsid w:val="00A361D1"/>
    <w:rPr>
      <w:vertAlign w:val="superscript"/>
    </w:rPr>
  </w:style>
  <w:style w:type="paragraph" w:styleId="a8">
    <w:name w:val="Balloon Text"/>
    <w:basedOn w:val="a"/>
    <w:link w:val="a9"/>
    <w:uiPriority w:val="99"/>
    <w:semiHidden/>
    <w:unhideWhenUsed/>
    <w:rsid w:val="00A361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61D1"/>
    <w:rPr>
      <w:rFonts w:ascii="Tahoma" w:eastAsia="Times New Roman" w:hAnsi="Tahoma" w:cs="Tahoma"/>
      <w:sz w:val="16"/>
      <w:szCs w:val="16"/>
      <w:lang w:eastAsia="ru-RU"/>
    </w:rPr>
  </w:style>
  <w:style w:type="paragraph" w:styleId="aa">
    <w:name w:val="List Paragraph"/>
    <w:basedOn w:val="a"/>
    <w:uiPriority w:val="34"/>
    <w:qFormat/>
    <w:rsid w:val="00AE0BCA"/>
    <w:pPr>
      <w:ind w:left="720"/>
      <w:contextualSpacing/>
    </w:pPr>
  </w:style>
  <w:style w:type="paragraph" w:styleId="ab">
    <w:name w:val="header"/>
    <w:basedOn w:val="a"/>
    <w:link w:val="ac"/>
    <w:uiPriority w:val="99"/>
    <w:unhideWhenUsed/>
    <w:rsid w:val="00D92F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2FFC"/>
    <w:rPr>
      <w:rFonts w:ascii="Calibri" w:eastAsia="Times New Roman" w:hAnsi="Calibri" w:cs="Times New Roman"/>
      <w:lang w:eastAsia="ru-RU"/>
    </w:rPr>
  </w:style>
  <w:style w:type="paragraph" w:styleId="ad">
    <w:name w:val="footer"/>
    <w:basedOn w:val="a"/>
    <w:link w:val="ae"/>
    <w:uiPriority w:val="99"/>
    <w:unhideWhenUsed/>
    <w:rsid w:val="00D92F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2FF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C2"/>
    <w:pPr>
      <w:spacing w:after="200" w:line="276" w:lineRule="auto"/>
    </w:pPr>
    <w:rPr>
      <w:rFonts w:eastAsia="Times New Roman"/>
      <w:sz w:val="22"/>
      <w:szCs w:val="22"/>
    </w:rPr>
  </w:style>
  <w:style w:type="paragraph" w:styleId="1">
    <w:name w:val="heading 1"/>
    <w:basedOn w:val="a"/>
    <w:next w:val="a"/>
    <w:link w:val="10"/>
    <w:uiPriority w:val="99"/>
    <w:qFormat/>
    <w:rsid w:val="006D1EC2"/>
    <w:pPr>
      <w:keepNext/>
      <w:spacing w:after="0" w:line="240" w:lineRule="auto"/>
      <w:jc w:val="center"/>
      <w:outlineLvl w:val="0"/>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1EC2"/>
    <w:rPr>
      <w:rFonts w:ascii="Times New Roman" w:eastAsia="Times New Roman" w:hAnsi="Times New Roman" w:cs="Times New Roman"/>
      <w:b/>
      <w:sz w:val="32"/>
      <w:szCs w:val="20"/>
      <w:lang w:eastAsia="ru-RU"/>
    </w:rPr>
  </w:style>
  <w:style w:type="paragraph" w:styleId="a3">
    <w:name w:val="Body Text Indent"/>
    <w:basedOn w:val="a"/>
    <w:link w:val="a4"/>
    <w:uiPriority w:val="99"/>
    <w:rsid w:val="006D1EC2"/>
    <w:pPr>
      <w:spacing w:after="120" w:line="240" w:lineRule="auto"/>
      <w:ind w:left="283"/>
    </w:pPr>
    <w:rPr>
      <w:rFonts w:ascii="Times New Roman" w:hAnsi="Times New Roman"/>
      <w:sz w:val="24"/>
      <w:szCs w:val="20"/>
    </w:rPr>
  </w:style>
  <w:style w:type="character" w:customStyle="1" w:styleId="a4">
    <w:name w:val="Основной текст с отступом Знак"/>
    <w:basedOn w:val="a0"/>
    <w:link w:val="a3"/>
    <w:uiPriority w:val="99"/>
    <w:rsid w:val="006D1EC2"/>
    <w:rPr>
      <w:rFonts w:ascii="Times New Roman" w:eastAsia="Times New Roman" w:hAnsi="Times New Roman" w:cs="Times New Roman"/>
      <w:sz w:val="24"/>
      <w:szCs w:val="20"/>
      <w:lang w:eastAsia="ru-RU"/>
    </w:rPr>
  </w:style>
  <w:style w:type="paragraph" w:styleId="a5">
    <w:name w:val="footnote text"/>
    <w:basedOn w:val="a"/>
    <w:link w:val="a6"/>
    <w:uiPriority w:val="99"/>
    <w:semiHidden/>
    <w:rsid w:val="00A361D1"/>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rsid w:val="00A361D1"/>
    <w:rPr>
      <w:rFonts w:ascii="Times New Roman" w:eastAsia="Times New Roman" w:hAnsi="Times New Roman" w:cs="Times New Roman"/>
      <w:sz w:val="20"/>
      <w:szCs w:val="20"/>
      <w:lang w:eastAsia="ru-RU"/>
    </w:rPr>
  </w:style>
  <w:style w:type="character" w:styleId="a7">
    <w:name w:val="footnote reference"/>
    <w:uiPriority w:val="99"/>
    <w:semiHidden/>
    <w:rsid w:val="00A361D1"/>
    <w:rPr>
      <w:vertAlign w:val="superscript"/>
    </w:rPr>
  </w:style>
  <w:style w:type="paragraph" w:styleId="a8">
    <w:name w:val="Balloon Text"/>
    <w:basedOn w:val="a"/>
    <w:link w:val="a9"/>
    <w:uiPriority w:val="99"/>
    <w:semiHidden/>
    <w:unhideWhenUsed/>
    <w:rsid w:val="00A361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61D1"/>
    <w:rPr>
      <w:rFonts w:ascii="Tahoma" w:eastAsia="Times New Roman" w:hAnsi="Tahoma" w:cs="Tahoma"/>
      <w:sz w:val="16"/>
      <w:szCs w:val="16"/>
      <w:lang w:eastAsia="ru-RU"/>
    </w:rPr>
  </w:style>
  <w:style w:type="paragraph" w:styleId="aa">
    <w:name w:val="List Paragraph"/>
    <w:basedOn w:val="a"/>
    <w:uiPriority w:val="34"/>
    <w:qFormat/>
    <w:rsid w:val="00AE0BCA"/>
    <w:pPr>
      <w:ind w:left="720"/>
      <w:contextualSpacing/>
    </w:pPr>
  </w:style>
  <w:style w:type="paragraph" w:styleId="ab">
    <w:name w:val="header"/>
    <w:basedOn w:val="a"/>
    <w:link w:val="ac"/>
    <w:uiPriority w:val="99"/>
    <w:unhideWhenUsed/>
    <w:rsid w:val="00D92FF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92FFC"/>
    <w:rPr>
      <w:rFonts w:ascii="Calibri" w:eastAsia="Times New Roman" w:hAnsi="Calibri" w:cs="Times New Roman"/>
      <w:lang w:eastAsia="ru-RU"/>
    </w:rPr>
  </w:style>
  <w:style w:type="paragraph" w:styleId="ad">
    <w:name w:val="footer"/>
    <w:basedOn w:val="a"/>
    <w:link w:val="ae"/>
    <w:uiPriority w:val="99"/>
    <w:unhideWhenUsed/>
    <w:rsid w:val="00D92FF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2FF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49A8-13EB-4035-91AC-E163C049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14556</CharactersWithSpaces>
  <SharedDoc>false</SharedDoc>
  <HLinks>
    <vt:vector size="48" baseType="variant">
      <vt:variant>
        <vt:i4>5767237</vt:i4>
      </vt:variant>
      <vt:variant>
        <vt:i4>21</vt:i4>
      </vt:variant>
      <vt:variant>
        <vt:i4>0</vt:i4>
      </vt:variant>
      <vt:variant>
        <vt:i4>5</vt:i4>
      </vt:variant>
      <vt:variant>
        <vt:lpwstr>https://cyberleninka.ru/journal/n/vestnik-kemerovskogo-gosudarstvennogo-universiteta</vt:lpwstr>
      </vt:variant>
      <vt:variant>
        <vt:lpwstr/>
      </vt:variant>
      <vt:variant>
        <vt:i4>5767237</vt:i4>
      </vt:variant>
      <vt:variant>
        <vt:i4>18</vt:i4>
      </vt:variant>
      <vt:variant>
        <vt:i4>0</vt:i4>
      </vt:variant>
      <vt:variant>
        <vt:i4>5</vt:i4>
      </vt:variant>
      <vt:variant>
        <vt:lpwstr>https://cyberleninka.ru/journal/n/vestnik-kemerovskogo-gosudarstvennogo-universiteta</vt:lpwstr>
      </vt:variant>
      <vt:variant>
        <vt:lpwstr/>
      </vt:variant>
      <vt:variant>
        <vt:i4>5767237</vt:i4>
      </vt:variant>
      <vt:variant>
        <vt:i4>15</vt:i4>
      </vt:variant>
      <vt:variant>
        <vt:i4>0</vt:i4>
      </vt:variant>
      <vt:variant>
        <vt:i4>5</vt:i4>
      </vt:variant>
      <vt:variant>
        <vt:lpwstr>https://cyberleninka.ru/journal/n/vestnik-kemerovskogo-gosudarstvennogo-universiteta</vt:lpwstr>
      </vt:variant>
      <vt:variant>
        <vt:lpwstr/>
      </vt:variant>
      <vt:variant>
        <vt:i4>5767237</vt:i4>
      </vt:variant>
      <vt:variant>
        <vt:i4>12</vt:i4>
      </vt:variant>
      <vt:variant>
        <vt:i4>0</vt:i4>
      </vt:variant>
      <vt:variant>
        <vt:i4>5</vt:i4>
      </vt:variant>
      <vt:variant>
        <vt:lpwstr>https://cyberleninka.ru/journal/n/vestnik-kemerovskogo-gosudarstvennogo-universiteta</vt:lpwstr>
      </vt:variant>
      <vt:variant>
        <vt:lpwstr/>
      </vt:variant>
      <vt:variant>
        <vt:i4>5767237</vt:i4>
      </vt:variant>
      <vt:variant>
        <vt:i4>9</vt:i4>
      </vt:variant>
      <vt:variant>
        <vt:i4>0</vt:i4>
      </vt:variant>
      <vt:variant>
        <vt:i4>5</vt:i4>
      </vt:variant>
      <vt:variant>
        <vt:lpwstr>https://cyberleninka.ru/journal/n/vestnik-kemerovskogo-gosudarstvennogo-universiteta</vt:lpwstr>
      </vt:variant>
      <vt:variant>
        <vt:lpwstr/>
      </vt:variant>
      <vt:variant>
        <vt:i4>5767237</vt:i4>
      </vt:variant>
      <vt:variant>
        <vt:i4>6</vt:i4>
      </vt:variant>
      <vt:variant>
        <vt:i4>0</vt:i4>
      </vt:variant>
      <vt:variant>
        <vt:i4>5</vt:i4>
      </vt:variant>
      <vt:variant>
        <vt:lpwstr>https://cyberleninka.ru/journal/n/vestnik-kemerovskogo-gosudarstvennogo-universiteta</vt:lpwstr>
      </vt:variant>
      <vt:variant>
        <vt:lpwstr/>
      </vt:variant>
      <vt:variant>
        <vt:i4>5767237</vt:i4>
      </vt:variant>
      <vt:variant>
        <vt:i4>3</vt:i4>
      </vt:variant>
      <vt:variant>
        <vt:i4>0</vt:i4>
      </vt:variant>
      <vt:variant>
        <vt:i4>5</vt:i4>
      </vt:variant>
      <vt:variant>
        <vt:lpwstr>https://cyberleninka.ru/journal/n/vestnik-kemerovskogo-gosudarstvennogo-universiteta</vt:lpwstr>
      </vt:variant>
      <vt:variant>
        <vt:lpwstr/>
      </vt:variant>
      <vt:variant>
        <vt:i4>5767237</vt:i4>
      </vt:variant>
      <vt:variant>
        <vt:i4>0</vt:i4>
      </vt:variant>
      <vt:variant>
        <vt:i4>0</vt:i4>
      </vt:variant>
      <vt:variant>
        <vt:i4>5</vt:i4>
      </vt:variant>
      <vt:variant>
        <vt:lpwstr>https://cyberleninka.ru/journal/n/vestnik-kemerovskogo-gosudarstvennogo-universiteta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Ученики</dc:creator>
  <cp:lastModifiedBy>Ученики</cp:lastModifiedBy>
  <cp:revision>2</cp:revision>
  <cp:lastPrinted>2021-09-24T07:02:00Z</cp:lastPrinted>
  <dcterms:created xsi:type="dcterms:W3CDTF">2022-01-12T05:24:00Z</dcterms:created>
  <dcterms:modified xsi:type="dcterms:W3CDTF">2022-01-12T05:24:00Z</dcterms:modified>
</cp:coreProperties>
</file>