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52" w:rsidRDefault="00B722FE" w:rsidP="00BF7C23">
      <w:pPr>
        <w:spacing w:line="360" w:lineRule="auto"/>
        <w:jc w:val="center"/>
        <w:rPr>
          <w:rFonts w:ascii="Times New Roman" w:hAnsi="Times New Roman" w:cs="Times New Roman"/>
          <w:i/>
          <w:sz w:val="52"/>
          <w:szCs w:val="52"/>
          <w:lang w:val="en-US"/>
        </w:rPr>
      </w:pPr>
      <w:r>
        <w:rPr>
          <w:rFonts w:ascii="Times New Roman" w:hAnsi="Times New Roman" w:cs="Times New Roman"/>
          <w:i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</wp:posOffset>
            </wp:positionH>
            <wp:positionV relativeFrom="paragraph">
              <wp:posOffset>12410</wp:posOffset>
            </wp:positionV>
            <wp:extent cx="5940933" cy="9173261"/>
            <wp:effectExtent l="19050" t="0" r="2667" b="0"/>
            <wp:wrapNone/>
            <wp:docPr id="2" name="1 Resim" descr="Красители_пищевые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сители_пищевые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933" cy="9173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152" w:rsidRDefault="00DE4152" w:rsidP="00BF7C23">
      <w:pPr>
        <w:spacing w:line="360" w:lineRule="auto"/>
        <w:jc w:val="center"/>
        <w:rPr>
          <w:rFonts w:ascii="Times New Roman" w:hAnsi="Times New Roman" w:cs="Times New Roman"/>
          <w:i/>
          <w:sz w:val="52"/>
          <w:szCs w:val="52"/>
          <w:lang w:val="en-US"/>
        </w:rPr>
      </w:pPr>
    </w:p>
    <w:p w:rsidR="00BF7C23" w:rsidRPr="00BF7C23" w:rsidRDefault="00BF7C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22FE" w:rsidRPr="00B722FE" w:rsidRDefault="00B722FE" w:rsidP="00B722FE">
      <w:pPr>
        <w:spacing w:line="360" w:lineRule="auto"/>
        <w:jc w:val="center"/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</w:rPr>
      </w:pPr>
      <w:r w:rsidRPr="00B722FE">
        <w:rPr>
          <w:rFonts w:ascii="Times New Roman" w:hAnsi="Times New Roman" w:cs="Times New Roman"/>
          <w:b/>
          <w:i/>
          <w:color w:val="FFFFFF" w:themeColor="background1"/>
          <w:sz w:val="52"/>
          <w:szCs w:val="52"/>
          <w:lang w:val="ru-RU"/>
        </w:rPr>
        <w:t>ИСТОРИЯ КРАСИТЕЛЕЙ</w:t>
      </w:r>
      <w:r w:rsidRPr="00B722FE">
        <w:rPr>
          <w:rFonts w:ascii="Times New Roman" w:hAnsi="Times New Roman" w:cs="Times New Roman"/>
          <w:b/>
          <w:i/>
          <w:color w:val="FFFFFF" w:themeColor="background1"/>
          <w:sz w:val="52"/>
          <w:szCs w:val="52"/>
        </w:rPr>
        <w:br/>
      </w:r>
      <w:r w:rsidRPr="00B722FE">
        <w:rPr>
          <w:rFonts w:ascii="Times New Roman" w:hAnsi="Times New Roman" w:cs="Times New Roman"/>
          <w:b/>
          <w:i/>
          <w:color w:val="FFFFFF" w:themeColor="background1"/>
          <w:sz w:val="52"/>
          <w:szCs w:val="52"/>
          <w:lang w:val="ru-RU"/>
        </w:rPr>
        <w:t xml:space="preserve"> И КРАШЕНИЯ В АЗЕРБАЙДЖАНЕ</w:t>
      </w:r>
      <w:r w:rsidRPr="00B722FE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  <w:lang w:val="ru-RU"/>
        </w:rPr>
        <w:br/>
      </w:r>
    </w:p>
    <w:p w:rsidR="00B722FE" w:rsidRPr="00B722FE" w:rsidRDefault="00B722FE" w:rsidP="00B722FE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B722FE" w:rsidRPr="00B722FE" w:rsidRDefault="00B722FE" w:rsidP="00B722FE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B722FE" w:rsidRPr="00B722FE" w:rsidRDefault="00B722FE" w:rsidP="00B722FE">
      <w:pPr>
        <w:tabs>
          <w:tab w:val="left" w:pos="2830"/>
        </w:tabs>
        <w:spacing w:after="0" w:line="480" w:lineRule="auto"/>
        <w:ind w:right="851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</w:pPr>
      <w:r w:rsidRPr="0039333D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  <w:t xml:space="preserve">АВТОР : </w:t>
      </w:r>
      <w:r w:rsidR="004F4805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  <w:t>АЛИЕВА ФИДАН  ГУСЕЙН</w:t>
      </w:r>
      <w:r w:rsidRPr="0039333D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  <w:t xml:space="preserve"> КЫЗЫ.</w:t>
      </w:r>
    </w:p>
    <w:p w:rsidR="00B722FE" w:rsidRPr="0039333D" w:rsidRDefault="00B722FE" w:rsidP="00B722FE">
      <w:pPr>
        <w:tabs>
          <w:tab w:val="left" w:pos="2830"/>
        </w:tabs>
        <w:spacing w:after="0" w:line="480" w:lineRule="auto"/>
        <w:ind w:right="851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39333D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  <w:t>Х</w:t>
      </w:r>
      <w:r w:rsidR="004F4805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az-Latn-AZ"/>
        </w:rPr>
        <w:t>I</w:t>
      </w:r>
      <w:r w:rsidRPr="0039333D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  <w:t xml:space="preserve"> КЛАСС СРЕДНЕЙ ОБЩЕОБРАЗОВАТЕЛЬНОЙ ШКОЛЫ №3 ИМЕНИ</w:t>
      </w:r>
      <w:r w:rsidRPr="00B722FE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  <w:t xml:space="preserve"> ВЕЛИ ЗЕЙНАЛОВА ГОРОДА НАХЧЫВАН НАХЧЫВАНСКОЙ </w:t>
      </w:r>
      <w:r w:rsidRPr="0039333D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  <w:t>АВТОНОМНОЙ РЕСПУБЛИКИ АЗЕРБАЙДЖАСКОЙ Р</w:t>
      </w:r>
      <w:r w:rsidRPr="0039333D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E</w:t>
      </w:r>
      <w:r w:rsidRPr="0039333D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  <w:t>СПУБЛИКИ.</w:t>
      </w:r>
    </w:p>
    <w:p w:rsidR="00B722FE" w:rsidRPr="00B722FE" w:rsidRDefault="00B722FE" w:rsidP="00B722FE">
      <w:pPr>
        <w:tabs>
          <w:tab w:val="left" w:pos="2830"/>
        </w:tabs>
        <w:spacing w:after="0" w:line="480" w:lineRule="auto"/>
        <w:ind w:right="85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22FE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  <w:t>РУКОВОДИТЕЛЬ : ИСМАИЛОВА САМИРА ЗАФАР КЫЗЫ УЧИТЕЛЬ</w:t>
      </w:r>
      <w:r w:rsidRPr="00B722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9333D">
        <w:t>ХИМИИ</w:t>
      </w:r>
    </w:p>
    <w:p w:rsidR="00B457BC" w:rsidRDefault="00964392" w:rsidP="002B6A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3128">
        <w:rPr>
          <w:rFonts w:ascii="Times New Roman" w:hAnsi="Times New Roman" w:cs="Times New Roman"/>
          <w:b/>
          <w:i/>
          <w:sz w:val="28"/>
          <w:szCs w:val="28"/>
          <w:lang w:val="ru-RU"/>
        </w:rPr>
        <w:br/>
      </w:r>
    </w:p>
    <w:p w:rsidR="00583128" w:rsidRDefault="00583128" w:rsidP="005831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3128" w:rsidRDefault="00583128" w:rsidP="005831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3128" w:rsidRDefault="00583128" w:rsidP="005831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3128" w:rsidRDefault="00583128" w:rsidP="005831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3128" w:rsidRDefault="00583128" w:rsidP="005831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4779" w:rsidRDefault="00634779" w:rsidP="002B6A50">
      <w:pPr>
        <w:spacing w:after="0" w:line="360" w:lineRule="auto"/>
        <w:ind w:right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F7C23" w:rsidRPr="00BF7C23" w:rsidRDefault="00BF7C23" w:rsidP="00583128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4779" w:rsidRDefault="00634779" w:rsidP="00583128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674" w:rsidRPr="000C0967" w:rsidRDefault="004A4F69" w:rsidP="004A4F69">
      <w:pPr>
        <w:spacing w:before="40" w:after="40" w:line="240" w:lineRule="auto"/>
        <w:ind w:right="85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</w:t>
      </w:r>
      <w:r w:rsidR="00F15674" w:rsidRPr="0025012A">
        <w:rPr>
          <w:rFonts w:ascii="Times New Roman" w:hAnsi="Times New Roman" w:cs="Times New Roman"/>
          <w:i/>
          <w:sz w:val="24"/>
          <w:szCs w:val="24"/>
          <w:lang w:val="ru-RU"/>
        </w:rPr>
        <w:t>ИСТОРИЯ КРАСИТЕЛЕЙ</w:t>
      </w:r>
      <w:r w:rsidR="00F156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15674" w:rsidRPr="0025012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КРАШЕНИЯ В АЗЕРБАЙДЖАНЕ</w:t>
      </w:r>
      <w:r w:rsidR="00F15674" w:rsidRPr="0025012A">
        <w:rPr>
          <w:rFonts w:ascii="Times New Roman" w:hAnsi="Times New Roman" w:cs="Times New Roman"/>
          <w:b/>
          <w:i/>
          <w:sz w:val="24"/>
          <w:szCs w:val="24"/>
          <w:lang w:val="ru-RU"/>
        </w:rPr>
        <w:br/>
      </w:r>
      <w:r w:rsidRPr="004A4F6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                                          </w:t>
      </w:r>
      <w:r w:rsidR="00F15674">
        <w:rPr>
          <w:rFonts w:ascii="Times New Roman" w:hAnsi="Times New Roman" w:cs="Times New Roman"/>
          <w:b/>
          <w:i/>
          <w:sz w:val="24"/>
          <w:szCs w:val="24"/>
          <w:lang w:val="ru-RU"/>
        </w:rPr>
        <w:t>ТЕЗИС</w:t>
      </w:r>
    </w:p>
    <w:p w:rsidR="00F15674" w:rsidRPr="002B6A50" w:rsidRDefault="00F15674" w:rsidP="00F15674">
      <w:pPr>
        <w:tabs>
          <w:tab w:val="left" w:pos="2830"/>
        </w:tabs>
        <w:spacing w:before="40" w:after="40"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A50">
        <w:rPr>
          <w:rFonts w:ascii="Times New Roman" w:hAnsi="Times New Roman" w:cs="Times New Roman"/>
          <w:sz w:val="24"/>
          <w:szCs w:val="24"/>
          <w:lang w:val="ru-RU"/>
        </w:rPr>
        <w:t xml:space="preserve">Автор : </w:t>
      </w:r>
      <w:r w:rsidR="004F4805">
        <w:rPr>
          <w:rFonts w:ascii="Times New Roman" w:hAnsi="Times New Roman" w:cs="Times New Roman"/>
          <w:sz w:val="24"/>
          <w:szCs w:val="24"/>
          <w:lang w:val="ru-RU"/>
        </w:rPr>
        <w:t>Алиева Фидан Гусейн</w:t>
      </w:r>
      <w:r w:rsidRPr="002B6A50">
        <w:rPr>
          <w:rFonts w:ascii="Times New Roman" w:hAnsi="Times New Roman" w:cs="Times New Roman"/>
          <w:sz w:val="24"/>
          <w:szCs w:val="24"/>
          <w:lang w:val="ru-RU"/>
        </w:rPr>
        <w:t xml:space="preserve"> кызы.</w:t>
      </w:r>
    </w:p>
    <w:p w:rsidR="00F15674" w:rsidRPr="002B6A50" w:rsidRDefault="00F15674" w:rsidP="00F15674">
      <w:pPr>
        <w:tabs>
          <w:tab w:val="left" w:pos="2830"/>
        </w:tabs>
        <w:spacing w:before="40" w:after="40"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A5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4F4805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Pr="002B6A50">
        <w:rPr>
          <w:rFonts w:ascii="Times New Roman" w:hAnsi="Times New Roman" w:cs="Times New Roman"/>
          <w:sz w:val="24"/>
          <w:szCs w:val="24"/>
          <w:lang w:val="ru-RU"/>
        </w:rPr>
        <w:t xml:space="preserve"> класс средней общеобразовательной школы №3 имени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B6A50">
        <w:rPr>
          <w:rFonts w:ascii="Times New Roman" w:hAnsi="Times New Roman" w:cs="Times New Roman"/>
          <w:sz w:val="24"/>
          <w:szCs w:val="24"/>
          <w:lang w:val="ru-RU"/>
        </w:rPr>
        <w:t xml:space="preserve">ели 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2B6A50">
        <w:rPr>
          <w:rFonts w:ascii="Times New Roman" w:hAnsi="Times New Roman" w:cs="Times New Roman"/>
          <w:sz w:val="24"/>
          <w:szCs w:val="24"/>
          <w:lang w:val="ru-RU"/>
        </w:rPr>
        <w:t xml:space="preserve">ейналова города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B6A50">
        <w:rPr>
          <w:rFonts w:ascii="Times New Roman" w:hAnsi="Times New Roman" w:cs="Times New Roman"/>
          <w:sz w:val="24"/>
          <w:szCs w:val="24"/>
          <w:lang w:val="ru-RU"/>
        </w:rPr>
        <w:t xml:space="preserve">ахчыван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B6A50">
        <w:rPr>
          <w:rFonts w:ascii="Times New Roman" w:hAnsi="Times New Roman" w:cs="Times New Roman"/>
          <w:sz w:val="24"/>
          <w:szCs w:val="24"/>
          <w:lang w:val="ru-RU"/>
        </w:rPr>
        <w:t xml:space="preserve">ахчыванской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6A50">
        <w:rPr>
          <w:rFonts w:ascii="Times New Roman" w:hAnsi="Times New Roman" w:cs="Times New Roman"/>
          <w:sz w:val="24"/>
          <w:szCs w:val="24"/>
          <w:lang w:val="ru-RU"/>
        </w:rPr>
        <w:t xml:space="preserve">втономной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B6A50">
        <w:rPr>
          <w:rFonts w:ascii="Times New Roman" w:hAnsi="Times New Roman" w:cs="Times New Roman"/>
          <w:sz w:val="24"/>
          <w:szCs w:val="24"/>
          <w:lang w:val="ru-RU"/>
        </w:rPr>
        <w:t xml:space="preserve">еспублики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6A50">
        <w:rPr>
          <w:rFonts w:ascii="Times New Roman" w:hAnsi="Times New Roman" w:cs="Times New Roman"/>
          <w:sz w:val="24"/>
          <w:szCs w:val="24"/>
          <w:lang w:val="ru-RU"/>
        </w:rPr>
        <w:t xml:space="preserve">зербайджаской </w:t>
      </w:r>
      <w:r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2B6A50">
        <w:rPr>
          <w:rFonts w:ascii="Times New Roman" w:hAnsi="Times New Roman" w:cs="Times New Roman"/>
          <w:sz w:val="24"/>
          <w:szCs w:val="24"/>
          <w:lang w:val="ru-RU"/>
        </w:rPr>
        <w:t>спублики.</w:t>
      </w:r>
    </w:p>
    <w:p w:rsidR="00F15674" w:rsidRDefault="00F15674" w:rsidP="00F15674">
      <w:pPr>
        <w:tabs>
          <w:tab w:val="left" w:pos="2830"/>
        </w:tabs>
        <w:spacing w:before="40" w:after="40"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A50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: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B6A50">
        <w:rPr>
          <w:rFonts w:ascii="Times New Roman" w:hAnsi="Times New Roman" w:cs="Times New Roman"/>
          <w:sz w:val="24"/>
          <w:szCs w:val="24"/>
          <w:lang w:val="ru-RU"/>
        </w:rPr>
        <w:t xml:space="preserve">смаилова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B6A50">
        <w:rPr>
          <w:rFonts w:ascii="Times New Roman" w:hAnsi="Times New Roman" w:cs="Times New Roman"/>
          <w:sz w:val="24"/>
          <w:szCs w:val="24"/>
          <w:lang w:val="ru-RU"/>
        </w:rPr>
        <w:t xml:space="preserve">амира 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2B6A50">
        <w:rPr>
          <w:rFonts w:ascii="Times New Roman" w:hAnsi="Times New Roman" w:cs="Times New Roman"/>
          <w:sz w:val="24"/>
          <w:szCs w:val="24"/>
          <w:lang w:val="ru-RU"/>
        </w:rPr>
        <w:t>афар кызы учитель химии</w:t>
      </w:r>
    </w:p>
    <w:p w:rsidR="00F15674" w:rsidRPr="0087393A" w:rsidRDefault="00F15674" w:rsidP="00F15674">
      <w:pPr>
        <w:shd w:val="clear" w:color="auto" w:fill="FFFFFF"/>
        <w:spacing w:before="40" w:after="40" w:line="360" w:lineRule="auto"/>
        <w:ind w:left="1701" w:right="85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39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87393A">
        <w:rPr>
          <w:rFonts w:ascii="Times New Roman" w:eastAsia="Times New Roman" w:hAnsi="Times New Roman" w:cs="Times New Roman"/>
          <w:sz w:val="24"/>
          <w:szCs w:val="24"/>
        </w:rPr>
        <w:t xml:space="preserve"> работы: </w:t>
      </w:r>
      <w:r w:rsidRPr="0087393A">
        <w:rPr>
          <w:rFonts w:ascii="Times New Roman" w:eastAsia="Times New Roman" w:hAnsi="Times New Roman" w:cs="Times New Roman"/>
          <w:sz w:val="24"/>
          <w:szCs w:val="24"/>
          <w:lang w:val="ru-RU"/>
        </w:rPr>
        <w:t>учитывая все</w:t>
      </w:r>
      <w:r w:rsidRPr="0087393A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Pr="0087393A">
        <w:rPr>
          <w:rFonts w:ascii="Times New Roman" w:hAnsi="Times New Roman" w:cs="Times New Roman"/>
          <w:sz w:val="24"/>
          <w:szCs w:val="24"/>
          <w:lang w:val="ru-RU"/>
        </w:rPr>
        <w:t>ющий</w:t>
      </w:r>
      <w:r w:rsidRPr="0087393A">
        <w:rPr>
          <w:rFonts w:ascii="Times New Roman" w:hAnsi="Times New Roman" w:cs="Times New Roman"/>
          <w:sz w:val="24"/>
          <w:szCs w:val="24"/>
        </w:rPr>
        <w:t xml:space="preserve"> интерес к натуральным красителям</w:t>
      </w:r>
      <w:r w:rsidRPr="0087393A">
        <w:rPr>
          <w:rFonts w:ascii="Times New Roman" w:eastAsia="Times New Roman" w:hAnsi="Times New Roman" w:cs="Times New Roman"/>
          <w:sz w:val="24"/>
          <w:szCs w:val="24"/>
        </w:rPr>
        <w:t xml:space="preserve"> изучить литературу по истории красителей</w:t>
      </w:r>
      <w:r w:rsidRPr="008739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используемых в древности в Азербайджане.</w:t>
      </w:r>
    </w:p>
    <w:p w:rsidR="00F15674" w:rsidRPr="008F3A1E" w:rsidRDefault="00F15674" w:rsidP="00F15674">
      <w:pPr>
        <w:shd w:val="clear" w:color="auto" w:fill="FFFFFF"/>
        <w:spacing w:before="40" w:after="40" w:line="360" w:lineRule="auto"/>
        <w:ind w:left="1701" w:right="85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3A">
        <w:rPr>
          <w:rFonts w:ascii="Times New Roman" w:eastAsia="Times New Roman" w:hAnsi="Times New Roman" w:cs="Times New Roman"/>
          <w:sz w:val="24"/>
          <w:szCs w:val="24"/>
        </w:rPr>
        <w:t xml:space="preserve">Люди еще в древности научились извлекать красители из растений и животных и окрашивать ими одежду и предметы быта. В 20 веке синтетические красители подвинули в сторону натуральные красители, так как они - более дешевые, стойкие и яркие. Но проблема экологической безопасности текстильного производства - одна из актуальных: выбросы сточных вод красильных производств - тонны литров в год, они наносят огромный вред природе. К тому же, многие люди страдают повышенной чувствительностью к искусственным красителям (аллергией). </w:t>
      </w:r>
      <w:r w:rsidRPr="008F3A1E">
        <w:rPr>
          <w:rFonts w:ascii="Times New Roman" w:hAnsi="Times New Roman" w:cs="Times New Roman"/>
          <w:sz w:val="24"/>
          <w:szCs w:val="24"/>
        </w:rPr>
        <w:t>На смену увлечению промышленными достижениями снова приходит экостиль. Во всем мире возрос интерес к натуральным красителям. Часто ими пользуются для окрашивания продуктов питания и текстиля.</w:t>
      </w:r>
      <w:r w:rsidRPr="008F3A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F3A1E">
        <w:rPr>
          <w:rFonts w:ascii="Times New Roman" w:hAnsi="Times New Roman" w:cs="Times New Roman"/>
          <w:color w:val="222222"/>
          <w:sz w:val="24"/>
          <w:szCs w:val="24"/>
        </w:rPr>
        <w:t>При использовании природных красящих веществ цвет ткани становится насыщенным и глубоким. Он даже в случае очень большой яркости выглядит изысканно. Кроме этого, достоинством окраски натуральным красителем является и ее стойкость – ткань не выцветает на солнце и не линяет при стирке. Обычно она сохраняет свой первоначальный вид в течение всего времени использования.</w:t>
      </w:r>
    </w:p>
    <w:p w:rsidR="00F15674" w:rsidRDefault="00F15674" w:rsidP="00F15674">
      <w:pPr>
        <w:shd w:val="clear" w:color="auto" w:fill="FFFFFF"/>
        <w:spacing w:before="40" w:after="40" w:line="360" w:lineRule="auto"/>
        <w:ind w:left="1701" w:right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</w:t>
      </w:r>
      <w:r w:rsidRPr="008739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Актуальность работы: </w:t>
      </w:r>
      <w:r w:rsidRPr="0087393A">
        <w:rPr>
          <w:rFonts w:ascii="Times New Roman" w:eastAsia="Times New Roman" w:hAnsi="Times New Roman" w:cs="Times New Roman"/>
          <w:sz w:val="24"/>
          <w:szCs w:val="24"/>
        </w:rPr>
        <w:t>натуральные красители - это экологично и безопасно для человека и природы. В условиях истощения запасов нефтяного сырья, используемого для получения красителей, необходимо расширять знания о</w:t>
      </w:r>
    </w:p>
    <w:p w:rsidR="00F15674" w:rsidRPr="00F15674" w:rsidRDefault="00F15674" w:rsidP="00F15674">
      <w:pPr>
        <w:shd w:val="clear" w:color="auto" w:fill="FFFFFF"/>
        <w:spacing w:before="40" w:after="40" w:line="360" w:lineRule="auto"/>
        <w:ind w:left="1701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3A">
        <w:rPr>
          <w:rFonts w:ascii="Times New Roman" w:eastAsia="Times New Roman" w:hAnsi="Times New Roman" w:cs="Times New Roman"/>
          <w:sz w:val="24"/>
          <w:szCs w:val="24"/>
        </w:rPr>
        <w:t>получении экологически «мягких», естественно-возобновляемых красителей.</w:t>
      </w:r>
    </w:p>
    <w:p w:rsidR="005B2627" w:rsidRPr="008F3A1E" w:rsidRDefault="005B2627" w:rsidP="00583128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A1E">
        <w:rPr>
          <w:rFonts w:ascii="Times New Roman" w:hAnsi="Times New Roman" w:cs="Times New Roman"/>
          <w:sz w:val="24"/>
          <w:szCs w:val="24"/>
        </w:rPr>
        <w:t>История человечества связана со стремлением к передаче опыта и запечатлению прекрасного. Первые свидетельства прошлого - рисунки на стенах пещер. Уже в то время древние люди пытались изобразить сцены из жизни </w:t>
      </w:r>
      <w:r w:rsidRPr="008F3A1E">
        <w:rPr>
          <w:rStyle w:val="Gl"/>
          <w:rFonts w:ascii="Times New Roman" w:hAnsi="Times New Roman" w:cs="Times New Roman"/>
          <w:b w:val="0"/>
          <w:sz w:val="24"/>
          <w:szCs w:val="24"/>
        </w:rPr>
        <w:t>в цвете</w:t>
      </w:r>
      <w:r w:rsidRPr="008F3A1E">
        <w:rPr>
          <w:rFonts w:ascii="Times New Roman" w:hAnsi="Times New Roman" w:cs="Times New Roman"/>
          <w:b/>
          <w:sz w:val="24"/>
          <w:szCs w:val="24"/>
        </w:rPr>
        <w:t>,</w:t>
      </w:r>
      <w:r w:rsidRPr="008F3A1E">
        <w:rPr>
          <w:rFonts w:ascii="Times New Roman" w:hAnsi="Times New Roman" w:cs="Times New Roman"/>
          <w:sz w:val="24"/>
          <w:szCs w:val="24"/>
        </w:rPr>
        <w:t xml:space="preserve"> используя для этого доступные материалы - пигменты сажи, охры, глины. Позднее люди научились извлекать красители из растений и животных</w:t>
      </w:r>
    </w:p>
    <w:p w:rsidR="00964392" w:rsidRPr="00583128" w:rsidRDefault="005B2627" w:rsidP="00583128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Азербайджане п</w:t>
      </w:r>
      <w:r w:rsidR="00964392" w:rsidRPr="00583128">
        <w:rPr>
          <w:rFonts w:ascii="Times New Roman" w:hAnsi="Times New Roman" w:cs="Times New Roman"/>
          <w:sz w:val="24"/>
          <w:szCs w:val="24"/>
          <w:lang w:val="ru-RU"/>
        </w:rPr>
        <w:t>рименение красящих вешеств для окраски ткани, кожи, предметов домашнего обихода и собственного тела ( волос ) относится к очень древнему периоду. Это подтверждается наличием среди археологических материалов, найденных в Азербайджане, окрашенных тканей и т.д.</w:t>
      </w:r>
      <w:r w:rsidR="00F65633" w:rsidRPr="00583128">
        <w:rPr>
          <w:rFonts w:ascii="Times New Roman" w:hAnsi="Times New Roman" w:cs="Times New Roman"/>
          <w:sz w:val="24"/>
          <w:szCs w:val="24"/>
          <w:lang w:val="ru-RU"/>
        </w:rPr>
        <w:t xml:space="preserve"> По ним можно определить степень развития выработки красителей и различные сведения о приемах ( рецептах ) приготовления красок, в древнем Азербайджане.</w:t>
      </w:r>
    </w:p>
    <w:p w:rsidR="00F46E9C" w:rsidRPr="00583128" w:rsidRDefault="00D63A1A" w:rsidP="00583128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A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6616" w:rsidRPr="00583128">
        <w:rPr>
          <w:rFonts w:ascii="Times New Roman" w:hAnsi="Times New Roman" w:cs="Times New Roman"/>
          <w:sz w:val="24"/>
          <w:szCs w:val="24"/>
          <w:lang w:val="ru-RU"/>
        </w:rPr>
        <w:t>Земля Азербайджан</w:t>
      </w:r>
      <w:r>
        <w:rPr>
          <w:rFonts w:ascii="Times New Roman" w:hAnsi="Times New Roman" w:cs="Times New Roman"/>
          <w:sz w:val="24"/>
          <w:szCs w:val="24"/>
          <w:lang w:val="ru-RU"/>
        </w:rPr>
        <w:t>а изобиловала самыми различным</w:t>
      </w:r>
      <w:r w:rsidR="00DE6616" w:rsidRPr="00583128">
        <w:rPr>
          <w:rFonts w:ascii="Times New Roman" w:hAnsi="Times New Roman" w:cs="Times New Roman"/>
          <w:sz w:val="24"/>
          <w:szCs w:val="24"/>
          <w:lang w:val="ru-RU"/>
        </w:rPr>
        <w:t xml:space="preserve">и видами источников красок ( растительного и минерального ), что давало еще тогда возможность </w:t>
      </w:r>
      <w:r>
        <w:rPr>
          <w:rFonts w:ascii="Times New Roman" w:hAnsi="Times New Roman" w:cs="Times New Roman"/>
          <w:sz w:val="24"/>
          <w:szCs w:val="24"/>
          <w:lang w:val="ru-RU"/>
        </w:rPr>
        <w:t>широкого развития красителей . Н</w:t>
      </w:r>
      <w:r w:rsidR="00DE6616" w:rsidRPr="00583128">
        <w:rPr>
          <w:rFonts w:ascii="Times New Roman" w:hAnsi="Times New Roman" w:cs="Times New Roman"/>
          <w:sz w:val="24"/>
          <w:szCs w:val="24"/>
          <w:lang w:val="ru-RU"/>
        </w:rPr>
        <w:t xml:space="preserve">о приемы крашения были чисто эмпирическими, они </w:t>
      </w:r>
      <w:r w:rsidR="00F46E9C" w:rsidRPr="00583128">
        <w:rPr>
          <w:rFonts w:ascii="Times New Roman" w:hAnsi="Times New Roman" w:cs="Times New Roman"/>
          <w:sz w:val="24"/>
          <w:szCs w:val="24"/>
          <w:lang w:val="ru-RU"/>
        </w:rPr>
        <w:t>основывались на результатах многочисленных практических опытов и лишь постепенно совершенствовались.</w:t>
      </w:r>
    </w:p>
    <w:p w:rsidR="00C0286F" w:rsidRPr="00583128" w:rsidRDefault="00F46E9C" w:rsidP="00583128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12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0286F" w:rsidRPr="00583128">
        <w:rPr>
          <w:rFonts w:ascii="Times New Roman" w:hAnsi="Times New Roman" w:cs="Times New Roman"/>
          <w:sz w:val="24"/>
          <w:szCs w:val="24"/>
          <w:lang w:val="ru-RU"/>
        </w:rPr>
        <w:t>В XIX в. в Азербаййджане вырабатывался довольно широкий ассортимент растительных красителей. Их иногда н</w:t>
      </w:r>
      <w:r w:rsidR="00D63A1A">
        <w:rPr>
          <w:rFonts w:ascii="Times New Roman" w:hAnsi="Times New Roman" w:cs="Times New Roman"/>
          <w:sz w:val="24"/>
          <w:szCs w:val="24"/>
          <w:lang w:val="ru-RU"/>
        </w:rPr>
        <w:t xml:space="preserve">азывали « соковыми красками ». </w:t>
      </w:r>
      <w:r w:rsidR="00C0286F" w:rsidRPr="00583128">
        <w:rPr>
          <w:rFonts w:ascii="Times New Roman" w:hAnsi="Times New Roman" w:cs="Times New Roman"/>
          <w:sz w:val="24"/>
          <w:szCs w:val="24"/>
          <w:lang w:val="ru-RU"/>
        </w:rPr>
        <w:t xml:space="preserve"> В те времена яркие краски ценились очень дорого – чуть ли не на вес золота – и применялись для крашения дорогих зданий, дворцов и памятников старины .</w:t>
      </w:r>
    </w:p>
    <w:p w:rsidR="00C0286F" w:rsidRPr="00C53CF6" w:rsidRDefault="00C0286F" w:rsidP="00583128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128">
        <w:rPr>
          <w:rFonts w:ascii="Times New Roman" w:hAnsi="Times New Roman" w:cs="Times New Roman"/>
          <w:sz w:val="24"/>
          <w:szCs w:val="24"/>
          <w:lang w:val="ru-RU"/>
        </w:rPr>
        <w:tab/>
        <w:t>В ряде работ несколько освещается технология производства красок и крашения в различных районах Азербайджан</w:t>
      </w:r>
      <w:r w:rsidR="00D63A1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83128">
        <w:rPr>
          <w:rFonts w:ascii="Times New Roman" w:hAnsi="Times New Roman" w:cs="Times New Roman"/>
          <w:sz w:val="24"/>
          <w:szCs w:val="24"/>
          <w:lang w:val="ru-RU"/>
        </w:rPr>
        <w:t>. Е. Зябловский писал : « Русские крестьяне, татары ( азербайджанцы ) и другие народы занимаются красильным искусством как обыкновенным ремеслом, употребляя к тому большей частью дикорастущие травы – дрок, вайда, сафлор, сандал и другие красильные растения ».</w:t>
      </w:r>
    </w:p>
    <w:p w:rsidR="00D57A6B" w:rsidRPr="00C53CF6" w:rsidRDefault="00C0286F" w:rsidP="002B6A50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12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</w:t>
      </w:r>
      <w:r w:rsidR="007D4D56" w:rsidRPr="00583128">
        <w:rPr>
          <w:rFonts w:ascii="Times New Roman" w:hAnsi="Times New Roman" w:cs="Times New Roman"/>
          <w:sz w:val="24"/>
          <w:szCs w:val="24"/>
          <w:lang w:val="ru-RU"/>
        </w:rPr>
        <w:t>Азербайджане во многих уездах широко использовали растения, так называемые « чюди » и « сараган ». В красильном деле чюди применялось главным образом как один из реагентов при составлении смесей различных видов сложных красок. Отвар  сарага</w:t>
      </w:r>
      <w:r w:rsidR="00D63A1A">
        <w:rPr>
          <w:rFonts w:ascii="Times New Roman" w:hAnsi="Times New Roman" w:cs="Times New Roman"/>
          <w:sz w:val="24"/>
          <w:szCs w:val="24"/>
          <w:lang w:val="ru-RU"/>
        </w:rPr>
        <w:t>на с красцами давал прочную жел</w:t>
      </w:r>
      <w:r w:rsidR="007D4D56" w:rsidRPr="00583128">
        <w:rPr>
          <w:rFonts w:ascii="Times New Roman" w:hAnsi="Times New Roman" w:cs="Times New Roman"/>
          <w:sz w:val="24"/>
          <w:szCs w:val="24"/>
          <w:lang w:val="ru-RU"/>
        </w:rPr>
        <w:t>тую краску.</w:t>
      </w:r>
    </w:p>
    <w:p w:rsidR="007D4D56" w:rsidRPr="00583128" w:rsidRDefault="007D4D56" w:rsidP="00583128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128">
        <w:rPr>
          <w:rFonts w:ascii="Times New Roman" w:hAnsi="Times New Roman" w:cs="Times New Roman"/>
          <w:sz w:val="24"/>
          <w:szCs w:val="24"/>
          <w:lang w:val="ru-RU"/>
        </w:rPr>
        <w:tab/>
        <w:t>С древнейших времен местные жители для получения красителя коричневого цвета употребляли дикорастущий гранат. Корки плода этого дерева собирали в Азербайджане повсюду и не только употребляли на месте, но и вывозили в Астрахань и во все города Закавказья.</w:t>
      </w:r>
    </w:p>
    <w:p w:rsidR="00ED3C62" w:rsidRPr="00583128" w:rsidRDefault="007D4D56" w:rsidP="00583128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12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Ленкоранском и других уездах Бакинской губернии местные жители разводили красильное растение « сафлор ». Красящим веществом сафлора является пигмент – картамин, получаемый из цветов этого растения и обладающий свойством окрашивать ткань в красный и розовый цвета без </w:t>
      </w:r>
      <w:r w:rsidR="004207A2" w:rsidRPr="00583128">
        <w:rPr>
          <w:rFonts w:ascii="Times New Roman" w:hAnsi="Times New Roman" w:cs="Times New Roman"/>
          <w:sz w:val="24"/>
          <w:szCs w:val="24"/>
          <w:lang w:val="ru-RU"/>
        </w:rPr>
        <w:t>применения протрав. Но этот вид растения не имел широкого распространения в красильной промышленности Азербайджана. Для получения желтой краски употребляли так</w:t>
      </w:r>
      <w:r w:rsidR="00D63A1A">
        <w:rPr>
          <w:rFonts w:ascii="Times New Roman" w:hAnsi="Times New Roman" w:cs="Times New Roman"/>
          <w:sz w:val="24"/>
          <w:szCs w:val="24"/>
          <w:lang w:val="ru-RU"/>
        </w:rPr>
        <w:t xml:space="preserve">же растения </w:t>
      </w:r>
      <w:r w:rsidR="002B6A50" w:rsidRPr="00C53CF6">
        <w:rPr>
          <w:rFonts w:ascii="Times New Roman" w:hAnsi="Times New Roman" w:cs="Times New Roman"/>
          <w:sz w:val="24"/>
          <w:szCs w:val="24"/>
          <w:lang w:val="ru-RU"/>
        </w:rPr>
        <w:br/>
      </w:r>
      <w:r w:rsidR="00D63A1A">
        <w:rPr>
          <w:rFonts w:ascii="Times New Roman" w:hAnsi="Times New Roman" w:cs="Times New Roman"/>
          <w:sz w:val="24"/>
          <w:szCs w:val="24"/>
          <w:lang w:val="ru-RU"/>
        </w:rPr>
        <w:t xml:space="preserve">« нарындж – агаджи </w:t>
      </w:r>
      <w:r w:rsidR="004207A2" w:rsidRPr="00583128">
        <w:rPr>
          <w:rFonts w:ascii="Times New Roman" w:hAnsi="Times New Roman" w:cs="Times New Roman"/>
          <w:sz w:val="24"/>
          <w:szCs w:val="24"/>
          <w:lang w:val="ru-RU"/>
        </w:rPr>
        <w:t xml:space="preserve">» ( желтенник ). Красители приготовляли следующим образом : сначала растение желтенник кипятили, с дикой алычой. Когда получали настой, добавляли толченые красцы, продолжали </w:t>
      </w:r>
      <w:r w:rsidR="009B3120" w:rsidRPr="00583128">
        <w:rPr>
          <w:rFonts w:ascii="Times New Roman" w:hAnsi="Times New Roman" w:cs="Times New Roman"/>
          <w:sz w:val="24"/>
          <w:szCs w:val="24"/>
          <w:lang w:val="ru-RU"/>
        </w:rPr>
        <w:t xml:space="preserve">немного кипятить, пока полностью не растворятся красцы. В резултате получали желтую краску.Для получения желтой краски иногда употребляли растение, привозимое из Персии ( из Хорасана и Гиляна ) под названием </w:t>
      </w:r>
      <w:r w:rsidR="002B6A50" w:rsidRPr="00C53CF6">
        <w:rPr>
          <w:rFonts w:ascii="Times New Roman" w:hAnsi="Times New Roman" w:cs="Times New Roman"/>
          <w:sz w:val="24"/>
          <w:szCs w:val="24"/>
          <w:lang w:val="ru-RU"/>
        </w:rPr>
        <w:br/>
      </w:r>
      <w:r w:rsidR="009B3120" w:rsidRPr="00583128">
        <w:rPr>
          <w:rFonts w:ascii="Times New Roman" w:hAnsi="Times New Roman" w:cs="Times New Roman"/>
          <w:sz w:val="24"/>
          <w:szCs w:val="24"/>
          <w:lang w:val="ru-RU"/>
        </w:rPr>
        <w:t xml:space="preserve">« исперек ». Эта краска давала чрезвычайно интенсивный золотисто – желтый цвет. Кроме того, для получения </w:t>
      </w:r>
      <w:r w:rsidR="009F1054" w:rsidRPr="00583128">
        <w:rPr>
          <w:rFonts w:ascii="Times New Roman" w:hAnsi="Times New Roman" w:cs="Times New Roman"/>
          <w:sz w:val="24"/>
          <w:szCs w:val="24"/>
          <w:lang w:val="ru-RU"/>
        </w:rPr>
        <w:t>окраски желтого цвета применяли кору дикой я</w:t>
      </w:r>
      <w:r w:rsidR="00D63A1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9F1054" w:rsidRPr="00583128">
        <w:rPr>
          <w:rFonts w:ascii="Times New Roman" w:hAnsi="Times New Roman" w:cs="Times New Roman"/>
          <w:sz w:val="24"/>
          <w:szCs w:val="24"/>
          <w:lang w:val="ru-RU"/>
        </w:rPr>
        <w:t>лони, осенние листья шелковицы и шелуху обыкновенного лука.</w:t>
      </w:r>
    </w:p>
    <w:p w:rsidR="00ED3C62" w:rsidRPr="00583128" w:rsidRDefault="00ED3C62" w:rsidP="00583128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128">
        <w:rPr>
          <w:rFonts w:ascii="Times New Roman" w:hAnsi="Times New Roman" w:cs="Times New Roman"/>
          <w:sz w:val="24"/>
          <w:szCs w:val="24"/>
          <w:lang w:val="ru-RU"/>
        </w:rPr>
        <w:tab/>
        <w:t>Специальной краски для черного цвета не существовало. Цвет этот получали на волокн</w:t>
      </w:r>
      <w:r w:rsidR="00D63A1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83128">
        <w:rPr>
          <w:rFonts w:ascii="Times New Roman" w:hAnsi="Times New Roman" w:cs="Times New Roman"/>
          <w:sz w:val="24"/>
          <w:szCs w:val="24"/>
          <w:lang w:val="ru-RU"/>
        </w:rPr>
        <w:t>х соединением дубильных веществ с солями железа. Для этого употребляли целый р</w:t>
      </w:r>
      <w:r w:rsidR="00753DA8" w:rsidRPr="0058312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83128">
        <w:rPr>
          <w:rFonts w:ascii="Times New Roman" w:hAnsi="Times New Roman" w:cs="Times New Roman"/>
          <w:sz w:val="24"/>
          <w:szCs w:val="24"/>
          <w:lang w:val="ru-RU"/>
        </w:rPr>
        <w:t>д растений, имеющих в своем составе дубильную кислоту, например : « кара – кных », корки плодов граната, грецкого ореха, кора дуба и др. Черную краску получали также из черного сандала. Растение сандал оставляли 2-3 сут в воде, а после добавляли к этому раствору красцы и кипятили 8-10 час. Получалась прочная черная краска для окраски шерсти и шелка.</w:t>
      </w:r>
    </w:p>
    <w:p w:rsidR="00F65633" w:rsidRPr="00583128" w:rsidRDefault="00ED3C62" w:rsidP="00583128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12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43877" w:rsidRPr="00583128">
        <w:rPr>
          <w:rFonts w:ascii="Times New Roman" w:hAnsi="Times New Roman" w:cs="Times New Roman"/>
          <w:sz w:val="24"/>
          <w:szCs w:val="24"/>
          <w:lang w:val="ru-RU"/>
        </w:rPr>
        <w:t>Для получения красителя черного цвета иногда употреблялось растение, так называемое « бальгя », привозимое из Агдашского</w:t>
      </w:r>
      <w:r w:rsidR="000B78CF" w:rsidRPr="00583128">
        <w:rPr>
          <w:rFonts w:ascii="Times New Roman" w:hAnsi="Times New Roman" w:cs="Times New Roman"/>
          <w:sz w:val="24"/>
          <w:szCs w:val="24"/>
          <w:lang w:val="ru-RU"/>
        </w:rPr>
        <w:t xml:space="preserve"> уезда,</w:t>
      </w:r>
      <w:r w:rsidR="009B3120" w:rsidRPr="005831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78CF" w:rsidRPr="00583128">
        <w:rPr>
          <w:rFonts w:ascii="Times New Roman" w:hAnsi="Times New Roman" w:cs="Times New Roman"/>
          <w:sz w:val="24"/>
          <w:szCs w:val="24"/>
          <w:lang w:val="ru-RU"/>
        </w:rPr>
        <w:t xml:space="preserve">с берегов р. Аракс и других мест. С целью получения черной краски « бальгя » кипятили в котлах с добавлением медного купороса. Краситель черного цвета добывали также из корки граната. Настой этих корок кипятили с щелочным раствором, пока он не примет светло – коричневый цвет. После того к полученному коричневому раствору добавляли железный купорос и кипятили 4-5 час. Черная краска, получаемая </w:t>
      </w:r>
      <w:r w:rsidR="008F5B03" w:rsidRPr="00583128">
        <w:rPr>
          <w:rFonts w:ascii="Times New Roman" w:hAnsi="Times New Roman" w:cs="Times New Roman"/>
          <w:sz w:val="24"/>
          <w:szCs w:val="24"/>
          <w:lang w:val="ru-RU"/>
        </w:rPr>
        <w:t xml:space="preserve">при протраве железного купороса, через несколько лет разрушала шерстяные волокна. Поэтому при окраске железный купорос заменяли по </w:t>
      </w:r>
      <w:r w:rsidR="00753DA8">
        <w:rPr>
          <w:rFonts w:ascii="Times New Roman" w:hAnsi="Times New Roman" w:cs="Times New Roman"/>
          <w:sz w:val="24"/>
          <w:szCs w:val="24"/>
          <w:lang w:val="ru-RU"/>
        </w:rPr>
        <w:t xml:space="preserve">возможности другими протравами </w:t>
      </w:r>
      <w:r w:rsidR="008F5B03" w:rsidRPr="00583128">
        <w:rPr>
          <w:rFonts w:ascii="Times New Roman" w:hAnsi="Times New Roman" w:cs="Times New Roman"/>
          <w:sz w:val="24"/>
          <w:szCs w:val="24"/>
          <w:lang w:val="ru-RU"/>
        </w:rPr>
        <w:t>( к</w:t>
      </w:r>
      <w:r w:rsidR="00753DA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F5B03" w:rsidRPr="00583128">
        <w:rPr>
          <w:rFonts w:ascii="Times New Roman" w:hAnsi="Times New Roman" w:cs="Times New Roman"/>
          <w:sz w:val="24"/>
          <w:szCs w:val="24"/>
          <w:lang w:val="ru-RU"/>
        </w:rPr>
        <w:t>асцы ).</w:t>
      </w:r>
    </w:p>
    <w:p w:rsidR="00066EDE" w:rsidRPr="00583128" w:rsidRDefault="008F5B03" w:rsidP="00583128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128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Существовали и другие методы для </w:t>
      </w:r>
      <w:r w:rsidR="00753DA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83128">
        <w:rPr>
          <w:rFonts w:ascii="Times New Roman" w:hAnsi="Times New Roman" w:cs="Times New Roman"/>
          <w:sz w:val="24"/>
          <w:szCs w:val="24"/>
          <w:lang w:val="ru-RU"/>
        </w:rPr>
        <w:t xml:space="preserve">олучения черной краски. </w:t>
      </w:r>
      <w:r w:rsidR="00066EDE" w:rsidRPr="00583128">
        <w:rPr>
          <w:rFonts w:ascii="Times New Roman" w:hAnsi="Times New Roman" w:cs="Times New Roman"/>
          <w:sz w:val="24"/>
          <w:szCs w:val="24"/>
          <w:lang w:val="ru-RU"/>
        </w:rPr>
        <w:t>Куски железа, покрытые ржавчиной, с корками граната клали в глиняный сосуд с водою; по истечение 10 дней переливали воду в медный сосуд и грели ее, всыпав туда немного толченных квасцов – получали таким путем краситель черного цвета.</w:t>
      </w:r>
    </w:p>
    <w:p w:rsidR="008F5B03" w:rsidRPr="00583128" w:rsidRDefault="00066EDE" w:rsidP="00583128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12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61FD9" w:rsidRPr="00583128">
        <w:rPr>
          <w:rFonts w:ascii="Times New Roman" w:hAnsi="Times New Roman" w:cs="Times New Roman"/>
          <w:sz w:val="24"/>
          <w:szCs w:val="24"/>
          <w:lang w:val="ru-RU"/>
        </w:rPr>
        <w:t>Для окраски в красный цвет употребляли красный сандал.</w:t>
      </w:r>
      <w:r w:rsidRPr="005831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1FD9" w:rsidRPr="00583128">
        <w:rPr>
          <w:rFonts w:ascii="Times New Roman" w:hAnsi="Times New Roman" w:cs="Times New Roman"/>
          <w:sz w:val="24"/>
          <w:szCs w:val="24"/>
          <w:lang w:val="ru-RU"/>
        </w:rPr>
        <w:t xml:space="preserve">Любопытно отметить, что на некоторых красильных промыслах красная выкраска тона бордо получалась и таким </w:t>
      </w:r>
      <w:r w:rsidR="008655A6" w:rsidRPr="00583128">
        <w:rPr>
          <w:rFonts w:ascii="Times New Roman" w:hAnsi="Times New Roman" w:cs="Times New Roman"/>
          <w:sz w:val="24"/>
          <w:szCs w:val="24"/>
          <w:lang w:val="ru-RU"/>
        </w:rPr>
        <w:t>способом : « С целью приготовления красильного экстракта ( в хорошо вылуженном казане – «</w:t>
      </w:r>
      <w:r w:rsidR="000C7CFE" w:rsidRPr="00583128">
        <w:rPr>
          <w:rFonts w:ascii="Times New Roman" w:hAnsi="Times New Roman" w:cs="Times New Roman"/>
          <w:sz w:val="24"/>
          <w:szCs w:val="24"/>
          <w:lang w:val="ru-RU"/>
        </w:rPr>
        <w:t xml:space="preserve"> котел </w:t>
      </w:r>
      <w:r w:rsidR="008655A6" w:rsidRPr="00583128">
        <w:rPr>
          <w:rFonts w:ascii="Times New Roman" w:hAnsi="Times New Roman" w:cs="Times New Roman"/>
          <w:sz w:val="24"/>
          <w:szCs w:val="24"/>
          <w:lang w:val="ru-RU"/>
        </w:rPr>
        <w:t>»)</w:t>
      </w:r>
      <w:r w:rsidR="000C7CFE" w:rsidRPr="00583128">
        <w:rPr>
          <w:rFonts w:ascii="Times New Roman" w:hAnsi="Times New Roman" w:cs="Times New Roman"/>
          <w:sz w:val="24"/>
          <w:szCs w:val="24"/>
          <w:lang w:val="ru-RU"/>
        </w:rPr>
        <w:t>, приготовляли алы</w:t>
      </w:r>
      <w:r w:rsidR="00753DA8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0C7CFE" w:rsidRPr="00583128">
        <w:rPr>
          <w:rFonts w:ascii="Times New Roman" w:hAnsi="Times New Roman" w:cs="Times New Roman"/>
          <w:sz w:val="24"/>
          <w:szCs w:val="24"/>
          <w:lang w:val="ru-RU"/>
        </w:rPr>
        <w:t xml:space="preserve">овый экстракт из 70 неспелых плодов алычи на пять стаканов воды. После получасовой варки экстракта всыпали одну столовую ложку толченных красцов </w:t>
      </w:r>
      <w:r w:rsidR="009A518A" w:rsidRPr="00583128">
        <w:rPr>
          <w:rFonts w:ascii="Times New Roman" w:hAnsi="Times New Roman" w:cs="Times New Roman"/>
          <w:sz w:val="24"/>
          <w:szCs w:val="24"/>
          <w:lang w:val="ru-RU"/>
        </w:rPr>
        <w:t xml:space="preserve">и около 25 г порошка « боях » </w:t>
      </w:r>
      <w:r w:rsidR="009A518A" w:rsidRPr="00583128">
        <w:rPr>
          <w:rFonts w:ascii="Times New Roman" w:hAnsi="Times New Roman" w:cs="Times New Roman"/>
          <w:sz w:val="24"/>
          <w:szCs w:val="24"/>
          <w:lang w:val="ru-RU"/>
        </w:rPr>
        <w:br/>
        <w:t>( мареновый порошок ). После всех этих операций пряжу или ткань опускали в котел, куда вливалась столовая ложка керосина и 10 мин про</w:t>
      </w:r>
      <w:r w:rsidR="00753DA8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9A518A" w:rsidRPr="00583128">
        <w:rPr>
          <w:rFonts w:ascii="Times New Roman" w:hAnsi="Times New Roman" w:cs="Times New Roman"/>
          <w:sz w:val="24"/>
          <w:szCs w:val="24"/>
          <w:lang w:val="ru-RU"/>
        </w:rPr>
        <w:t xml:space="preserve">олжали кипятить. Вынимается пряжа – ткань лишь утром следующего дня. Затем из горсти золы, взятой на полтора стакана воды, приготовлялась « зольная вода » ( щелок ), нагревали этот раствор и сюа на четверть часа опускали окрашенную, промытую и просохшую пряжу. </w:t>
      </w:r>
      <w:r w:rsidR="00330408" w:rsidRPr="00583128">
        <w:rPr>
          <w:rFonts w:ascii="Times New Roman" w:hAnsi="Times New Roman" w:cs="Times New Roman"/>
          <w:sz w:val="24"/>
          <w:szCs w:val="24"/>
          <w:lang w:val="ru-RU"/>
        </w:rPr>
        <w:t>Последняя меняла при этом свой цвет – из красного с желтизной на темно – бордовый ».</w:t>
      </w:r>
    </w:p>
    <w:p w:rsidR="00C253D5" w:rsidRPr="00583128" w:rsidRDefault="00C253D5" w:rsidP="00583128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12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Краску из марены приготовляли таким образом : </w:t>
      </w:r>
      <w:r w:rsidR="002B6A50" w:rsidRPr="00C53C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83128">
        <w:rPr>
          <w:rFonts w:ascii="Times New Roman" w:hAnsi="Times New Roman" w:cs="Times New Roman"/>
          <w:sz w:val="24"/>
          <w:szCs w:val="24"/>
          <w:lang w:val="ru-RU"/>
        </w:rPr>
        <w:t xml:space="preserve">« Сначала марену толкли в порошок, выдавливая из нее экстракт. Затем туда добавляли немного алычовой пастилы и красцы. Смесь кипятили с водой и процеживали. Для того, чтобы дать краске яркость, ее разбавляли в моче рогатого скота. В более поздних источниках отмечается, что для этой цели упртебляли щелочную воду. В Шемахе, Баку, Гяндже, Нухе, Закаталах и других городах главным </w:t>
      </w:r>
      <w:r w:rsidR="0085736D" w:rsidRPr="00583128">
        <w:rPr>
          <w:rFonts w:ascii="Times New Roman" w:hAnsi="Times New Roman" w:cs="Times New Roman"/>
          <w:sz w:val="24"/>
          <w:szCs w:val="24"/>
          <w:lang w:val="ru-RU"/>
        </w:rPr>
        <w:t xml:space="preserve">щелочным материалом служила </w:t>
      </w:r>
      <w:r w:rsidR="002B6A50" w:rsidRPr="00C53CF6">
        <w:rPr>
          <w:rFonts w:ascii="Times New Roman" w:hAnsi="Times New Roman" w:cs="Times New Roman"/>
          <w:sz w:val="24"/>
          <w:szCs w:val="24"/>
          <w:lang w:val="ru-RU"/>
        </w:rPr>
        <w:br/>
      </w:r>
      <w:r w:rsidR="0085736D" w:rsidRPr="00583128">
        <w:rPr>
          <w:rFonts w:ascii="Times New Roman" w:hAnsi="Times New Roman" w:cs="Times New Roman"/>
          <w:sz w:val="24"/>
          <w:szCs w:val="24"/>
          <w:lang w:val="ru-RU"/>
        </w:rPr>
        <w:t xml:space="preserve">« сальянская сода» , которую получали прижиганием растения </w:t>
      </w:r>
      <w:r w:rsidR="002B6A50" w:rsidRPr="00C53CF6">
        <w:rPr>
          <w:rFonts w:ascii="Times New Roman" w:hAnsi="Times New Roman" w:cs="Times New Roman"/>
          <w:sz w:val="24"/>
          <w:szCs w:val="24"/>
          <w:lang w:val="ru-RU"/>
        </w:rPr>
        <w:br/>
      </w:r>
      <w:r w:rsidR="0085736D" w:rsidRPr="00583128">
        <w:rPr>
          <w:rFonts w:ascii="Times New Roman" w:hAnsi="Times New Roman" w:cs="Times New Roman"/>
          <w:sz w:val="24"/>
          <w:szCs w:val="24"/>
          <w:lang w:val="ru-RU"/>
        </w:rPr>
        <w:t xml:space="preserve">« явшан ». Красную </w:t>
      </w:r>
      <w:r w:rsidR="00CF74EA" w:rsidRPr="00583128">
        <w:rPr>
          <w:rFonts w:ascii="Times New Roman" w:hAnsi="Times New Roman" w:cs="Times New Roman"/>
          <w:sz w:val="24"/>
          <w:szCs w:val="24"/>
          <w:lang w:val="ru-RU"/>
        </w:rPr>
        <w:t>краску приготовляли также следующим образом : брали 2 части кошенили и 1 часть марены, в водном растворе к ним добавляли немного « бузунчи » ( орешки, образующиеся на листьях фисташкового дерева от воздействия насекомых ) и кипятили. Когда получался однородный настой, к нему прибавляли немного алычовой пастилы, красцов и продолжали кипятить, пока раствор не получал пастообразный вид. После этого сушили и, таким образом, получали прекрасную по своей прочности красную краску.</w:t>
      </w:r>
    </w:p>
    <w:p w:rsidR="009A2576" w:rsidRPr="00583128" w:rsidRDefault="00CF74EA" w:rsidP="00583128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128">
        <w:rPr>
          <w:rFonts w:ascii="Times New Roman" w:hAnsi="Times New Roman" w:cs="Times New Roman"/>
          <w:sz w:val="24"/>
          <w:szCs w:val="24"/>
          <w:lang w:val="ru-RU"/>
        </w:rPr>
        <w:tab/>
        <w:t>Окраску кошенилью производили таким образом : брали равные части кошенили, к</w:t>
      </w:r>
      <w:r w:rsidR="00753DA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83128">
        <w:rPr>
          <w:rFonts w:ascii="Times New Roman" w:hAnsi="Times New Roman" w:cs="Times New Roman"/>
          <w:sz w:val="24"/>
          <w:szCs w:val="24"/>
          <w:lang w:val="ru-RU"/>
        </w:rPr>
        <w:t>асцов и винного камня</w:t>
      </w:r>
      <w:r w:rsidR="009A2576" w:rsidRPr="00583128">
        <w:rPr>
          <w:rFonts w:ascii="Times New Roman" w:hAnsi="Times New Roman" w:cs="Times New Roman"/>
          <w:sz w:val="24"/>
          <w:szCs w:val="24"/>
          <w:lang w:val="ru-RU"/>
        </w:rPr>
        <w:t xml:space="preserve"> в порошке, прибавляли немного марены и кипятили в известковой воде. Шелк красили с этой краской на к</w:t>
      </w:r>
      <w:r w:rsidR="00753DA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A2576" w:rsidRPr="00583128">
        <w:rPr>
          <w:rFonts w:ascii="Times New Roman" w:hAnsi="Times New Roman" w:cs="Times New Roman"/>
          <w:sz w:val="24"/>
          <w:szCs w:val="24"/>
          <w:lang w:val="ru-RU"/>
        </w:rPr>
        <w:t>асцовой протраве, цвет получался кармино – красный.</w:t>
      </w:r>
    </w:p>
    <w:p w:rsidR="009A2576" w:rsidRPr="00583128" w:rsidRDefault="009A2576" w:rsidP="00583128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128">
        <w:rPr>
          <w:rFonts w:ascii="Times New Roman" w:hAnsi="Times New Roman" w:cs="Times New Roman"/>
          <w:sz w:val="24"/>
          <w:szCs w:val="24"/>
          <w:lang w:val="ru-RU"/>
        </w:rPr>
        <w:tab/>
        <w:t>Метод извлечения красящего вещества из марены был довольно простым. Корни марены подвергали облагораживанию :</w:t>
      </w:r>
      <w:r w:rsidR="00250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3128">
        <w:rPr>
          <w:rFonts w:ascii="Times New Roman" w:hAnsi="Times New Roman" w:cs="Times New Roman"/>
          <w:sz w:val="24"/>
          <w:szCs w:val="24"/>
          <w:lang w:val="ru-RU"/>
        </w:rPr>
        <w:t>от корней отделяли землю и другие загрязнения, высушивали, измельчали, растворяли и варили в растворе к</w:t>
      </w:r>
      <w:r w:rsidR="00753DA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83128">
        <w:rPr>
          <w:rFonts w:ascii="Times New Roman" w:hAnsi="Times New Roman" w:cs="Times New Roman"/>
          <w:sz w:val="24"/>
          <w:szCs w:val="24"/>
          <w:lang w:val="ru-RU"/>
        </w:rPr>
        <w:t>асцов.</w:t>
      </w:r>
    </w:p>
    <w:p w:rsidR="0025012A" w:rsidRPr="0025012A" w:rsidRDefault="009A2576" w:rsidP="00583128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12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5012A" w:rsidRPr="0025012A" w:rsidRDefault="0025012A" w:rsidP="00583128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012A" w:rsidRPr="0025012A" w:rsidRDefault="0025012A" w:rsidP="00583128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012A" w:rsidRPr="0025012A" w:rsidRDefault="0025012A" w:rsidP="00583128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012A" w:rsidRPr="0025012A" w:rsidRDefault="0025012A" w:rsidP="00583128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Заключение</w:t>
      </w:r>
    </w:p>
    <w:p w:rsidR="0025012A" w:rsidRPr="00BF7C23" w:rsidRDefault="0025012A" w:rsidP="00583128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4619" w:rsidRDefault="009A2576" w:rsidP="00583128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128">
        <w:rPr>
          <w:rFonts w:ascii="Times New Roman" w:hAnsi="Times New Roman" w:cs="Times New Roman"/>
          <w:sz w:val="24"/>
          <w:szCs w:val="24"/>
          <w:lang w:val="ru-RU"/>
        </w:rPr>
        <w:t xml:space="preserve">Изучение истории возникновения и развития производства растительных красителей и крашения в Азербайджане еще находится на стадии изучения, здесь многие рецепты и методы добывания красителей неясны, но уже произведенные исследования в этой интереснейшей области, бесспорно, доказали, что </w:t>
      </w:r>
      <w:r w:rsidR="00BD2B8A" w:rsidRPr="00583128">
        <w:rPr>
          <w:rFonts w:ascii="Times New Roman" w:hAnsi="Times New Roman" w:cs="Times New Roman"/>
          <w:sz w:val="24"/>
          <w:szCs w:val="24"/>
          <w:lang w:val="ru-RU"/>
        </w:rPr>
        <w:t>производство красителей неразрывно связано с развитием и совершенствованием текстильной и ковроткацкой промышленности в Азербайджане.</w:t>
      </w:r>
    </w:p>
    <w:p w:rsidR="002B6A50" w:rsidRDefault="00774619" w:rsidP="002B6A50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50">
        <w:rPr>
          <w:rFonts w:ascii="Times New Roman" w:hAnsi="Times New Roman" w:cs="Times New Roman"/>
          <w:sz w:val="24"/>
          <w:szCs w:val="24"/>
        </w:rPr>
        <w:t>Естественный цвет тканей еще в древности казался людям недостаточным, и они искали способы изменять его. На помощь пришла природа. Натуральные красители для ткани, изготовленные из растительного или животного сырья, стали применяться еще несколько тысяч лет назад и широко использовались вплоть до 19 века</w:t>
      </w:r>
      <w:r w:rsidR="002B6A50">
        <w:rPr>
          <w:rFonts w:ascii="Times New Roman" w:hAnsi="Times New Roman" w:cs="Times New Roman"/>
          <w:sz w:val="24"/>
          <w:szCs w:val="24"/>
        </w:rPr>
        <w:t>.</w:t>
      </w:r>
    </w:p>
    <w:p w:rsidR="002B6A50" w:rsidRDefault="00774619" w:rsidP="002B6A50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50">
        <w:rPr>
          <w:rFonts w:ascii="Times New Roman" w:hAnsi="Times New Roman" w:cs="Times New Roman"/>
          <w:sz w:val="24"/>
          <w:szCs w:val="24"/>
        </w:rPr>
        <w:t>Окрашивание натуральными красителями - это очень кропотливый труд, в котором много тонкостей. На окончательный результат окрашивания влияют многие факторы - от структуры и подготовки материала и материала тары, до вспомогательных веществ (мордантов), времени и последовательности действий. Мастерам и мастерицам известно многое об этом процессе, об источниках натуральных красителей и их свойствах. И знания эти постоянно пополняются. В условиях истощающихся запасов нефтяного сырья, используемого для промышленного получения красителей - это необходимость.</w:t>
      </w:r>
    </w:p>
    <w:p w:rsidR="00774619" w:rsidRPr="002B6A50" w:rsidRDefault="00774619" w:rsidP="002B6A50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A50">
        <w:rPr>
          <w:rFonts w:ascii="Times New Roman" w:hAnsi="Times New Roman" w:cs="Times New Roman"/>
          <w:sz w:val="24"/>
          <w:szCs w:val="24"/>
        </w:rPr>
        <w:t>Как сказал Гёте "Природа всегда права, ошибки же и заблуждения исходят от людей". Природа дает человеку все нужное для жизни: не только хлеб насущный, но и удовлетворяет его стремление к прекрасному. Дело человека же - в меру возможностей беречь природу, ведь он сам - ее часть.</w:t>
      </w:r>
    </w:p>
    <w:p w:rsidR="00CF74EA" w:rsidRDefault="00CF74EA" w:rsidP="00583128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1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5012A" w:rsidRDefault="00F00C34" w:rsidP="0025012A">
      <w:pPr>
        <w:spacing w:after="0" w:line="360" w:lineRule="auto"/>
        <w:ind w:left="1701" w:right="851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25012A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</w:p>
    <w:p w:rsidR="0025012A" w:rsidRDefault="0025012A" w:rsidP="0025012A">
      <w:pPr>
        <w:spacing w:after="0" w:line="360" w:lineRule="auto"/>
        <w:ind w:left="1701" w:right="851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5012A" w:rsidRDefault="0025012A" w:rsidP="0025012A">
      <w:pPr>
        <w:spacing w:after="0" w:line="360" w:lineRule="auto"/>
        <w:ind w:left="1701" w:right="851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BF030B" w:rsidRPr="002B6A50" w:rsidRDefault="0025012A" w:rsidP="0025012A">
      <w:pPr>
        <w:spacing w:after="0" w:line="360" w:lineRule="auto"/>
        <w:ind w:left="1701" w:right="851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2B6A50" w:rsidRPr="008739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6A50" w:rsidRPr="002B6A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030B">
        <w:rPr>
          <w:rFonts w:ascii="Times New Roman" w:hAnsi="Times New Roman" w:cs="Times New Roman"/>
          <w:sz w:val="24"/>
          <w:szCs w:val="24"/>
          <w:lang w:val="ru-RU"/>
        </w:rPr>
        <w:t xml:space="preserve"> Л</w:t>
      </w:r>
      <w:r w:rsidR="00F00C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030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00C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030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F00C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030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00C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030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F00C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030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00C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030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F00C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030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F00C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030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F00C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030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B6A50" w:rsidRPr="002B6A5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BF030B" w:rsidRDefault="00BF030B" w:rsidP="008F3A1E">
      <w:pPr>
        <w:pStyle w:val="ListeParagraf"/>
        <w:numPr>
          <w:ilvl w:val="0"/>
          <w:numId w:val="1"/>
        </w:num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 а с а н - б е к З а р д а б и. Кустарные промыслы Кавказа. Газ. «Каспий», № 145, 148, 1900.</w:t>
      </w:r>
    </w:p>
    <w:p w:rsidR="00BF030B" w:rsidRDefault="00BF030B" w:rsidP="008F3A1E">
      <w:pPr>
        <w:pStyle w:val="ListeParagraf"/>
        <w:numPr>
          <w:ilvl w:val="0"/>
          <w:numId w:val="1"/>
        </w:num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 и х а й л о в С. Н. Производство минеральных и земляных красок, Петроград, 1915.</w:t>
      </w:r>
    </w:p>
    <w:p w:rsidR="00BF030B" w:rsidRDefault="00BF030B" w:rsidP="008F3A1E">
      <w:pPr>
        <w:pStyle w:val="ListeParagraf"/>
        <w:numPr>
          <w:ilvl w:val="0"/>
          <w:numId w:val="1"/>
        </w:num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 я б л о в с к и й   Е. Землеописание Российской империи для всех состояний, ч.  </w:t>
      </w:r>
      <w:r>
        <w:rPr>
          <w:rFonts w:ascii="Times New Roman" w:hAnsi="Times New Roman" w:cs="Times New Roman"/>
          <w:sz w:val="24"/>
          <w:szCs w:val="24"/>
          <w:lang w:val="az-Latn-AZ"/>
        </w:rPr>
        <w:t>II</w:t>
      </w:r>
      <w:r>
        <w:rPr>
          <w:rFonts w:ascii="Times New Roman" w:hAnsi="Times New Roman" w:cs="Times New Roman"/>
          <w:sz w:val="24"/>
          <w:szCs w:val="24"/>
          <w:lang w:val="ru-RU"/>
        </w:rPr>
        <w:t>, ст. 334 – 335.</w:t>
      </w:r>
    </w:p>
    <w:p w:rsidR="00BF030B" w:rsidRDefault="00BF030B" w:rsidP="008F3A1E">
      <w:pPr>
        <w:pStyle w:val="ListeParagraf"/>
        <w:numPr>
          <w:ilvl w:val="0"/>
          <w:numId w:val="1"/>
        </w:num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Ковровый промысел в Кубинском уезде Бакинской губернии. Изд-во Кавказского кустарного комитета, Тифлис, 1902, стр. 44.</w:t>
      </w:r>
    </w:p>
    <w:p w:rsidR="00BF030B" w:rsidRDefault="00BF030B" w:rsidP="008F3A1E">
      <w:pPr>
        <w:pStyle w:val="ListeParagraf"/>
        <w:numPr>
          <w:ilvl w:val="0"/>
          <w:numId w:val="1"/>
        </w:num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Сборик материалов для описания местных илемен Кавказа, Тифлис, вып. </w:t>
      </w:r>
      <w:r w:rsidR="006F7B18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1891, стр. </w:t>
      </w:r>
      <w:r w:rsidR="006F7B18">
        <w:rPr>
          <w:rFonts w:ascii="Times New Roman" w:hAnsi="Times New Roman" w:cs="Times New Roman"/>
          <w:sz w:val="24"/>
          <w:szCs w:val="24"/>
          <w:lang w:val="ru-RU"/>
        </w:rPr>
        <w:t>17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F7B18" w:rsidRPr="00BF030B" w:rsidRDefault="006F7B18" w:rsidP="008F3A1E">
      <w:pPr>
        <w:pStyle w:val="ListeParagraf"/>
        <w:numPr>
          <w:ilvl w:val="0"/>
          <w:numId w:val="1"/>
        </w:num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Труды Императорского Вольного Экономического общества, т. </w:t>
      </w:r>
      <w:r>
        <w:rPr>
          <w:rFonts w:ascii="Times New Roman" w:hAnsi="Times New Roman" w:cs="Times New Roman"/>
          <w:sz w:val="24"/>
          <w:szCs w:val="24"/>
          <w:lang w:val="az-Latn-AZ"/>
        </w:rPr>
        <w:t>II</w:t>
      </w:r>
      <w:r>
        <w:rPr>
          <w:rFonts w:ascii="Times New Roman" w:hAnsi="Times New Roman" w:cs="Times New Roman"/>
          <w:sz w:val="24"/>
          <w:szCs w:val="24"/>
          <w:lang w:val="ru-RU"/>
        </w:rPr>
        <w:t>, 1866, стр.61.</w:t>
      </w:r>
    </w:p>
    <w:p w:rsidR="00BF030B" w:rsidRDefault="00BF030B" w:rsidP="008F3A1E">
      <w:pPr>
        <w:pStyle w:val="ListeParagraf"/>
        <w:numPr>
          <w:ilvl w:val="0"/>
          <w:numId w:val="1"/>
        </w:num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Сборик материалов для описания местных илемен Кавказа, Тифлис, вып. </w:t>
      </w:r>
      <w:r>
        <w:rPr>
          <w:rFonts w:ascii="Times New Roman" w:hAnsi="Times New Roman" w:cs="Times New Roman"/>
          <w:sz w:val="24"/>
          <w:szCs w:val="24"/>
          <w:lang w:val="az-Latn-AZ"/>
        </w:rPr>
        <w:t>II</w:t>
      </w:r>
      <w:r>
        <w:rPr>
          <w:rFonts w:ascii="Times New Roman" w:hAnsi="Times New Roman" w:cs="Times New Roman"/>
          <w:sz w:val="24"/>
          <w:szCs w:val="24"/>
          <w:lang w:val="ru-RU"/>
        </w:rPr>
        <w:t>, 1891, стр. 298.</w:t>
      </w:r>
    </w:p>
    <w:p w:rsidR="006F7B18" w:rsidRDefault="006F7B18" w:rsidP="008F3A1E">
      <w:pPr>
        <w:pStyle w:val="ListeParagraf"/>
        <w:numPr>
          <w:ilvl w:val="0"/>
          <w:numId w:val="1"/>
        </w:num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 а в л о в   М.  Записки для сельских хозяев, заводчиков и фабрикантов, ч </w:t>
      </w:r>
    </w:p>
    <w:p w:rsidR="00BF030B" w:rsidRDefault="006F7B18" w:rsidP="008F3A1E">
      <w:pPr>
        <w:spacing w:before="40" w:after="40"/>
        <w:ind w:left="1701" w:right="85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II</w:t>
      </w:r>
      <w:r>
        <w:rPr>
          <w:rFonts w:ascii="Times New Roman" w:hAnsi="Times New Roman" w:cs="Times New Roman"/>
          <w:sz w:val="24"/>
          <w:szCs w:val="24"/>
          <w:lang w:val="ru-RU"/>
        </w:rPr>
        <w:t>, 1829, стр. 41.</w:t>
      </w:r>
    </w:p>
    <w:p w:rsidR="006F7B18" w:rsidRPr="007B61FE" w:rsidRDefault="00AC64A7" w:rsidP="008F3A1E">
      <w:pPr>
        <w:pStyle w:val="ListeParagraf"/>
        <w:numPr>
          <w:ilvl w:val="0"/>
          <w:numId w:val="1"/>
        </w:numPr>
        <w:spacing w:before="40" w:after="40"/>
        <w:ind w:left="1701" w:right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Г. Д. А м и р к у л и е в,  Р. А. Э ф е н д и е в</w:t>
      </w:r>
      <w:r w:rsidR="007B61FE" w:rsidRPr="007B61FE">
        <w:rPr>
          <w:rFonts w:ascii="Times New Roman" w:hAnsi="Times New Roman" w:cs="Times New Roman"/>
          <w:i/>
          <w:sz w:val="52"/>
          <w:szCs w:val="52"/>
          <w:lang w:val="ru-RU"/>
        </w:rPr>
        <w:t xml:space="preserve"> </w:t>
      </w:r>
      <w:r w:rsidR="007B61FE" w:rsidRPr="007B61FE">
        <w:rPr>
          <w:rFonts w:ascii="Times New Roman" w:hAnsi="Times New Roman" w:cs="Times New Roman"/>
          <w:sz w:val="24"/>
          <w:szCs w:val="24"/>
          <w:lang w:val="ru-RU"/>
        </w:rPr>
        <w:t>К вопросу истории красителей и крашений</w:t>
      </w:r>
      <w:r w:rsidR="007B61FE">
        <w:rPr>
          <w:rFonts w:ascii="Times New Roman" w:hAnsi="Times New Roman" w:cs="Times New Roman"/>
          <w:sz w:val="24"/>
          <w:szCs w:val="24"/>
          <w:lang w:val="ru-RU"/>
        </w:rPr>
        <w:t xml:space="preserve">  в Азербайджане</w:t>
      </w:r>
      <w:r w:rsidR="007B61FE" w:rsidRPr="007B61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61F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7B61FE" w:rsidRPr="007B61F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0D2174" w:rsidRPr="007B61FE">
        <w:rPr>
          <w:rFonts w:ascii="Times New Roman" w:hAnsi="Times New Roman" w:cs="Times New Roman"/>
          <w:sz w:val="24"/>
          <w:szCs w:val="24"/>
          <w:lang w:val="ru-RU"/>
        </w:rPr>
        <w:t xml:space="preserve">журнал «Химия» </w:t>
      </w:r>
      <w:r w:rsidR="007B61FE">
        <w:rPr>
          <w:rFonts w:ascii="Times New Roman" w:hAnsi="Times New Roman" w:cs="Times New Roman"/>
          <w:sz w:val="24"/>
          <w:szCs w:val="24"/>
          <w:lang w:val="ru-RU"/>
        </w:rPr>
        <w:t>№ 1</w:t>
      </w:r>
      <w:r w:rsidR="000D2174" w:rsidRPr="007B61FE">
        <w:rPr>
          <w:rFonts w:ascii="Times New Roman" w:hAnsi="Times New Roman" w:cs="Times New Roman"/>
          <w:sz w:val="24"/>
          <w:szCs w:val="24"/>
          <w:lang w:val="ru-RU"/>
        </w:rPr>
        <w:t>.  Баку. 1973.</w:t>
      </w:r>
    </w:p>
    <w:p w:rsidR="006F7B18" w:rsidRDefault="006F7B18" w:rsidP="006F7B18">
      <w:pPr>
        <w:ind w:firstLine="708"/>
        <w:rPr>
          <w:lang w:val="en-US"/>
        </w:rPr>
      </w:pPr>
    </w:p>
    <w:p w:rsidR="0087393A" w:rsidRDefault="0087393A" w:rsidP="006F7B18">
      <w:pPr>
        <w:ind w:firstLine="708"/>
        <w:rPr>
          <w:lang w:val="en-US"/>
        </w:rPr>
      </w:pPr>
    </w:p>
    <w:p w:rsidR="0087393A" w:rsidRDefault="0087393A" w:rsidP="006F7B18">
      <w:pPr>
        <w:ind w:firstLine="708"/>
        <w:rPr>
          <w:lang w:val="en-US"/>
        </w:rPr>
      </w:pPr>
    </w:p>
    <w:p w:rsidR="0087393A" w:rsidRDefault="0087393A" w:rsidP="006F7B18">
      <w:pPr>
        <w:ind w:firstLine="708"/>
        <w:rPr>
          <w:lang w:val="en-US"/>
        </w:rPr>
      </w:pPr>
    </w:p>
    <w:p w:rsidR="0087393A" w:rsidRDefault="0087393A" w:rsidP="006F7B18">
      <w:pPr>
        <w:ind w:firstLine="708"/>
        <w:rPr>
          <w:lang w:val="en-US"/>
        </w:rPr>
      </w:pPr>
    </w:p>
    <w:p w:rsidR="0087393A" w:rsidRDefault="0087393A" w:rsidP="006F7B18">
      <w:pPr>
        <w:ind w:firstLine="708"/>
        <w:rPr>
          <w:lang w:val="en-US"/>
        </w:rPr>
      </w:pPr>
    </w:p>
    <w:p w:rsidR="0087393A" w:rsidRDefault="0087393A" w:rsidP="006F7B18">
      <w:pPr>
        <w:ind w:firstLine="708"/>
        <w:rPr>
          <w:lang w:val="en-US"/>
        </w:rPr>
      </w:pPr>
    </w:p>
    <w:p w:rsidR="0087393A" w:rsidRDefault="0087393A" w:rsidP="006F7B18">
      <w:pPr>
        <w:ind w:firstLine="708"/>
        <w:rPr>
          <w:lang w:val="en-US"/>
        </w:rPr>
      </w:pPr>
    </w:p>
    <w:sectPr w:rsidR="0087393A" w:rsidSect="008F3A1E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B62" w:rsidRDefault="00597B62" w:rsidP="002B6A50">
      <w:pPr>
        <w:spacing w:after="0" w:line="240" w:lineRule="auto"/>
      </w:pPr>
      <w:r>
        <w:separator/>
      </w:r>
    </w:p>
  </w:endnote>
  <w:endnote w:type="continuationSeparator" w:id="0">
    <w:p w:rsidR="00597B62" w:rsidRDefault="00597B62" w:rsidP="002B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147"/>
      <w:docPartObj>
        <w:docPartGallery w:val="Page Numbers (Bottom of Page)"/>
        <w:docPartUnique/>
      </w:docPartObj>
    </w:sdtPr>
    <w:sdtContent>
      <w:p w:rsidR="002B6A50" w:rsidRDefault="00AA6BF9">
        <w:pPr>
          <w:pStyle w:val="Altbilgi"/>
          <w:jc w:val="center"/>
        </w:pPr>
        <w:fldSimple w:instr=" PAGE   \* MERGEFORMAT ">
          <w:r w:rsidR="004F4805">
            <w:rPr>
              <w:noProof/>
            </w:rPr>
            <w:t>8</w:t>
          </w:r>
        </w:fldSimple>
      </w:p>
    </w:sdtContent>
  </w:sdt>
  <w:p w:rsidR="002B6A50" w:rsidRDefault="002B6A5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B62" w:rsidRDefault="00597B62" w:rsidP="002B6A50">
      <w:pPr>
        <w:spacing w:after="0" w:line="240" w:lineRule="auto"/>
      </w:pPr>
      <w:r>
        <w:separator/>
      </w:r>
    </w:p>
  </w:footnote>
  <w:footnote w:type="continuationSeparator" w:id="0">
    <w:p w:rsidR="00597B62" w:rsidRDefault="00597B62" w:rsidP="002B6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44AF"/>
    <w:multiLevelType w:val="hybridMultilevel"/>
    <w:tmpl w:val="E32A69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64392"/>
    <w:rsid w:val="00066EDE"/>
    <w:rsid w:val="00087E23"/>
    <w:rsid w:val="000B78CF"/>
    <w:rsid w:val="000C7CFE"/>
    <w:rsid w:val="000D2174"/>
    <w:rsid w:val="00111506"/>
    <w:rsid w:val="00247889"/>
    <w:rsid w:val="0025012A"/>
    <w:rsid w:val="002B6A50"/>
    <w:rsid w:val="00317B18"/>
    <w:rsid w:val="00330408"/>
    <w:rsid w:val="0038240F"/>
    <w:rsid w:val="0039333D"/>
    <w:rsid w:val="004207A2"/>
    <w:rsid w:val="00421913"/>
    <w:rsid w:val="00461FD9"/>
    <w:rsid w:val="004A4F69"/>
    <w:rsid w:val="004F4805"/>
    <w:rsid w:val="00525A98"/>
    <w:rsid w:val="00583128"/>
    <w:rsid w:val="00597B62"/>
    <w:rsid w:val="005B2627"/>
    <w:rsid w:val="005E2160"/>
    <w:rsid w:val="005F78AD"/>
    <w:rsid w:val="00634779"/>
    <w:rsid w:val="00692173"/>
    <w:rsid w:val="006F7B18"/>
    <w:rsid w:val="00753DA8"/>
    <w:rsid w:val="007552A2"/>
    <w:rsid w:val="00774619"/>
    <w:rsid w:val="007B61FE"/>
    <w:rsid w:val="007B6C5C"/>
    <w:rsid w:val="007D4D56"/>
    <w:rsid w:val="00852F03"/>
    <w:rsid w:val="0085736D"/>
    <w:rsid w:val="008655A6"/>
    <w:rsid w:val="0087393A"/>
    <w:rsid w:val="00890822"/>
    <w:rsid w:val="00891036"/>
    <w:rsid w:val="00896A5E"/>
    <w:rsid w:val="008D4E26"/>
    <w:rsid w:val="008E2F0A"/>
    <w:rsid w:val="008F3A1E"/>
    <w:rsid w:val="008F5B03"/>
    <w:rsid w:val="00964392"/>
    <w:rsid w:val="009A2576"/>
    <w:rsid w:val="009A518A"/>
    <w:rsid w:val="009B3120"/>
    <w:rsid w:val="009F1054"/>
    <w:rsid w:val="009F1745"/>
    <w:rsid w:val="00AA6BF9"/>
    <w:rsid w:val="00AC64A7"/>
    <w:rsid w:val="00B457BC"/>
    <w:rsid w:val="00B722FE"/>
    <w:rsid w:val="00B829DB"/>
    <w:rsid w:val="00B92E3A"/>
    <w:rsid w:val="00BB1C43"/>
    <w:rsid w:val="00BD2B8A"/>
    <w:rsid w:val="00BF030B"/>
    <w:rsid w:val="00BF7C23"/>
    <w:rsid w:val="00C0286F"/>
    <w:rsid w:val="00C253D5"/>
    <w:rsid w:val="00C53CF6"/>
    <w:rsid w:val="00C7080D"/>
    <w:rsid w:val="00CF74EA"/>
    <w:rsid w:val="00D12E99"/>
    <w:rsid w:val="00D3069A"/>
    <w:rsid w:val="00D43877"/>
    <w:rsid w:val="00D57A6B"/>
    <w:rsid w:val="00D63A1A"/>
    <w:rsid w:val="00D97D79"/>
    <w:rsid w:val="00DB707A"/>
    <w:rsid w:val="00DD677D"/>
    <w:rsid w:val="00DE4152"/>
    <w:rsid w:val="00DE6616"/>
    <w:rsid w:val="00DF63C2"/>
    <w:rsid w:val="00E0760E"/>
    <w:rsid w:val="00E26748"/>
    <w:rsid w:val="00E465DF"/>
    <w:rsid w:val="00ED3C62"/>
    <w:rsid w:val="00F00C34"/>
    <w:rsid w:val="00F15674"/>
    <w:rsid w:val="00F46E9C"/>
    <w:rsid w:val="00F65633"/>
    <w:rsid w:val="00FB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030B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B26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atrNumaras">
    <w:name w:val="line number"/>
    <w:basedOn w:val="VarsaylanParagrafYazTipi"/>
    <w:uiPriority w:val="99"/>
    <w:semiHidden/>
    <w:unhideWhenUsed/>
    <w:rsid w:val="002B6A50"/>
  </w:style>
  <w:style w:type="paragraph" w:styleId="stbilgi">
    <w:name w:val="header"/>
    <w:basedOn w:val="Normal"/>
    <w:link w:val="stbilgiChar"/>
    <w:uiPriority w:val="99"/>
    <w:unhideWhenUsed/>
    <w:rsid w:val="002B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6A50"/>
  </w:style>
  <w:style w:type="paragraph" w:styleId="Altbilgi">
    <w:name w:val="footer"/>
    <w:basedOn w:val="Normal"/>
    <w:link w:val="AltbilgiChar"/>
    <w:uiPriority w:val="99"/>
    <w:unhideWhenUsed/>
    <w:rsid w:val="002B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A50"/>
  </w:style>
  <w:style w:type="paragraph" w:styleId="BalonMetni">
    <w:name w:val="Balloon Text"/>
    <w:basedOn w:val="Normal"/>
    <w:link w:val="BalonMetniChar"/>
    <w:uiPriority w:val="99"/>
    <w:semiHidden/>
    <w:unhideWhenUsed/>
    <w:rsid w:val="00B7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F2F2C-EA63-432E-9968-DD06EC17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ronaldinho424</cp:lastModifiedBy>
  <cp:revision>50</cp:revision>
  <cp:lastPrinted>2021-01-27T11:02:00Z</cp:lastPrinted>
  <dcterms:created xsi:type="dcterms:W3CDTF">2021-01-27T08:47:00Z</dcterms:created>
  <dcterms:modified xsi:type="dcterms:W3CDTF">2022-01-28T13:47:00Z</dcterms:modified>
</cp:coreProperties>
</file>