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A8" w:rsidRDefault="00DB31A8" w:rsidP="00DB31A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B31A8">
        <w:rPr>
          <w:rFonts w:ascii="Times New Roman" w:hAnsi="Times New Roman" w:cs="Times New Roman"/>
          <w:b/>
          <w:bCs/>
          <w:sz w:val="28"/>
          <w:szCs w:val="28"/>
        </w:rPr>
        <w:t>Развитие речи детей дошкольного возраста в игровой деятельности</w:t>
      </w:r>
    </w:p>
    <w:p w:rsidR="00665E8B" w:rsidRPr="00DB31A8" w:rsidRDefault="00665E8B" w:rsidP="00DB31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ребенком разговорного языка, становления и развития всех сторон речи.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 xml:space="preserve">Развитие речи детей в игровой деятельности наиболее 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актуально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 xml:space="preserve"> так как в дошкольном возрасте «игра» — это ведущая деятельность. Причиной острой необходимости развития речи детей является потребность общения человека с окружающими его людьми, а чтобы речь была внятна, понятна и интересна другим, нужно развивать её, это возможно по средствам разнообразных игр, игровых методик, разработанных с учетом интересов детей данного возраста.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 xml:space="preserve">Считается, что речевое общение детей 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 xml:space="preserve"> взрослыми является источником познания маленьким ребенком окружающего мира. Детские игры стихийно, но закономерно возникли как отражение трудовой и общественной деятельности взрослых людей.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 xml:space="preserve">Формирование правильной речи ребенка является одной из основных задач дошкольного образования. Однако динамический анализ практической ситуации за 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последние несколько лет свидетельствует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 xml:space="preserve"> о ежегодном увеличении количества дошкольников с речевыми нарушениями. Создание условий для полноценного развития речи детей предусматривает: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- создание развивающей предметно-пространственной среды;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- целенаправленную работу воспитателей и узких специалистов над речевым развитием детей во всех видах детской деятельности;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- повышение профессионального роста педагогов в вопросах речевого развития дошкольников;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- создание платных дополнительных услуг по развитию речи детей;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- изучение состояния устной речи детей;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- участие родителей в речевом воспитании детей.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уникальным и решающим периодом развития ребёнка, когда возникают основы личности, складывается воля и произвольное поведение, активно развивается воображение, творчество, </w:t>
      </w:r>
      <w:r w:rsidRPr="00DB31A8">
        <w:rPr>
          <w:rFonts w:ascii="Times New Roman" w:hAnsi="Times New Roman" w:cs="Times New Roman"/>
          <w:sz w:val="28"/>
          <w:szCs w:val="28"/>
        </w:rPr>
        <w:lastRenderedPageBreak/>
        <w:t>общая инициативность. Однако все эти важнейшие качества формируются не на учебных занятиях, а в ведущей и главной деятельности дошкольника - в игре.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 xml:space="preserve">Преимущество игры перед любой другой детской деятельностью заключается в том, что в ней ребёнок сам, добровольно подчиняется определённым правилам, причём именно выполнение правил доставляет максимальное удовольствие. Это делает поведение ребёнка осмысленным и осознанным, превращает его 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 xml:space="preserve"> полевого в волевое. Поэтому игра - это практически единственная область, где дошкольник может проявить свою инициативу и творческую активность.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И в то же время, именно в игре дети учатся контролировать и оценивать себя, понимать, что они делают, и хотеть действовать правильно. Отношение современных дошкольников к игре (а значит и сама игровая деятельность) существенно изменились. Несмотря на сохранение и популярность некоторых игровых сюжетов (прятки, салочки, дочки-матери), дети в большинстве случаев не знают правил игры и не считают обязательным их выполнение. Они перестают соотносить своё поведение и свои желания с образом идеального взрослого или образом правильного поведения.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 xml:space="preserve">А ведь именно это самостоятельное регулирование своих действий превращает ребёнка 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 xml:space="preserve"> субъекта своей жизни, делает его поведение осознанным и произвольным. Конечно, это не означает, что современные дети не овладевают правилами поведения - бытовыми, учебными, коммуникативными, дорожного движения и пр. Однако эти правила исходят извне, со стороны взрослых, а ребёнок вынужден принимать их и приспосабливаться к ним.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Игра -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средствами общения.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lastRenderedPageBreak/>
        <w:t>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 развития речи детей.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Слово является для ребенка частью действительности. Из этого вытекает, как важно в интересах стимулирования деятельности детей и развития их языка продуманно организовать их игровую обстановку, предоставлять им в соответствующем отборе предметы, игрушки, которые будут питать эту деятельность и на основе ею обогащаемого запаса конкретных представлений развивать их язык.</w:t>
      </w:r>
    </w:p>
    <w:p w:rsidR="00DB31A8" w:rsidRPr="00DB31A8" w:rsidRDefault="00DB31A8" w:rsidP="0066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A8">
        <w:rPr>
          <w:rFonts w:ascii="Times New Roman" w:hAnsi="Times New Roman" w:cs="Times New Roman"/>
          <w:sz w:val="28"/>
          <w:szCs w:val="28"/>
        </w:rPr>
        <w:t>Особое значение для развития языка имеют игры, в которые включен литературный текст, стишок, предписывающий то или другое игровое действие («Совушка», «Кони», «Лохматый пес» и др.). Вначале, предлагая новую игру, воспитатель сам четко и выразительно прочитывает относящийся к ней стишок. В течение игры стихи прочитываются несколько раз, а любимые детьми игры вообще повторяются много раз. Не удивительно, что дети скоро запоминают те</w:t>
      </w:r>
      <w:proofErr w:type="gramStart"/>
      <w:r w:rsidRPr="00DB31A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B31A8">
        <w:rPr>
          <w:rFonts w:ascii="Times New Roman" w:hAnsi="Times New Roman" w:cs="Times New Roman"/>
          <w:sz w:val="28"/>
          <w:szCs w:val="28"/>
        </w:rPr>
        <w:t>иха; тогда они могут во время игры читать его сами. К стихам этого рода, как и к фигурирующим в игре считалочкам, предъявляются те же требования, что к стихам вообще. Мы уже говорили о том, какую огромную роль играет взрослый человек, используя слово для ознакомления ребенка с миром вещей. Он является посредником между предметом и ребенком, он способствует последовательному выделению отдельных предметов сознанием ребенка из окружающей сложной среды; он знакомит с наименованиями предметов. Это происходит в процессе самой жизни, в общении с представленными в ней вещами.</w:t>
      </w:r>
    </w:p>
    <w:sectPr w:rsidR="00DB31A8" w:rsidRPr="00DB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A8"/>
    <w:rsid w:val="000B191F"/>
    <w:rsid w:val="00110FA3"/>
    <w:rsid w:val="001424E1"/>
    <w:rsid w:val="00232876"/>
    <w:rsid w:val="00236455"/>
    <w:rsid w:val="002879A5"/>
    <w:rsid w:val="0037689D"/>
    <w:rsid w:val="00382F9B"/>
    <w:rsid w:val="003C5D44"/>
    <w:rsid w:val="00431127"/>
    <w:rsid w:val="00515158"/>
    <w:rsid w:val="005324FB"/>
    <w:rsid w:val="005C5011"/>
    <w:rsid w:val="00624375"/>
    <w:rsid w:val="0062544A"/>
    <w:rsid w:val="00663E4D"/>
    <w:rsid w:val="00665E8B"/>
    <w:rsid w:val="0070357C"/>
    <w:rsid w:val="00825374"/>
    <w:rsid w:val="00915B1F"/>
    <w:rsid w:val="009C64E4"/>
    <w:rsid w:val="00C46C68"/>
    <w:rsid w:val="00CF5139"/>
    <w:rsid w:val="00DB31A8"/>
    <w:rsid w:val="00DD7ECA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057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2022-04-14T08:23:00Z</dcterms:created>
  <dcterms:modified xsi:type="dcterms:W3CDTF">2022-04-14T08:38:00Z</dcterms:modified>
</cp:coreProperties>
</file>