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line="240" w:lineRule="auto"/>
        <w:ind/>
        <w:jc w:val="center"/>
        <w:rPr>
          <w:rFonts w:ascii="Times New Roman" w:hAnsi="Times New Roman"/>
          <w:b w:val="1"/>
          <w:i w:val="1"/>
          <w:sz w:val="36"/>
        </w:rPr>
      </w:pPr>
      <w:r>
        <w:rPr>
          <w:rFonts w:ascii="Times New Roman" w:hAnsi="Times New Roman"/>
          <w:b w:val="1"/>
          <w:i w:val="1"/>
          <w:sz w:val="36"/>
        </w:rPr>
        <w:t>Консультация для родителей</w:t>
      </w:r>
    </w:p>
    <w:p w14:paraId="02000000">
      <w:pPr>
        <w:spacing w:line="240" w:lineRule="auto"/>
        <w:ind/>
        <w:jc w:val="center"/>
        <w:rPr>
          <w:rFonts w:ascii="Times New Roman" w:hAnsi="Times New Roman"/>
          <w:b w:val="1"/>
          <w:i w:val="1"/>
          <w:sz w:val="36"/>
        </w:rPr>
      </w:pPr>
      <w:r>
        <w:rPr>
          <w:rFonts w:ascii="Times New Roman" w:hAnsi="Times New Roman"/>
          <w:b w:val="1"/>
          <w:i w:val="1"/>
          <w:sz w:val="36"/>
        </w:rPr>
        <w:t xml:space="preserve">«Обучение дошкольников </w:t>
      </w:r>
    </w:p>
    <w:p w14:paraId="03000000">
      <w:pPr>
        <w:spacing w:line="240" w:lineRule="auto"/>
        <w:ind/>
        <w:jc w:val="center"/>
        <w:rPr>
          <w:rFonts w:ascii="Times New Roman" w:hAnsi="Times New Roman"/>
          <w:b w:val="1"/>
          <w:i w:val="1"/>
          <w:sz w:val="36"/>
        </w:rPr>
      </w:pPr>
      <w:r>
        <w:rPr>
          <w:rFonts w:ascii="Times New Roman" w:hAnsi="Times New Roman"/>
          <w:b w:val="1"/>
          <w:i w:val="1"/>
          <w:sz w:val="36"/>
        </w:rPr>
        <w:t>правилам дорожного движения в семье»</w:t>
      </w:r>
      <w:r>
        <w:rPr>
          <w:rFonts w:ascii="Times New Roman" w:hAnsi="Times New Roman"/>
          <w:b w:val="1"/>
          <w:i w:val="1"/>
          <w:sz w:val="36"/>
        </w:rPr>
        <w:t>.</w:t>
      </w:r>
    </w:p>
    <w:p w14:paraId="04000000">
      <w:pPr>
        <w:spacing w:line="240" w:lineRule="auto"/>
        <w:ind/>
        <w:jc w:val="both"/>
        <w:rPr>
          <w:rFonts w:ascii="Times New Roman" w:hAnsi="Times New Roman"/>
          <w:i w:val="1"/>
          <w:sz w:val="28"/>
        </w:rPr>
      </w:pPr>
      <w:r>
        <w:rPr>
          <w:rFonts w:ascii="Times New Roman" w:hAnsi="Times New Roman"/>
          <w:b w:val="1"/>
          <w:i w:val="1"/>
          <w:sz w:val="28"/>
        </w:rPr>
        <w:t xml:space="preserve">Цель: </w:t>
      </w:r>
      <w:r>
        <w:rPr>
          <w:rFonts w:ascii="Times New Roman" w:hAnsi="Times New Roman"/>
          <w:i w:val="1"/>
          <w:sz w:val="28"/>
        </w:rPr>
        <w:t>напомнить родителям о необходимости обучения детей правилам безопасности на улицах, познакомить с некоторыми приемами закрепления знаний правил дорожного движения, познакомить с играми по правилам дорожного движения.</w:t>
      </w:r>
    </w:p>
    <w:p w14:paraId="05000000">
      <w:pPr>
        <w:spacing w:line="240" w:lineRule="auto"/>
        <w:ind w:firstLine="567" w:left="0"/>
        <w:jc w:val="both"/>
        <w:rPr>
          <w:rFonts w:ascii="Times New Roman" w:hAnsi="Times New Roman"/>
          <w:sz w:val="28"/>
        </w:rPr>
      </w:pPr>
      <w:r>
        <w:rPr>
          <w:rFonts w:ascii="Times New Roman" w:hAnsi="Times New Roman"/>
          <w:sz w:val="28"/>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14:paraId="06000000">
      <w:pPr>
        <w:spacing w:line="240" w:lineRule="auto"/>
        <w:ind w:firstLine="567" w:left="0"/>
        <w:jc w:val="both"/>
        <w:rPr>
          <w:rFonts w:ascii="Times New Roman" w:hAnsi="Times New Roman"/>
          <w:sz w:val="28"/>
        </w:rPr>
      </w:pPr>
      <w:r>
        <w:rPr>
          <w:rFonts w:ascii="Times New Roman" w:hAnsi="Times New Roman"/>
          <w:sz w:val="28"/>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14:paraId="07000000">
      <w:pPr>
        <w:spacing w:line="240" w:lineRule="auto"/>
        <w:ind w:firstLine="567" w:left="0"/>
        <w:jc w:val="both"/>
        <w:rPr>
          <w:rFonts w:ascii="Times New Roman" w:hAnsi="Times New Roman"/>
          <w:sz w:val="28"/>
        </w:rPr>
      </w:pPr>
      <w:r>
        <w:rPr>
          <w:rFonts w:ascii="Times New Roman" w:hAnsi="Times New Roman"/>
          <w:b w:val="1"/>
          <w:sz w:val="28"/>
        </w:rPr>
        <w:t>Мамы и папы!</w:t>
      </w:r>
      <w:r>
        <w:rPr>
          <w:rFonts w:ascii="Times New Roman" w:hAnsi="Times New Roman"/>
          <w:sz w:val="28"/>
        </w:rPr>
        <w:t>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14:paraId="08000000">
      <w:pPr>
        <w:spacing w:line="240" w:lineRule="auto"/>
        <w:ind w:firstLine="567" w:left="0"/>
        <w:jc w:val="both"/>
        <w:rPr>
          <w:rFonts w:ascii="Times New Roman" w:hAnsi="Times New Roman"/>
          <w:sz w:val="28"/>
        </w:rPr>
      </w:pPr>
      <w:r>
        <w:rPr>
          <w:rFonts w:ascii="Times New Roman" w:hAnsi="Times New Roman"/>
          <w:b w:val="1"/>
          <w:sz w:val="28"/>
        </w:rPr>
        <w:t>Помните!</w:t>
      </w:r>
      <w:r>
        <w:rPr>
          <w:rFonts w:ascii="Times New Roman" w:hAnsi="Times New Roman"/>
          <w:sz w:val="28"/>
        </w:rPr>
        <w:t> Нарушая правила дорожного движения, вы как бы негласно разрешаете нарушать их своим детям.</w:t>
      </w:r>
    </w:p>
    <w:p w14:paraId="09000000">
      <w:pPr>
        <w:spacing w:after="0" w:line="240" w:lineRule="auto"/>
        <w:ind w:firstLine="567" w:left="0"/>
        <w:jc w:val="both"/>
        <w:rPr>
          <w:rFonts w:ascii="Times New Roman" w:hAnsi="Times New Roman"/>
          <w:sz w:val="28"/>
        </w:rPr>
      </w:pPr>
      <w:r>
        <w:rPr>
          <w:rFonts w:ascii="Times New Roman" w:hAnsi="Times New Roman"/>
          <w:sz w:val="28"/>
        </w:rPr>
        <w:t>Используйте прогулки с детьми для объяснения им правил безопасности на улицах. С этой целью полезно:</w:t>
      </w:r>
    </w:p>
    <w:p w14:paraId="0A000000">
      <w:pPr>
        <w:spacing w:after="0" w:line="240" w:lineRule="auto"/>
        <w:ind w:firstLine="567" w:left="0"/>
        <w:jc w:val="both"/>
        <w:rPr>
          <w:rFonts w:ascii="Times New Roman" w:hAnsi="Times New Roman"/>
          <w:sz w:val="28"/>
        </w:rPr>
      </w:pPr>
      <w:r>
        <w:rPr>
          <w:rFonts w:ascii="Times New Roman" w:hAnsi="Times New Roman"/>
          <w:sz w:val="28"/>
        </w:rPr>
        <w:t>- понаблюдать за работой светофора, обратив внимание ребенка на связь между цветами на светофоре и движением машин;</w:t>
      </w:r>
    </w:p>
    <w:p w14:paraId="0B000000">
      <w:pPr>
        <w:spacing w:after="0" w:line="240" w:lineRule="auto"/>
        <w:ind w:firstLine="567" w:left="0"/>
        <w:jc w:val="both"/>
        <w:rPr>
          <w:rFonts w:ascii="Times New Roman" w:hAnsi="Times New Roman"/>
          <w:sz w:val="28"/>
        </w:rPr>
      </w:pPr>
      <w:r>
        <w:rPr>
          <w:rFonts w:ascii="Times New Roman" w:hAnsi="Times New Roman"/>
          <w:sz w:val="28"/>
        </w:rPr>
        <w:t>- показать знаки, указатели дорожного движения, рассказать об их значении;</w:t>
      </w:r>
    </w:p>
    <w:p w14:paraId="0C000000">
      <w:pPr>
        <w:spacing w:after="0" w:line="240" w:lineRule="auto"/>
        <w:ind w:firstLine="567" w:left="0"/>
        <w:jc w:val="both"/>
        <w:rPr>
          <w:rFonts w:ascii="Times New Roman" w:hAnsi="Times New Roman"/>
          <w:sz w:val="28"/>
        </w:rPr>
      </w:pPr>
      <w:r>
        <w:rPr>
          <w:rFonts w:ascii="Times New Roman" w:hAnsi="Times New Roman"/>
          <w:sz w:val="28"/>
        </w:rPr>
        <w:t>- предлагать ребенку самому найти дорогу домой, когда вы берете его с собой, отправляясь в магазин, гулять и т.п.</w:t>
      </w:r>
    </w:p>
    <w:p w14:paraId="0D000000">
      <w:pPr>
        <w:spacing w:line="240" w:lineRule="auto"/>
        <w:ind w:firstLine="567" w:left="0"/>
        <w:jc w:val="both"/>
        <w:rPr>
          <w:rFonts w:ascii="Times New Roman" w:hAnsi="Times New Roman"/>
          <w:sz w:val="28"/>
        </w:rPr>
      </w:pPr>
      <w:r>
        <w:rPr>
          <w:rFonts w:ascii="Times New Roman" w:hAnsi="Times New Roman"/>
          <w:sz w:val="28"/>
        </w:rPr>
        <w:t>- обращаться к ребенку с вопросами: как, по его мнению, следует поступить на улице в том, или ином случае, что означает тот или иной дорожный знак.</w:t>
      </w:r>
    </w:p>
    <w:p w14:paraId="0E000000">
      <w:pPr>
        <w:spacing w:after="0" w:line="240" w:lineRule="auto"/>
        <w:ind w:firstLine="567" w:left="0"/>
        <w:jc w:val="both"/>
        <w:rPr>
          <w:rFonts w:ascii="Times New Roman" w:hAnsi="Times New Roman"/>
          <w:sz w:val="28"/>
        </w:rPr>
      </w:pPr>
      <w:r>
        <w:rPr>
          <w:rFonts w:ascii="Times New Roman" w:hAnsi="Times New Roman"/>
          <w:sz w:val="28"/>
        </w:rPr>
        <w:t>Учите ребенка:</w:t>
      </w:r>
    </w:p>
    <w:p w14:paraId="0F000000">
      <w:pPr>
        <w:spacing w:after="0" w:line="240" w:lineRule="auto"/>
        <w:ind w:firstLine="567" w:left="0"/>
        <w:jc w:val="both"/>
        <w:rPr>
          <w:rFonts w:ascii="Times New Roman" w:hAnsi="Times New Roman"/>
          <w:sz w:val="28"/>
        </w:rPr>
      </w:pPr>
      <w:r>
        <w:rPr>
          <w:rFonts w:ascii="Times New Roman" w:hAnsi="Times New Roman"/>
          <w:sz w:val="28"/>
        </w:rPr>
        <w:t>- не спешить при переходе улицы;</w:t>
      </w:r>
    </w:p>
    <w:p w14:paraId="10000000">
      <w:pPr>
        <w:spacing w:after="0" w:line="240" w:lineRule="auto"/>
        <w:ind w:firstLine="567" w:left="0"/>
        <w:jc w:val="both"/>
        <w:rPr>
          <w:rFonts w:ascii="Times New Roman" w:hAnsi="Times New Roman"/>
          <w:sz w:val="28"/>
        </w:rPr>
      </w:pPr>
      <w:r>
        <w:rPr>
          <w:rFonts w:ascii="Times New Roman" w:hAnsi="Times New Roman"/>
          <w:sz w:val="28"/>
        </w:rPr>
        <w:t>- переходить дорогу лишь тогда, когда обзору ничто не мешает;</w:t>
      </w:r>
    </w:p>
    <w:p w14:paraId="11000000">
      <w:pPr>
        <w:spacing w:line="240" w:lineRule="auto"/>
        <w:ind w:firstLine="567" w:left="0"/>
        <w:jc w:val="both"/>
        <w:rPr>
          <w:rFonts w:ascii="Times New Roman" w:hAnsi="Times New Roman"/>
          <w:sz w:val="28"/>
        </w:rPr>
      </w:pPr>
      <w:r>
        <w:rPr>
          <w:rFonts w:ascii="Times New Roman" w:hAnsi="Times New Roman"/>
          <w:sz w:val="28"/>
        </w:rPr>
        <w:t>- прежде чем перейти, дождаться, чтобы</w:t>
      </w:r>
      <w:r>
        <w:rPr>
          <w:rFonts w:ascii="Times New Roman" w:hAnsi="Times New Roman"/>
          <w:sz w:val="28"/>
        </w:rPr>
        <w:t xml:space="preserve"> транспорт отъехал от остановки.</w:t>
      </w:r>
    </w:p>
    <w:p w14:paraId="12000000">
      <w:pPr>
        <w:spacing w:line="240" w:lineRule="auto"/>
        <w:ind w:firstLine="567" w:left="0"/>
        <w:jc w:val="both"/>
        <w:rPr>
          <w:rFonts w:ascii="Times New Roman" w:hAnsi="Times New Roman"/>
          <w:sz w:val="28"/>
        </w:rPr>
      </w:pPr>
      <w:r>
        <w:rPr>
          <w:rFonts w:ascii="Times New Roman" w:hAnsi="Times New Roman"/>
          <w:sz w:val="28"/>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14:paraId="13000000">
      <w:pPr>
        <w:spacing w:after="0" w:line="240" w:lineRule="auto"/>
        <w:ind w:firstLine="567" w:left="0"/>
        <w:jc w:val="both"/>
        <w:rPr>
          <w:rFonts w:ascii="Times New Roman" w:hAnsi="Times New Roman"/>
          <w:sz w:val="28"/>
        </w:rPr>
      </w:pPr>
      <w:r>
        <w:rPr>
          <w:rFonts w:ascii="Times New Roman" w:hAnsi="Times New Roman"/>
          <w:sz w:val="28"/>
        </w:rPr>
        <w:t>Можно использовать для закрепления правил поведения на улице д</w:t>
      </w:r>
      <w:r>
        <w:rPr>
          <w:rFonts w:ascii="Times New Roman" w:hAnsi="Times New Roman"/>
          <w:sz w:val="28"/>
        </w:rPr>
        <w:t xml:space="preserve">етские художественные произведения с последующей беседой о </w:t>
      </w:r>
      <w:r>
        <w:rPr>
          <w:rFonts w:ascii="Times New Roman" w:hAnsi="Times New Roman"/>
          <w:sz w:val="28"/>
        </w:rPr>
        <w:t>прочитанном</w:t>
      </w:r>
      <w:r>
        <w:rPr>
          <w:rFonts w:ascii="Times New Roman" w:hAnsi="Times New Roman"/>
          <w:sz w:val="28"/>
        </w:rPr>
        <w:t>:</w:t>
      </w:r>
    </w:p>
    <w:p w14:paraId="14000000">
      <w:pPr>
        <w:spacing w:after="0" w:line="240" w:lineRule="auto"/>
        <w:ind w:firstLine="567" w:left="0"/>
        <w:jc w:val="both"/>
        <w:rPr>
          <w:rFonts w:ascii="Times New Roman" w:hAnsi="Times New Roman"/>
          <w:sz w:val="28"/>
        </w:rPr>
      </w:pPr>
      <w:r>
        <w:rPr>
          <w:rFonts w:ascii="Times New Roman" w:hAnsi="Times New Roman"/>
          <w:sz w:val="28"/>
        </w:rPr>
        <w:t>- «Скверная история», «Дядя Степа – милиционер»</w:t>
      </w:r>
      <w:r>
        <w:rPr>
          <w:rFonts w:ascii="Times New Roman" w:hAnsi="Times New Roman"/>
          <w:sz w:val="28"/>
        </w:rPr>
        <w:t>,  «Про одного мальчика»</w:t>
      </w:r>
      <w:r>
        <w:rPr>
          <w:rFonts w:ascii="Times New Roman" w:hAnsi="Times New Roman"/>
          <w:sz w:val="28"/>
        </w:rPr>
        <w:t xml:space="preserve"> С. Михалкова,</w:t>
      </w:r>
    </w:p>
    <w:p w14:paraId="15000000">
      <w:pPr>
        <w:spacing w:after="0" w:line="240" w:lineRule="auto"/>
        <w:ind w:firstLine="567" w:left="0"/>
        <w:jc w:val="both"/>
        <w:rPr>
          <w:rFonts w:ascii="Times New Roman" w:hAnsi="Times New Roman"/>
          <w:sz w:val="28"/>
        </w:rPr>
      </w:pPr>
      <w:r>
        <w:rPr>
          <w:rFonts w:ascii="Times New Roman" w:hAnsi="Times New Roman"/>
          <w:sz w:val="28"/>
        </w:rPr>
        <w:t>- «Машины на нашей улице» М. Ильина и Е. Сегала,</w:t>
      </w:r>
    </w:p>
    <w:p w14:paraId="16000000">
      <w:pPr>
        <w:spacing w:after="0" w:line="240" w:lineRule="auto"/>
        <w:ind w:firstLine="567" w:left="0"/>
        <w:jc w:val="both"/>
        <w:rPr>
          <w:rFonts w:ascii="Times New Roman" w:hAnsi="Times New Roman"/>
          <w:sz w:val="28"/>
        </w:rPr>
      </w:pPr>
      <w:r>
        <w:rPr>
          <w:rFonts w:ascii="Times New Roman" w:hAnsi="Times New Roman"/>
          <w:sz w:val="28"/>
        </w:rPr>
        <w:t>- «Знакомьтесь, автомобиль», «Законы улиц и дорог», «Дорожная грамота» И. Серякова;</w:t>
      </w:r>
    </w:p>
    <w:p w14:paraId="17000000">
      <w:pPr>
        <w:spacing w:after="0" w:line="240" w:lineRule="auto"/>
        <w:ind w:firstLine="567" w:left="0"/>
        <w:jc w:val="both"/>
        <w:rPr>
          <w:rFonts w:ascii="Times New Roman" w:hAnsi="Times New Roman"/>
          <w:sz w:val="28"/>
        </w:rPr>
      </w:pPr>
      <w:r>
        <w:rPr>
          <w:rFonts w:ascii="Times New Roman" w:hAnsi="Times New Roman"/>
          <w:sz w:val="28"/>
        </w:rPr>
        <w:t xml:space="preserve">- «Посмотрите, постовой», «Это улица моя» Я. </w:t>
      </w:r>
      <w:r>
        <w:rPr>
          <w:rFonts w:ascii="Times New Roman" w:hAnsi="Times New Roman"/>
          <w:sz w:val="28"/>
        </w:rPr>
        <w:t>Пищумова</w:t>
      </w:r>
      <w:r>
        <w:rPr>
          <w:rFonts w:ascii="Times New Roman" w:hAnsi="Times New Roman"/>
          <w:sz w:val="28"/>
        </w:rPr>
        <w:t>,</w:t>
      </w:r>
    </w:p>
    <w:p w14:paraId="18000000">
      <w:pPr>
        <w:spacing w:after="0" w:line="240" w:lineRule="auto"/>
        <w:ind w:firstLine="567" w:left="0"/>
        <w:jc w:val="both"/>
        <w:rPr>
          <w:rFonts w:ascii="Times New Roman" w:hAnsi="Times New Roman"/>
          <w:sz w:val="28"/>
        </w:rPr>
      </w:pPr>
      <w:r>
        <w:rPr>
          <w:rFonts w:ascii="Times New Roman" w:hAnsi="Times New Roman"/>
          <w:sz w:val="28"/>
        </w:rPr>
        <w:t xml:space="preserve">- «Меч» С. Маршака, </w:t>
      </w:r>
    </w:p>
    <w:p w14:paraId="19000000">
      <w:pPr>
        <w:spacing w:after="0" w:line="240" w:lineRule="auto"/>
        <w:ind w:firstLine="567" w:left="0"/>
        <w:jc w:val="both"/>
        <w:rPr>
          <w:rFonts w:ascii="Times New Roman" w:hAnsi="Times New Roman"/>
          <w:sz w:val="28"/>
        </w:rPr>
      </w:pPr>
      <w:r>
        <w:rPr>
          <w:rFonts w:ascii="Times New Roman" w:hAnsi="Times New Roman"/>
          <w:sz w:val="28"/>
        </w:rPr>
        <w:t xml:space="preserve">- «Для пешеходов» В. Тимофеева, </w:t>
      </w:r>
    </w:p>
    <w:p w14:paraId="1A000000">
      <w:pPr>
        <w:spacing w:after="0" w:line="240" w:lineRule="auto"/>
        <w:ind w:firstLine="567" w:left="0"/>
        <w:jc w:val="both"/>
        <w:rPr>
          <w:rFonts w:ascii="Times New Roman" w:hAnsi="Times New Roman"/>
          <w:sz w:val="28"/>
        </w:rPr>
      </w:pPr>
      <w:r>
        <w:rPr>
          <w:rFonts w:ascii="Times New Roman" w:hAnsi="Times New Roman"/>
          <w:sz w:val="28"/>
        </w:rPr>
        <w:t xml:space="preserve">- «Азбука безопасности» О. </w:t>
      </w:r>
      <w:r>
        <w:rPr>
          <w:rFonts w:ascii="Times New Roman" w:hAnsi="Times New Roman"/>
          <w:sz w:val="28"/>
        </w:rPr>
        <w:t>Бедарева</w:t>
      </w:r>
      <w:r>
        <w:rPr>
          <w:rFonts w:ascii="Times New Roman" w:hAnsi="Times New Roman"/>
          <w:sz w:val="28"/>
        </w:rPr>
        <w:t xml:space="preserve">, </w:t>
      </w:r>
    </w:p>
    <w:p w14:paraId="1B000000">
      <w:pPr>
        <w:spacing w:after="0" w:line="240" w:lineRule="auto"/>
        <w:ind w:firstLine="567" w:left="0"/>
        <w:jc w:val="both"/>
        <w:rPr>
          <w:rFonts w:ascii="Times New Roman" w:hAnsi="Times New Roman"/>
          <w:sz w:val="28"/>
        </w:rPr>
      </w:pPr>
      <w:r>
        <w:rPr>
          <w:rFonts w:ascii="Times New Roman" w:hAnsi="Times New Roman"/>
          <w:sz w:val="28"/>
        </w:rPr>
        <w:t>- «Для чего н</w:t>
      </w:r>
      <w:r>
        <w:rPr>
          <w:rFonts w:ascii="Times New Roman" w:hAnsi="Times New Roman"/>
          <w:sz w:val="28"/>
        </w:rPr>
        <w:t>ам нужен светофор» О. Тарутина.</w:t>
      </w:r>
    </w:p>
    <w:p w14:paraId="1C000000">
      <w:pPr>
        <w:spacing w:after="0" w:line="240" w:lineRule="auto"/>
        <w:ind w:firstLine="567" w:left="0"/>
        <w:jc w:val="both"/>
        <w:rPr>
          <w:rFonts w:ascii="Times New Roman" w:hAnsi="Times New Roman"/>
          <w:sz w:val="28"/>
        </w:rPr>
      </w:pPr>
    </w:p>
    <w:p w14:paraId="1D000000">
      <w:pPr>
        <w:spacing w:line="240" w:lineRule="auto"/>
        <w:ind w:firstLine="567" w:left="0"/>
        <w:jc w:val="both"/>
        <w:rPr>
          <w:rFonts w:ascii="Times New Roman" w:hAnsi="Times New Roman"/>
          <w:sz w:val="28"/>
        </w:rPr>
      </w:pPr>
      <w:r>
        <w:rPr>
          <w:rFonts w:ascii="Times New Roman" w:hAnsi="Times New Roman"/>
          <w:sz w:val="28"/>
        </w:rPr>
        <w:t xml:space="preserve">Ещё один верный способ познакомить детей </w:t>
      </w:r>
      <w:r>
        <w:rPr>
          <w:rFonts w:ascii="Times New Roman" w:hAnsi="Times New Roman"/>
          <w:sz w:val="28"/>
        </w:rPr>
        <w:t xml:space="preserve">с Правилами дорожного движения – </w:t>
      </w:r>
      <w:r>
        <w:rPr>
          <w:rFonts w:ascii="Times New Roman" w:hAnsi="Times New Roman"/>
          <w:sz w:val="28"/>
        </w:rPr>
        <w:t>посмотреть обучающие мультфильмы про ПДД  детям:</w:t>
      </w:r>
      <w:r>
        <w:rPr>
          <w:rFonts w:ascii="Times New Roman" w:hAnsi="Times New Roman"/>
          <w:sz w:val="28"/>
        </w:rPr>
        <w:t xml:space="preserve"> </w:t>
      </w:r>
      <w:r>
        <w:rPr>
          <w:rFonts w:ascii="Times New Roman" w:hAnsi="Times New Roman"/>
          <w:sz w:val="28"/>
        </w:rPr>
        <w:t>«Зебры в городе», «Светофор», «Азбука дорожного движения».</w:t>
      </w:r>
      <w:r>
        <w:rPr>
          <w:rFonts w:ascii="Times New Roman" w:hAnsi="Times New Roman"/>
          <w:sz w:val="28"/>
        </w:rPr>
        <w:t xml:space="preserve"> </w:t>
      </w:r>
      <w:r>
        <w:rPr>
          <w:rFonts w:ascii="Times New Roman" w:hAnsi="Times New Roman"/>
          <w:sz w:val="28"/>
        </w:rPr>
        <w:t xml:space="preserve">Выучите основы безопасного поведения на дороге вместе с </w:t>
      </w:r>
      <w:r>
        <w:rPr>
          <w:rFonts w:ascii="Times New Roman" w:hAnsi="Times New Roman"/>
          <w:sz w:val="28"/>
        </w:rPr>
        <w:t>Теле</w:t>
      </w:r>
      <w:r>
        <w:rPr>
          <w:rFonts w:ascii="Times New Roman" w:hAnsi="Times New Roman"/>
          <w:sz w:val="28"/>
        </w:rPr>
        <w:t>-</w:t>
      </w:r>
      <w:r>
        <w:rPr>
          <w:rFonts w:ascii="Times New Roman" w:hAnsi="Times New Roman"/>
          <w:sz w:val="28"/>
        </w:rPr>
        <w:t>Няней</w:t>
      </w:r>
      <w:r>
        <w:rPr>
          <w:rFonts w:ascii="Times New Roman" w:hAnsi="Times New Roman"/>
          <w:sz w:val="28"/>
        </w:rPr>
        <w:t>!</w:t>
      </w:r>
    </w:p>
    <w:p w14:paraId="1E000000">
      <w:pPr>
        <w:spacing w:line="240" w:lineRule="auto"/>
        <w:ind w:firstLine="567" w:left="0"/>
        <w:jc w:val="both"/>
        <w:rPr>
          <w:rFonts w:ascii="Times New Roman" w:hAnsi="Times New Roman"/>
          <w:sz w:val="28"/>
        </w:rPr>
      </w:pPr>
      <w:r>
        <w:rPr>
          <w:rFonts w:ascii="Times New Roman" w:hAnsi="Times New Roman"/>
          <w:sz w:val="28"/>
        </w:rPr>
        <w:t xml:space="preserve">Полезно рассмотреть с ребенком набор красочных рисунков «Красный, желтый, зеленый», «Пешеходу-малышу». </w:t>
      </w:r>
      <w:bookmarkStart w:id="1" w:name="_GoBack"/>
      <w:bookmarkEnd w:id="1"/>
    </w:p>
    <w:p w14:paraId="1F000000">
      <w:pPr>
        <w:tabs>
          <w:tab w:leader="none" w:pos="2655" w:val="left"/>
        </w:tabs>
        <w:spacing w:after="0" w:line="240" w:lineRule="auto"/>
        <w:ind w:firstLine="567" w:left="0"/>
        <w:jc w:val="both"/>
        <w:rPr>
          <w:rFonts w:ascii="Times New Roman" w:hAnsi="Times New Roman"/>
          <w:sz w:val="27"/>
        </w:rPr>
      </w:pPr>
      <w:r>
        <w:rPr>
          <w:rFonts w:ascii="Times New Roman" w:hAnsi="Times New Roman"/>
          <w:sz w:val="27"/>
        </w:rPr>
        <w:tab/>
      </w:r>
    </w:p>
    <w:p w14:paraId="20000000">
      <w:pPr>
        <w:spacing w:after="0" w:line="240" w:lineRule="auto"/>
        <w:ind w:firstLine="567" w:left="0"/>
        <w:rPr>
          <w:rFonts w:ascii="Times New Roman" w:hAnsi="Times New Roman"/>
          <w:b w:val="1"/>
          <w:i w:val="1"/>
          <w:sz w:val="27"/>
        </w:rPr>
      </w:pPr>
      <w:r>
        <w:rPr>
          <w:rFonts w:ascii="Times New Roman" w:hAnsi="Times New Roman"/>
          <w:b w:val="1"/>
          <w:i w:val="1"/>
          <w:sz w:val="27"/>
          <w:highlight w:val="white"/>
        </w:rPr>
        <w:t>Еще раз помните! Дорога полна неожиданностей: она не терпит шалости – наказывает без жалости! Лишь строгое соблюдение Правил станет залогом безопасности вас и вашего ребенка!</w:t>
      </w: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c1"/>
    <w:basedOn w:val="Style_1"/>
    <w:link w:val="Style_7_ch"/>
    <w:pPr>
      <w:spacing w:afterAutospacing="on" w:beforeAutospacing="on" w:line="240" w:lineRule="auto"/>
      <w:ind/>
    </w:pPr>
    <w:rPr>
      <w:rFonts w:ascii="Times New Roman" w:hAnsi="Times New Roman"/>
      <w:sz w:val="24"/>
    </w:rPr>
  </w:style>
  <w:style w:styleId="Style_7_ch" w:type="character">
    <w:name w:val="c1"/>
    <w:basedOn w:val="Style_1_ch"/>
    <w:link w:val="Style_7"/>
    <w:rPr>
      <w:rFonts w:ascii="Times New Roman" w:hAnsi="Times New Roman"/>
      <w:sz w:val="24"/>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Normal (Web)"/>
    <w:basedOn w:val="Style_1"/>
    <w:link w:val="Style_9_ch"/>
    <w:pPr>
      <w:spacing w:afterAutospacing="on" w:beforeAutospacing="on" w:line="240" w:lineRule="auto"/>
      <w:ind/>
    </w:pPr>
    <w:rPr>
      <w:rFonts w:ascii="Times New Roman" w:hAnsi="Times New Roman"/>
      <w:sz w:val="24"/>
    </w:rPr>
  </w:style>
  <w:style w:styleId="Style_9_ch" w:type="character">
    <w:name w:val="Normal (Web)"/>
    <w:basedOn w:val="Style_1_ch"/>
    <w:link w:val="Style_9"/>
    <w:rPr>
      <w:rFonts w:ascii="Times New Roman" w:hAnsi="Times New Roman"/>
      <w:sz w:val="24"/>
    </w:rPr>
  </w:style>
  <w:style w:styleId="Style_10" w:type="paragraph">
    <w:name w:val="heading 5"/>
    <w:next w:val="Style_1"/>
    <w:link w:val="Style_10_ch"/>
    <w:uiPriority w:val="9"/>
    <w:qFormat/>
    <w:pPr>
      <w:spacing w:after="120" w:before="120"/>
      <w:ind/>
      <w:jc w:val="both"/>
      <w:outlineLvl w:val="4"/>
    </w:pPr>
    <w:rPr>
      <w:rFonts w:ascii="XO Thames" w:hAnsi="XO Thames"/>
      <w:b w:val="1"/>
      <w:sz w:val="22"/>
    </w:rPr>
  </w:style>
  <w:style w:styleId="Style_10_ch" w:type="character">
    <w:name w:val="heading 5"/>
    <w:link w:val="Style_10"/>
    <w:rPr>
      <w:rFonts w:ascii="XO Thames" w:hAnsi="XO Thames"/>
      <w:b w:val="1"/>
      <w:sz w:val="22"/>
    </w:rPr>
  </w:style>
  <w:style w:styleId="Style_11" w:type="paragraph">
    <w:name w:val="heading 1"/>
    <w:basedOn w:val="Style_1"/>
    <w:link w:val="Style_11_ch"/>
    <w:uiPriority w:val="9"/>
    <w:qFormat/>
    <w:pPr>
      <w:spacing w:afterAutospacing="on" w:beforeAutospacing="on" w:line="240" w:lineRule="auto"/>
      <w:ind/>
      <w:outlineLvl w:val="0"/>
    </w:pPr>
    <w:rPr>
      <w:rFonts w:ascii="Times New Roman" w:hAnsi="Times New Roman"/>
      <w:b w:val="1"/>
      <w:sz w:val="48"/>
    </w:rPr>
  </w:style>
  <w:style w:styleId="Style_11_ch" w:type="character">
    <w:name w:val="heading 1"/>
    <w:basedOn w:val="Style_1_ch"/>
    <w:link w:val="Style_11"/>
    <w:rPr>
      <w:rFonts w:ascii="Times New Roman" w:hAnsi="Times New Roman"/>
      <w:b w:val="1"/>
      <w:sz w:val="48"/>
    </w:rPr>
  </w:style>
  <w:style w:styleId="Style_12" w:type="paragraph">
    <w:name w:val="Hyperlink"/>
    <w:link w:val="Style_12_ch"/>
    <w:rPr>
      <w:color w:val="0000FF"/>
      <w:u w:val="single"/>
    </w:rPr>
  </w:style>
  <w:style w:styleId="Style_12_ch" w:type="character">
    <w:name w:val="Hyperlink"/>
    <w:link w:val="Style_12"/>
    <w:rPr>
      <w:color w:val="0000FF"/>
      <w:u w:val="single"/>
    </w:rPr>
  </w:style>
  <w:style w:styleId="Style_13" w:type="paragraph">
    <w:name w:val="Footnote"/>
    <w:link w:val="Style_13_ch"/>
    <w:pPr>
      <w:ind w:firstLine="851" w:left="0"/>
      <w:jc w:val="both"/>
    </w:pPr>
    <w:rPr>
      <w:rFonts w:ascii="XO Thames" w:hAnsi="XO Thames"/>
      <w:sz w:val="22"/>
    </w:rPr>
  </w:style>
  <w:style w:styleId="Style_13_ch" w:type="character">
    <w:name w:val="Footnote"/>
    <w:link w:val="Style_13"/>
    <w:rPr>
      <w:rFonts w:ascii="XO Thames" w:hAnsi="XO Thames"/>
      <w:sz w:val="22"/>
    </w:rPr>
  </w:style>
  <w:style w:styleId="Style_14" w:type="paragraph">
    <w:name w:val="toc 1"/>
    <w:next w:val="Style_1"/>
    <w:link w:val="Style_14_ch"/>
    <w:uiPriority w:val="39"/>
    <w:pPr>
      <w:ind w:firstLine="0" w:left="0"/>
      <w:jc w:val="left"/>
    </w:pPr>
    <w:rPr>
      <w:rFonts w:ascii="XO Thames" w:hAnsi="XO Thames"/>
      <w:b w:val="1"/>
      <w:sz w:val="28"/>
    </w:rPr>
  </w:style>
  <w:style w:styleId="Style_14_ch" w:type="character">
    <w:name w:val="toc 1"/>
    <w:link w:val="Style_14"/>
    <w:rPr>
      <w:rFonts w:ascii="XO Thames" w:hAnsi="XO Thames"/>
      <w:b w:val="1"/>
      <w:sz w:val="28"/>
    </w:rPr>
  </w:style>
  <w:style w:styleId="Style_15" w:type="paragraph">
    <w:name w:val="Header and Footer"/>
    <w:link w:val="Style_15_ch"/>
    <w:pPr>
      <w:spacing w:line="240" w:lineRule="auto"/>
      <w:ind/>
      <w:jc w:val="both"/>
    </w:pPr>
    <w:rPr>
      <w:rFonts w:ascii="XO Thames" w:hAnsi="XO Thames"/>
      <w:sz w:val="20"/>
    </w:rPr>
  </w:style>
  <w:style w:styleId="Style_15_ch" w:type="character">
    <w:name w:val="Header and Footer"/>
    <w:link w:val="Style_15"/>
    <w:rPr>
      <w:rFonts w:ascii="XO Thames" w:hAnsi="XO Thames"/>
      <w:sz w:val="20"/>
    </w:rPr>
  </w:style>
  <w:style w:styleId="Style_16" w:type="paragraph">
    <w:name w:val="toc 9"/>
    <w:next w:val="Style_1"/>
    <w:link w:val="Style_16_ch"/>
    <w:uiPriority w:val="39"/>
    <w:pPr>
      <w:ind w:firstLine="0" w:left="1600"/>
      <w:jc w:val="left"/>
    </w:pPr>
    <w:rPr>
      <w:rFonts w:ascii="XO Thames" w:hAnsi="XO Thames"/>
      <w:sz w:val="28"/>
    </w:rPr>
  </w:style>
  <w:style w:styleId="Style_16_ch" w:type="character">
    <w:name w:val="toc 9"/>
    <w:link w:val="Style_16"/>
    <w:rPr>
      <w:rFonts w:ascii="XO Thames" w:hAnsi="XO Thames"/>
      <w:sz w:val="28"/>
    </w:rPr>
  </w:style>
  <w:style w:styleId="Style_17" w:type="paragraph">
    <w:name w:val="c0"/>
    <w:basedOn w:val="Style_18"/>
    <w:link w:val="Style_17_ch"/>
  </w:style>
  <w:style w:styleId="Style_17_ch" w:type="character">
    <w:name w:val="c0"/>
    <w:basedOn w:val="Style_18_ch"/>
    <w:link w:val="Style_17"/>
  </w:style>
  <w:style w:styleId="Style_19" w:type="paragraph">
    <w:name w:val="toc 8"/>
    <w:next w:val="Style_1"/>
    <w:link w:val="Style_19_ch"/>
    <w:uiPriority w:val="39"/>
    <w:pPr>
      <w:ind w:firstLine="0" w:left="1400"/>
      <w:jc w:val="left"/>
    </w:pPr>
    <w:rPr>
      <w:rFonts w:ascii="XO Thames" w:hAnsi="XO Thames"/>
      <w:sz w:val="28"/>
    </w:rPr>
  </w:style>
  <w:style w:styleId="Style_19_ch" w:type="character">
    <w:name w:val="toc 8"/>
    <w:link w:val="Style_19"/>
    <w:rPr>
      <w:rFonts w:ascii="XO Thames" w:hAnsi="XO Thames"/>
      <w:sz w:val="28"/>
    </w:rPr>
  </w:style>
  <w:style w:styleId="Style_18" w:type="paragraph">
    <w:name w:val="Default Paragraph Font"/>
    <w:link w:val="Style_18_ch"/>
  </w:style>
  <w:style w:styleId="Style_18_ch" w:type="character">
    <w:name w:val="Default Paragraph Font"/>
    <w:link w:val="Style_18"/>
  </w:style>
  <w:style w:styleId="Style_20" w:type="paragraph">
    <w:name w:val="toc 5"/>
    <w:next w:val="Style_1"/>
    <w:link w:val="Style_20_ch"/>
    <w:uiPriority w:val="39"/>
    <w:pPr>
      <w:ind w:firstLine="0" w:left="800"/>
      <w:jc w:val="left"/>
    </w:pPr>
    <w:rPr>
      <w:rFonts w:ascii="XO Thames" w:hAnsi="XO Thames"/>
      <w:sz w:val="28"/>
    </w:rPr>
  </w:style>
  <w:style w:styleId="Style_20_ch" w:type="character">
    <w:name w:val="toc 5"/>
    <w:link w:val="Style_20"/>
    <w:rPr>
      <w:rFonts w:ascii="XO Thames" w:hAnsi="XO Thames"/>
      <w:sz w:val="28"/>
    </w:rPr>
  </w:style>
  <w:style w:styleId="Style_21" w:type="paragraph">
    <w:name w:val="apple-converted-space"/>
    <w:basedOn w:val="Style_18"/>
    <w:link w:val="Style_21_ch"/>
  </w:style>
  <w:style w:styleId="Style_21_ch" w:type="character">
    <w:name w:val="apple-converted-space"/>
    <w:basedOn w:val="Style_18_ch"/>
    <w:link w:val="Style_21"/>
  </w:style>
  <w:style w:styleId="Style_22" w:type="paragraph">
    <w:name w:val="Subtitle"/>
    <w:next w:val="Style_1"/>
    <w:link w:val="Style_22_ch"/>
    <w:uiPriority w:val="11"/>
    <w:qFormat/>
    <w:pPr>
      <w:ind/>
      <w:jc w:val="both"/>
    </w:pPr>
    <w:rPr>
      <w:rFonts w:ascii="XO Thames" w:hAnsi="XO Thames"/>
      <w:i w:val="1"/>
      <w:sz w:val="24"/>
    </w:rPr>
  </w:style>
  <w:style w:styleId="Style_22_ch" w:type="character">
    <w:name w:val="Subtitle"/>
    <w:link w:val="Style_22"/>
    <w:rPr>
      <w:rFonts w:ascii="XO Thames" w:hAnsi="XO Thames"/>
      <w:i w:val="1"/>
      <w:sz w:val="24"/>
    </w:rPr>
  </w:style>
  <w:style w:styleId="Style_23" w:type="paragraph">
    <w:name w:val="Title"/>
    <w:next w:val="Style_1"/>
    <w:link w:val="Style_23_ch"/>
    <w:uiPriority w:val="10"/>
    <w:qFormat/>
    <w:pPr>
      <w:spacing w:after="567" w:before="567"/>
      <w:ind/>
      <w:jc w:val="center"/>
    </w:pPr>
    <w:rPr>
      <w:rFonts w:ascii="XO Thames" w:hAnsi="XO Thames"/>
      <w:b w:val="1"/>
      <w:caps w:val="1"/>
      <w:sz w:val="40"/>
    </w:rPr>
  </w:style>
  <w:style w:styleId="Style_23_ch" w:type="character">
    <w:name w:val="Title"/>
    <w:link w:val="Style_23"/>
    <w:rPr>
      <w:rFonts w:ascii="XO Thames" w:hAnsi="XO Thames"/>
      <w:b w:val="1"/>
      <w:caps w:val="1"/>
      <w:sz w:val="40"/>
    </w:rPr>
  </w:style>
  <w:style w:styleId="Style_24" w:type="paragraph">
    <w:name w:val="heading 4"/>
    <w:next w:val="Style_1"/>
    <w:link w:val="Style_24_ch"/>
    <w:uiPriority w:val="9"/>
    <w:qFormat/>
    <w:pPr>
      <w:spacing w:after="120" w:before="120"/>
      <w:ind/>
      <w:jc w:val="both"/>
      <w:outlineLvl w:val="3"/>
    </w:pPr>
    <w:rPr>
      <w:rFonts w:ascii="XO Thames" w:hAnsi="XO Thames"/>
      <w:b w:val="1"/>
      <w:sz w:val="24"/>
    </w:rPr>
  </w:style>
  <w:style w:styleId="Style_24_ch" w:type="character">
    <w:name w:val="heading 4"/>
    <w:link w:val="Style_24"/>
    <w:rPr>
      <w:rFonts w:ascii="XO Thames" w:hAnsi="XO Thames"/>
      <w:b w:val="1"/>
      <w:sz w:val="24"/>
    </w:rPr>
  </w:style>
  <w:style w:styleId="Style_25" w:type="paragraph">
    <w:name w:val="heading 2"/>
    <w:next w:val="Style_1"/>
    <w:link w:val="Style_25_ch"/>
    <w:uiPriority w:val="9"/>
    <w:qFormat/>
    <w:pPr>
      <w:spacing w:after="120" w:before="120"/>
      <w:ind/>
      <w:jc w:val="both"/>
      <w:outlineLvl w:val="1"/>
    </w:pPr>
    <w:rPr>
      <w:rFonts w:ascii="XO Thames" w:hAnsi="XO Thames"/>
      <w:b w:val="1"/>
      <w:sz w:val="28"/>
    </w:rPr>
  </w:style>
  <w:style w:styleId="Style_25_ch" w:type="character">
    <w:name w:val="heading 2"/>
    <w:link w:val="Style_25"/>
    <w:rPr>
      <w:rFonts w:ascii="XO Thames" w:hAnsi="XO Thames"/>
      <w:b w:val="1"/>
      <w:sz w:val="28"/>
    </w:rPr>
  </w:style>
  <w:style w:default="1" w:styleId="Style_2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2022-05-30T10:29:05Z</dcterms:modified>
</cp:coreProperties>
</file>