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6F" w:rsidRPr="00CA7B6F" w:rsidRDefault="00CA7B6F" w:rsidP="00CA7B6F">
      <w:pPr>
        <w:pStyle w:val="1"/>
        <w:shd w:val="clear" w:color="auto" w:fill="FFFFFF"/>
        <w:spacing w:before="0" w:after="15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</w:pPr>
      <w:r w:rsidRPr="00CA7B6F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ОД </w:t>
      </w:r>
      <w:r w:rsidR="009B38B3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 по  физическому  развитию</w:t>
      </w:r>
      <w:r w:rsidRPr="00CA7B6F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 «Непослушные мячи» в первой младшей группе</w:t>
      </w:r>
    </w:p>
    <w:p w:rsidR="00CA7B6F" w:rsidRPr="00CA7B6F" w:rsidRDefault="00CA7B6F" w:rsidP="00CA7B6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bCs/>
          <w:sz w:val="28"/>
          <w:szCs w:val="28"/>
        </w:rPr>
        <w:t>Программное содержание: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1. Ознакомить с новыми свойствами предмета и повторить ранее разученные упражнения с мячом.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2. Развивать быстроту, ловкость.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3. Воспитывать интерес к играм с мячами, бережное отношение к инвентарю.</w:t>
      </w:r>
    </w:p>
    <w:p w:rsidR="00CA7B6F" w:rsidRPr="00CA7B6F" w:rsidRDefault="00CA7B6F" w:rsidP="00CA7B6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bCs/>
          <w:sz w:val="28"/>
          <w:szCs w:val="28"/>
        </w:rPr>
        <w:t>Основные виды движений: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1. Закрепить катание мяча под дугу, двумя руками из положения стоя.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2. Бросание и ловля мяча от воспитателя с расстояния 1, 5м.</w:t>
      </w:r>
    </w:p>
    <w:p w:rsidR="00CA7B6F" w:rsidRPr="00CA7B6F" w:rsidRDefault="00CA7B6F" w:rsidP="00C0073D">
      <w:pPr>
        <w:shd w:val="clear" w:color="auto" w:fill="FFFFFF"/>
        <w:tabs>
          <w:tab w:val="center" w:pos="4677"/>
        </w:tabs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bCs/>
          <w:sz w:val="28"/>
          <w:szCs w:val="28"/>
        </w:rPr>
        <w:t>Оборудование:</w:t>
      </w:r>
      <w:r w:rsidR="00C0073D" w:rsidRPr="00C0073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C0073D"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т</w:t>
      </w:r>
      <w:r w:rsidR="00C0073D">
        <w:rPr>
          <w:rFonts w:ascii="Times New Roman" w:eastAsia="Times New Roman" w:hAnsi="Times New Roman" w:cs="Times New Roman"/>
          <w:color w:val="555555"/>
          <w:sz w:val="28"/>
          <w:szCs w:val="28"/>
        </w:rPr>
        <w:tab/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мячи большие и маленькие по числу </w:t>
      </w:r>
      <w:proofErr w:type="spellStart"/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деей</w:t>
      </w:r>
      <w:proofErr w:type="spellEnd"/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, дуги.</w:t>
      </w:r>
    </w:p>
    <w:p w:rsidR="00CA7B6F" w:rsidRPr="00CA7B6F" w:rsidRDefault="00CA7B6F" w:rsidP="00CA7B6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области: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«Коммуникация», «Музыка», «Здоровье»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Дети в спортивной форме, под музыку заходят в зал.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Чтение стихотворения: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«Стукнешь о стенку, а я отскочу,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Бросишь на землю, а я подскочу,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Я из ладони в ладони лечу-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Смирно лежать я никак не хочу»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Воспитатель: Что это? Правильно, это мяч. Ребятки, послушайте сказку о мячике.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«Как-то раз утром я зашла в зал и увидела, что все мячи раскатились по всему залу. Я не обратила на это внимания, собрала их опять в корзину, а на следующее утро увидела </w:t>
      </w:r>
      <w:proofErr w:type="gramStart"/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тоже самое</w:t>
      </w:r>
      <w:proofErr w:type="gramEnd"/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. И тогда я решила подсмотреть, кто же разбрасывает наши мячи по залу и услышала такой разговор: спорили мячи между собой, кто из них лучше, кто катится дальше всех, у кого одежда ярче. Самые большие мячи сказали, что они самые сильные, а значит лучше. Те, которые красивые, заявили, что могут выше всех прыгать, а маленьки</w:t>
      </w:r>
      <w:proofErr w:type="gramStart"/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е-</w:t>
      </w:r>
      <w:proofErr w:type="gramEnd"/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мы далеко и быстро катимся, что даже ребята нас не догонят. Спорили они, спорили до того, что все попадали со своих мест и раскатились по залу. </w:t>
      </w: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Лежат они и думают: «Если бы ребята помогли нам вернуться в свои домики, мы бы помирились и стали жить дружно»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Воспитатель: Ребятки, давайте соберем мячики.</w:t>
      </w:r>
    </w:p>
    <w:p w:rsidR="00CA7B6F" w:rsidRPr="00CA7B6F" w:rsidRDefault="00CA7B6F" w:rsidP="00CA7B6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bCs/>
          <w:sz w:val="28"/>
          <w:szCs w:val="28"/>
        </w:rPr>
        <w:t>Игра «Собери мячи»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Дети собирают мячи в корзину, но вдруг корзина зашевелилась, и все мячи снова рассыпались.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Воспитатель: Мячики ходят с вами поиграть.</w:t>
      </w:r>
    </w:p>
    <w:p w:rsidR="00CA7B6F" w:rsidRPr="00CA7B6F" w:rsidRDefault="00CA7B6F" w:rsidP="00CA7B6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Проводятся комплекс общеразвивающих  упражнений  </w:t>
      </w:r>
      <w:r w:rsidRPr="00CA7B6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мячами.</w:t>
      </w:r>
    </w:p>
    <w:p w:rsidR="00CA7B6F" w:rsidRPr="00CA7B6F" w:rsidRDefault="00CA7B6F" w:rsidP="00CA7B6F">
      <w:pPr>
        <w:spacing w:before="225" w:after="225" w:line="315" w:lineRule="atLeast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bCs/>
          <w:sz w:val="28"/>
          <w:szCs w:val="28"/>
        </w:rPr>
        <w:t>Основные виды движений: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1. Катание мяча друг другу под дугой.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2. Бросание и ловля мяча от воспитателя с расстояния 1, 5м.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Воспитатель: Ребятки, а давайте потанцуем с мячами.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Спортивный танец с мячами под веселую музыку.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Воспитатель: Молодцы, ребятки. Хорошо вы играли с мячами, и все мячики укатились в свои домики.</w:t>
      </w:r>
    </w:p>
    <w:p w:rsidR="00CA7B6F" w:rsidRPr="00CA7B6F" w:rsidRDefault="00CA7B6F" w:rsidP="00CA7B6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A7B6F">
        <w:rPr>
          <w:rFonts w:ascii="Times New Roman" w:eastAsia="Times New Roman" w:hAnsi="Times New Roman" w:cs="Times New Roman"/>
          <w:color w:val="555555"/>
          <w:sz w:val="28"/>
          <w:szCs w:val="28"/>
        </w:rPr>
        <w:t>Дети прощаются с мячами и уходят.</w:t>
      </w:r>
    </w:p>
    <w:p w:rsidR="00627784" w:rsidRPr="00CA7B6F" w:rsidRDefault="00627784" w:rsidP="00631884">
      <w:pPr>
        <w:pStyle w:val="a3"/>
        <w:shd w:val="clear" w:color="auto" w:fill="FFFFFF"/>
        <w:spacing w:before="120" w:beforeAutospacing="0" w:after="120" w:afterAutospacing="0" w:line="336" w:lineRule="atLeast"/>
        <w:rPr>
          <w:rStyle w:val="a7"/>
          <w:b w:val="0"/>
          <w:sz w:val="28"/>
          <w:szCs w:val="28"/>
        </w:rPr>
      </w:pPr>
    </w:p>
    <w:sectPr w:rsidR="00627784" w:rsidRPr="00CA7B6F" w:rsidSect="0053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884"/>
    <w:rsid w:val="00072000"/>
    <w:rsid w:val="00275B1E"/>
    <w:rsid w:val="00292F09"/>
    <w:rsid w:val="004B13AA"/>
    <w:rsid w:val="00534E8D"/>
    <w:rsid w:val="00577906"/>
    <w:rsid w:val="005D177F"/>
    <w:rsid w:val="00627784"/>
    <w:rsid w:val="00631884"/>
    <w:rsid w:val="00662164"/>
    <w:rsid w:val="00765531"/>
    <w:rsid w:val="0088658E"/>
    <w:rsid w:val="008D59E8"/>
    <w:rsid w:val="009009F3"/>
    <w:rsid w:val="009255F8"/>
    <w:rsid w:val="009B38B3"/>
    <w:rsid w:val="009F0885"/>
    <w:rsid w:val="00AE24CF"/>
    <w:rsid w:val="00B26897"/>
    <w:rsid w:val="00C0073D"/>
    <w:rsid w:val="00C20838"/>
    <w:rsid w:val="00CA7B6F"/>
    <w:rsid w:val="00D5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8D"/>
  </w:style>
  <w:style w:type="paragraph" w:styleId="1">
    <w:name w:val="heading 1"/>
    <w:basedOn w:val="a"/>
    <w:next w:val="a"/>
    <w:link w:val="10"/>
    <w:uiPriority w:val="9"/>
    <w:qFormat/>
    <w:rsid w:val="00631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A7B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3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884"/>
  </w:style>
  <w:style w:type="character" w:styleId="a4">
    <w:name w:val="Hyperlink"/>
    <w:basedOn w:val="a0"/>
    <w:unhideWhenUsed/>
    <w:rsid w:val="006318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884"/>
    <w:rPr>
      <w:rFonts w:ascii="Tahoma" w:hAnsi="Tahoma" w:cs="Tahoma"/>
      <w:sz w:val="16"/>
      <w:szCs w:val="16"/>
    </w:rPr>
  </w:style>
  <w:style w:type="character" w:customStyle="1" w:styleId="zag2">
    <w:name w:val="zag2"/>
    <w:basedOn w:val="a0"/>
    <w:rsid w:val="00631884"/>
  </w:style>
  <w:style w:type="character" w:styleId="a7">
    <w:name w:val="Intense Emphasis"/>
    <w:basedOn w:val="a0"/>
    <w:uiPriority w:val="21"/>
    <w:qFormat/>
    <w:rsid w:val="00AE24CF"/>
    <w:rPr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6277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A7B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2763-CDFA-43C7-8DC2-753A8078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Селми</dc:creator>
  <cp:keywords/>
  <dc:description/>
  <cp:lastModifiedBy>Селми</cp:lastModifiedBy>
  <cp:revision>19</cp:revision>
  <dcterms:created xsi:type="dcterms:W3CDTF">2014-10-03T13:15:00Z</dcterms:created>
  <dcterms:modified xsi:type="dcterms:W3CDTF">2022-06-13T14:11:00Z</dcterms:modified>
</cp:coreProperties>
</file>