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43" w:rsidRPr="00AC5043" w:rsidRDefault="00AC5043" w:rsidP="00AC5043">
      <w:pPr>
        <w:pStyle w:val="a3"/>
        <w:shd w:val="clear" w:color="auto" w:fill="FFFFFF"/>
        <w:spacing w:before="0" w:beforeAutospacing="0" w:after="0" w:afterAutospacing="0" w:line="294" w:lineRule="atLeast"/>
        <w:jc w:val="center"/>
        <w:rPr>
          <w:color w:val="FF0000"/>
          <w:sz w:val="28"/>
          <w:szCs w:val="28"/>
        </w:rPr>
      </w:pPr>
      <w:r w:rsidRPr="00AC5043">
        <w:rPr>
          <w:b/>
          <w:bCs/>
          <w:color w:val="FF0000"/>
          <w:sz w:val="28"/>
          <w:szCs w:val="28"/>
        </w:rPr>
        <w:t>Консультация для родителей «Играем с детьми в математиков» подготовительная группа.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color w:val="000000"/>
          <w:sz w:val="28"/>
          <w:szCs w:val="28"/>
        </w:rPr>
        <w:t>Уважаемые родители!</w:t>
      </w:r>
      <w:r w:rsidRPr="00AC5043">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br/>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Примеры игр:</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«Посчитаем»</w:t>
      </w:r>
    </w:p>
    <w:p w:rsidR="00AC5043" w:rsidRPr="00AC5043" w:rsidRDefault="00AC5043" w:rsidP="00AC5043">
      <w:pPr>
        <w:pStyle w:val="a3"/>
        <w:numPr>
          <w:ilvl w:val="0"/>
          <w:numId w:val="1"/>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 xml:space="preserve">Утром спросите у ребенка, сколько щеточек </w:t>
      </w:r>
      <w:proofErr w:type="gramStart"/>
      <w:r w:rsidRPr="00AC5043">
        <w:rPr>
          <w:color w:val="000000"/>
          <w:sz w:val="28"/>
          <w:szCs w:val="28"/>
        </w:rPr>
        <w:t>стоит  в</w:t>
      </w:r>
      <w:proofErr w:type="gramEnd"/>
      <w:r w:rsidRPr="00AC5043">
        <w:rPr>
          <w:color w:val="000000"/>
          <w:sz w:val="28"/>
          <w:szCs w:val="28"/>
        </w:rPr>
        <w:t xml:space="preserve"> стаканчике в ванной комнате? Почему? (Нас трое и щеток три.) Какая щетка самая большая?</w:t>
      </w:r>
    </w:p>
    <w:p w:rsidR="00AC5043" w:rsidRPr="00AC5043" w:rsidRDefault="00AC5043" w:rsidP="00AC5043">
      <w:pPr>
        <w:pStyle w:val="a3"/>
        <w:numPr>
          <w:ilvl w:val="0"/>
          <w:numId w:val="1"/>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AC5043" w:rsidRPr="00AC5043" w:rsidRDefault="00AC5043" w:rsidP="00AC5043">
      <w:pPr>
        <w:pStyle w:val="a3"/>
        <w:numPr>
          <w:ilvl w:val="0"/>
          <w:numId w:val="1"/>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1. Дети лепили снежную бабу. После прогулки на батарее сохло 8 мокрых варежек. Сколько было детей?</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2. Из дупла выглядывало 6 беличьих хвостиков. Сколько белок в дупле?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3. Дед, бабка, внучка, Жучка, кошка и мышка вытянули репку. Сколько глаз увидело репку?</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4. Бревно распилили на три части. Сколько сделали распилов?</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5. Из-под ворот видно 8 кошачьих лап. Сколько кошек во дворе?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«У кого больше…»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 лап - у кошки или попугая?</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 хвостов - у собаки или лягушки?</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 ушей - у мышки или свинки?</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 глаз - у змеи или крокодила?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«Какое число я пропустила?»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Взрослый называет ряд чисел в быстром темпе от 1 до 20, от 7 до 16. Пропускается одно из чисел. Ребенку надо назвать пропущенное.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«Что выше?»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Дом или забор? Слон или крокодил? Стол или стул? Горка или песочница?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Грузовик или легковая машина?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«Кого больше?»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Чего в реке больше - рыбы или окуней?</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Кого у вас в группе больше – детей или мальчиков?</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Чего на клумбе больше – цветов или тюльпанов?</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Кого в зоопарке больше – животных или медведей?</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lastRenderedPageBreak/>
        <w:t>Чего в квартире больше – мебели или стульев?</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Меня зовут Леной. У моего родного брата только одна сестра. Как ее зовут?</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«Назови число»</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Назови число от 3 до 7, от 9 до 12, от 14 до 5. Какое число стоит перед 6? Какое число стоит после 8?</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Если к моему числу прибавить 1, то получится 10. Какое число я задумала?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Я к числу 3 прибавила 1 и вычла 1. Сколько стало?</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«Домашние игры»</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Дома можно между делами вовлекать ребенка в следующие упражнения.</w:t>
      </w:r>
    </w:p>
    <w:p w:rsidR="00AC5043" w:rsidRPr="00AC5043" w:rsidRDefault="00AC5043" w:rsidP="00AC5043">
      <w:pPr>
        <w:pStyle w:val="a3"/>
        <w:numPr>
          <w:ilvl w:val="0"/>
          <w:numId w:val="2"/>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Который по счету? НА полке стоят игрушки. Кто стоит первым? Третьим?</w:t>
      </w:r>
    </w:p>
    <w:p w:rsidR="00AC5043" w:rsidRPr="00AC5043" w:rsidRDefault="00AC5043" w:rsidP="00AC5043">
      <w:pPr>
        <w:pStyle w:val="a3"/>
        <w:numPr>
          <w:ilvl w:val="0"/>
          <w:numId w:val="2"/>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AC5043" w:rsidRPr="00AC5043" w:rsidRDefault="00AC5043" w:rsidP="00AC5043">
      <w:pPr>
        <w:pStyle w:val="a3"/>
        <w:numPr>
          <w:ilvl w:val="0"/>
          <w:numId w:val="2"/>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i/>
          <w:iCs/>
          <w:color w:val="FF0000"/>
          <w:sz w:val="28"/>
          <w:szCs w:val="28"/>
        </w:rPr>
        <w:t>«Игры на состав числа»</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AC5043" w:rsidRPr="00AC5043" w:rsidRDefault="00AC5043" w:rsidP="00AC5043">
      <w:pPr>
        <w:pStyle w:val="a3"/>
        <w:numPr>
          <w:ilvl w:val="0"/>
          <w:numId w:val="3"/>
        </w:numPr>
        <w:shd w:val="clear" w:color="auto" w:fill="FFFFFF"/>
        <w:spacing w:before="0" w:beforeAutospacing="0" w:after="0" w:afterAutospacing="0" w:line="294" w:lineRule="atLeast"/>
        <w:ind w:left="0"/>
        <w:rPr>
          <w:color w:val="000000"/>
          <w:sz w:val="28"/>
          <w:szCs w:val="28"/>
        </w:rPr>
      </w:pPr>
      <w:r w:rsidRPr="00AC5043">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color w:val="000000"/>
          <w:sz w:val="28"/>
          <w:szCs w:val="28"/>
        </w:rPr>
        <w:t>Помните!</w:t>
      </w:r>
      <w:r w:rsidRPr="00AC5043">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AC5043" w:rsidRPr="00AC5043" w:rsidRDefault="00AC5043" w:rsidP="00AC5043">
      <w:pPr>
        <w:pStyle w:val="a3"/>
        <w:shd w:val="clear" w:color="auto" w:fill="FFFFFF"/>
        <w:spacing w:before="0" w:beforeAutospacing="0" w:after="0" w:afterAutospacing="0" w:line="294" w:lineRule="atLeast"/>
        <w:rPr>
          <w:color w:val="000000"/>
          <w:sz w:val="28"/>
          <w:szCs w:val="28"/>
        </w:rPr>
      </w:pPr>
      <w:r w:rsidRPr="00AC5043">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C5043" w:rsidRPr="00AC5043" w:rsidRDefault="00AC5043" w:rsidP="00AC5043">
      <w:pPr>
        <w:pStyle w:val="a3"/>
        <w:spacing w:before="0" w:beforeAutospacing="0" w:after="240" w:afterAutospacing="0"/>
        <w:rPr>
          <w:rFonts w:eastAsiaTheme="minorHAnsi"/>
          <w:sz w:val="28"/>
          <w:szCs w:val="28"/>
          <w:lang w:eastAsia="en-US"/>
        </w:rPr>
      </w:pP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Поступление в школу – чрезвычайно ответственный момент, как для самого ребёнка, так и для его родителей.</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lastRenderedPageBreak/>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proofErr w:type="gramStart"/>
      <w:r w:rsidRPr="00AC5043">
        <w:rPr>
          <w:color w:val="464646"/>
          <w:sz w:val="28"/>
          <w:szCs w:val="28"/>
        </w:rPr>
        <w:t>возможности.Не</w:t>
      </w:r>
      <w:proofErr w:type="spellEnd"/>
      <w:proofErr w:type="gramEnd"/>
      <w:r w:rsidRPr="00AC5043">
        <w:rPr>
          <w:color w:val="464646"/>
          <w:sz w:val="28"/>
          <w:szCs w:val="28"/>
        </w:rPr>
        <w:t xml:space="preserve">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AC5043">
        <w:rPr>
          <w:color w:val="464646"/>
          <w:sz w:val="28"/>
          <w:szCs w:val="28"/>
        </w:rPr>
        <w:t>сформированность</w:t>
      </w:r>
      <w:proofErr w:type="spellEnd"/>
      <w:r w:rsidRPr="00AC5043">
        <w:rPr>
          <w:color w:val="464646"/>
          <w:sz w:val="28"/>
          <w:szCs w:val="28"/>
        </w:rPr>
        <w:t xml:space="preserve"> школьной мотивации. Она включает в себя:</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Наличие познавательных интересов (ребёнку нравится чтение книг, решение задач, выполнение других интеллектуальных заданий);</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Понимание необходимости учения как обязательной, ответственной деятельности;</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Минимальное стремление к игровым и прочим развлекательно-занимательным (дошкольным) элементам деятельности;</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Эмоционально благополучное отношение к школе.</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Сталкиваясь с нежеланием ребёнка что-то делать, в первую очередь думайте не о том, как заставить, а о том, как заинтересовать.</w:t>
      </w:r>
    </w:p>
    <w:p w:rsidR="00AC5043" w:rsidRPr="00AC5043" w:rsidRDefault="00AC5043" w:rsidP="00AC5043">
      <w:pPr>
        <w:pStyle w:val="a3"/>
        <w:spacing w:before="0" w:beforeAutospacing="0" w:after="0" w:afterAutospacing="0"/>
        <w:rPr>
          <w:color w:val="464646"/>
          <w:sz w:val="28"/>
          <w:szCs w:val="28"/>
        </w:rPr>
      </w:pPr>
      <w:r w:rsidRPr="00AC5043">
        <w:rPr>
          <w:b/>
          <w:bCs/>
          <w:color w:val="464646"/>
          <w:sz w:val="28"/>
          <w:szCs w:val="28"/>
        </w:rPr>
        <w:t>Предоставляйте больше самостоятельности. Пусть ребёнок делает «открытия» сам, не спешите преподносить ему знания в готовом виде.</w:t>
      </w:r>
    </w:p>
    <w:p w:rsidR="00AC5043" w:rsidRPr="00AC5043" w:rsidRDefault="00AC5043" w:rsidP="00AC5043">
      <w:pPr>
        <w:pStyle w:val="a3"/>
        <w:spacing w:before="0" w:beforeAutospacing="0" w:after="240" w:afterAutospacing="0"/>
        <w:rPr>
          <w:color w:val="464646"/>
          <w:sz w:val="28"/>
          <w:szCs w:val="28"/>
        </w:rPr>
      </w:pPr>
      <w:r w:rsidRPr="00AC5043">
        <w:rPr>
          <w:b/>
          <w:bCs/>
          <w:color w:val="464646"/>
          <w:sz w:val="28"/>
          <w:szCs w:val="28"/>
        </w:rPr>
        <w:t>Старайтесь показывать необходимость каждого занятия, приводите примеры.</w:t>
      </w:r>
    </w:p>
    <w:p w:rsidR="00AC5043" w:rsidRPr="00AC5043" w:rsidRDefault="00AC5043" w:rsidP="00AC5043">
      <w:pPr>
        <w:pStyle w:val="a3"/>
        <w:spacing w:before="0" w:beforeAutospacing="0" w:after="240" w:afterAutospacing="0"/>
        <w:rPr>
          <w:color w:val="464646"/>
          <w:sz w:val="28"/>
          <w:szCs w:val="28"/>
        </w:rPr>
      </w:pPr>
      <w:r w:rsidRPr="00AC5043">
        <w:rPr>
          <w:b/>
          <w:bCs/>
          <w:color w:val="464646"/>
          <w:sz w:val="28"/>
          <w:szCs w:val="28"/>
        </w:rPr>
        <w:t>Связывайте новые знания с уже усвоенными, понятыми.</w:t>
      </w:r>
    </w:p>
    <w:p w:rsidR="00AC5043" w:rsidRPr="00AC5043" w:rsidRDefault="00AC5043" w:rsidP="00AC5043">
      <w:pPr>
        <w:pStyle w:val="a3"/>
        <w:spacing w:before="0" w:beforeAutospacing="0" w:after="240" w:afterAutospacing="0"/>
        <w:rPr>
          <w:color w:val="464646"/>
          <w:sz w:val="28"/>
          <w:szCs w:val="28"/>
        </w:rPr>
      </w:pPr>
      <w:r w:rsidRPr="00AC5043">
        <w:rPr>
          <w:b/>
          <w:bCs/>
          <w:color w:val="464646"/>
          <w:sz w:val="28"/>
          <w:szCs w:val="28"/>
        </w:rPr>
        <w:t>Задание не должно быть ни слишком трудным, ни слишком лёгким. Оно должно быть посильным.</w:t>
      </w:r>
    </w:p>
    <w:p w:rsidR="00AC5043" w:rsidRPr="00AC5043" w:rsidRDefault="00AC5043" w:rsidP="00AC5043">
      <w:pPr>
        <w:pStyle w:val="a3"/>
        <w:spacing w:before="0" w:beforeAutospacing="0" w:after="240" w:afterAutospacing="0"/>
        <w:rPr>
          <w:color w:val="464646"/>
          <w:sz w:val="28"/>
          <w:szCs w:val="28"/>
        </w:rPr>
      </w:pPr>
      <w:r w:rsidRPr="00AC5043">
        <w:rPr>
          <w:b/>
          <w:bCs/>
          <w:color w:val="464646"/>
          <w:sz w:val="28"/>
          <w:szCs w:val="28"/>
        </w:rPr>
        <w:t>Проявляйте сами интерес к занятиям, создавайте положительный эмоциональный фон.</w:t>
      </w:r>
    </w:p>
    <w:p w:rsidR="00AC5043" w:rsidRPr="00AC5043" w:rsidRDefault="00AC5043" w:rsidP="00AC5043">
      <w:pPr>
        <w:pStyle w:val="a3"/>
        <w:spacing w:before="0" w:beforeAutospacing="0" w:after="240" w:afterAutospacing="0"/>
        <w:rPr>
          <w:color w:val="464646"/>
          <w:sz w:val="28"/>
          <w:szCs w:val="28"/>
        </w:rPr>
      </w:pPr>
      <w:r w:rsidRPr="00AC5043">
        <w:rPr>
          <w:b/>
          <w:bCs/>
          <w:color w:val="464646"/>
          <w:sz w:val="28"/>
          <w:szCs w:val="28"/>
        </w:rPr>
        <w:t>Пусть ребёнок ощущает свои успехи, достижения. Отмечайте его «рост», терпение, старание.</w:t>
      </w:r>
    </w:p>
    <w:p w:rsidR="00AC5043" w:rsidRPr="00AC5043" w:rsidRDefault="00AC5043" w:rsidP="00AC5043">
      <w:pPr>
        <w:pStyle w:val="a3"/>
        <w:spacing w:before="0" w:beforeAutospacing="0" w:after="240" w:afterAutospacing="0"/>
        <w:rPr>
          <w:color w:val="464646"/>
          <w:sz w:val="28"/>
          <w:szCs w:val="28"/>
        </w:rPr>
      </w:pPr>
      <w:r w:rsidRPr="00AC5043">
        <w:rPr>
          <w:b/>
          <w:bCs/>
          <w:color w:val="464646"/>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AC5043">
        <w:rPr>
          <w:color w:val="464646"/>
          <w:sz w:val="28"/>
          <w:szCs w:val="28"/>
        </w:rPr>
        <w:t>сформированности</w:t>
      </w:r>
      <w:proofErr w:type="spellEnd"/>
      <w:r w:rsidRPr="00AC5043">
        <w:rPr>
          <w:color w:val="464646"/>
          <w:sz w:val="28"/>
          <w:szCs w:val="28"/>
        </w:rPr>
        <w:t xml:space="preserve"> внимания у ребёнка свидетельствует и о развитии у него самоконтроля.</w:t>
      </w:r>
    </w:p>
    <w:p w:rsidR="00AC5043" w:rsidRPr="00AC5043" w:rsidRDefault="00AC5043" w:rsidP="00AC5043">
      <w:pPr>
        <w:pStyle w:val="a3"/>
        <w:spacing w:before="0" w:beforeAutospacing="0" w:after="240" w:afterAutospacing="0"/>
        <w:rPr>
          <w:color w:val="FF0000"/>
          <w:sz w:val="28"/>
          <w:szCs w:val="28"/>
        </w:rPr>
      </w:pPr>
      <w:r w:rsidRPr="00AC5043">
        <w:rPr>
          <w:b/>
          <w:bCs/>
          <w:color w:val="FF0000"/>
          <w:sz w:val="28"/>
          <w:szCs w:val="28"/>
        </w:rPr>
        <w:t>Упражнение на развитие произвольного внимания.</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lastRenderedPageBreak/>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 xml:space="preserve">Если ребёнок справился с заданием, можно продолжить выполнение заданий, придумывая и постепенно </w:t>
      </w:r>
      <w:proofErr w:type="spellStart"/>
      <w:r w:rsidRPr="00AC5043">
        <w:rPr>
          <w:i/>
          <w:iCs/>
          <w:color w:val="464646"/>
          <w:sz w:val="28"/>
          <w:szCs w:val="28"/>
        </w:rPr>
        <w:t>усложняяусловия</w:t>
      </w:r>
      <w:proofErr w:type="spellEnd"/>
      <w:r w:rsidRPr="00AC5043">
        <w:rPr>
          <w:i/>
          <w:iCs/>
          <w:color w:val="464646"/>
          <w:sz w:val="28"/>
          <w:szCs w:val="28"/>
        </w:rPr>
        <w:t>.</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AC5043" w:rsidRPr="00AC5043" w:rsidRDefault="00AC5043" w:rsidP="00AC5043">
      <w:pPr>
        <w:pStyle w:val="a3"/>
        <w:spacing w:before="0" w:beforeAutospacing="0" w:after="240" w:afterAutospacing="0"/>
        <w:rPr>
          <w:color w:val="FF0000"/>
          <w:sz w:val="28"/>
          <w:szCs w:val="28"/>
        </w:rPr>
      </w:pPr>
      <w:r w:rsidRPr="00AC5043">
        <w:rPr>
          <w:b/>
          <w:bCs/>
          <w:color w:val="FF0000"/>
          <w:sz w:val="28"/>
          <w:szCs w:val="28"/>
        </w:rPr>
        <w:t>Упражнение на развитие точности восприятия:</w:t>
      </w:r>
    </w:p>
    <w:p w:rsidR="00AC5043" w:rsidRPr="00AC5043" w:rsidRDefault="00AC5043" w:rsidP="00AC5043">
      <w:pPr>
        <w:pStyle w:val="a3"/>
        <w:spacing w:before="0" w:beforeAutospacing="0" w:after="240" w:afterAutospacing="0"/>
        <w:rPr>
          <w:color w:val="464646"/>
          <w:sz w:val="28"/>
          <w:szCs w:val="28"/>
        </w:rPr>
      </w:pPr>
      <w:r w:rsidRPr="00AC5043">
        <w:rPr>
          <w:b/>
          <w:bCs/>
          <w:color w:val="FF0000"/>
          <w:sz w:val="28"/>
          <w:szCs w:val="28"/>
        </w:rPr>
        <w:t>«Дорисуй фигуры».</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AC5043" w:rsidRPr="00AC5043" w:rsidRDefault="00AC5043" w:rsidP="00AC5043">
      <w:pPr>
        <w:pStyle w:val="a3"/>
        <w:spacing w:before="0" w:beforeAutospacing="0" w:after="0" w:afterAutospacing="0"/>
        <w:rPr>
          <w:color w:val="464646"/>
          <w:sz w:val="28"/>
          <w:szCs w:val="28"/>
        </w:rPr>
      </w:pPr>
      <w:r w:rsidRPr="00AC5043">
        <w:rPr>
          <w:color w:val="464646"/>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AC5043" w:rsidRPr="00AC5043" w:rsidRDefault="00AC5043" w:rsidP="00AC5043">
      <w:pPr>
        <w:pStyle w:val="a3"/>
        <w:spacing w:before="0" w:beforeAutospacing="0" w:after="240" w:afterAutospacing="0"/>
        <w:rPr>
          <w:color w:val="FF0000"/>
          <w:sz w:val="28"/>
          <w:szCs w:val="28"/>
        </w:rPr>
      </w:pPr>
      <w:r w:rsidRPr="00AC5043">
        <w:rPr>
          <w:b/>
          <w:bCs/>
          <w:color w:val="FF0000"/>
          <w:sz w:val="28"/>
          <w:szCs w:val="28"/>
        </w:rPr>
        <w:t>Упражнение на развитие словесно-логического мышления: «Определи понятие».</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Ребёнку предлагаются следующие наборы слов:</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Велосипед, кнопка, книжка, плащ, перья, друг, двигаться, объединять, бить, тупой.</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Самолёт, гвоздь газета, зонтик, мех, герой, качаться, соединять, кусать, острый.</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Автомобиль, шуруп, журнал, сапоги, чешуя, трус, бежать, связывать, щипать, колючий.</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Автобус, скрепка, письмо, шляпа, пух, ябеда, вертеться, складывать, толкать, режущий.</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Мотоцикл, прищепка, афиша, ботинки, шкура, враг, спотыкаться, собирать, ударять, шершавый.</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lastRenderedPageBreak/>
        <w:t xml:space="preserve">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w:t>
      </w:r>
      <w:proofErr w:type="gramStart"/>
      <w:r w:rsidRPr="00AC5043">
        <w:rPr>
          <w:i/>
          <w:iCs/>
          <w:color w:val="464646"/>
          <w:sz w:val="28"/>
          <w:szCs w:val="28"/>
        </w:rPr>
        <w:t>например</w:t>
      </w:r>
      <w:proofErr w:type="gramEnd"/>
      <w:r w:rsidRPr="00AC5043">
        <w:rPr>
          <w:i/>
          <w:iCs/>
          <w:color w:val="464646"/>
          <w:sz w:val="28"/>
          <w:szCs w:val="28"/>
        </w:rPr>
        <w:t xml:space="preserve">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AC5043" w:rsidRPr="00AC5043" w:rsidRDefault="00AC5043" w:rsidP="00AC5043">
      <w:pPr>
        <w:pStyle w:val="a3"/>
        <w:spacing w:before="0" w:beforeAutospacing="0" w:after="240" w:afterAutospacing="0"/>
        <w:rPr>
          <w:color w:val="FF0000"/>
          <w:sz w:val="28"/>
          <w:szCs w:val="28"/>
        </w:rPr>
      </w:pPr>
      <w:r w:rsidRPr="00AC5043">
        <w:rPr>
          <w:b/>
          <w:bCs/>
          <w:i/>
          <w:iCs/>
          <w:color w:val="FF0000"/>
          <w:sz w:val="28"/>
          <w:szCs w:val="28"/>
        </w:rPr>
        <w:t>Игра на развитие памяти: «Я – фотоаппарат».</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AC5043">
        <w:rPr>
          <w:i/>
          <w:iCs/>
          <w:color w:val="464646"/>
          <w:sz w:val="28"/>
          <w:szCs w:val="28"/>
        </w:rPr>
        <w:t>Например ,ребёнок</w:t>
      </w:r>
      <w:proofErr w:type="gramEnd"/>
      <w:r w:rsidRPr="00AC5043">
        <w:rPr>
          <w:i/>
          <w:iCs/>
          <w:color w:val="464646"/>
          <w:sz w:val="28"/>
          <w:szCs w:val="28"/>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AC5043" w:rsidRPr="00AC5043" w:rsidRDefault="00AC5043" w:rsidP="00AC5043">
      <w:pPr>
        <w:pStyle w:val="a3"/>
        <w:spacing w:before="0" w:beforeAutospacing="0" w:after="240" w:afterAutospacing="0"/>
        <w:rPr>
          <w:color w:val="FF0000"/>
          <w:sz w:val="28"/>
          <w:szCs w:val="28"/>
        </w:rPr>
      </w:pPr>
      <w:r w:rsidRPr="00AC5043">
        <w:rPr>
          <w:b/>
          <w:bCs/>
          <w:color w:val="FF0000"/>
          <w:sz w:val="28"/>
          <w:szCs w:val="28"/>
        </w:rPr>
        <w:t>Упражнение на развитие словесного воображения.</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Предложите ребёнку игру: «Попробуй представить, что будет, если</w:t>
      </w:r>
      <w:proofErr w:type="gramStart"/>
      <w:r w:rsidRPr="00AC5043">
        <w:rPr>
          <w:i/>
          <w:iCs/>
          <w:color w:val="464646"/>
          <w:sz w:val="28"/>
          <w:szCs w:val="28"/>
        </w:rPr>
        <w:t>…Например</w:t>
      </w:r>
      <w:proofErr w:type="gramEnd"/>
      <w:r w:rsidRPr="00AC5043">
        <w:rPr>
          <w:i/>
          <w:iCs/>
          <w:color w:val="464646"/>
          <w:sz w:val="28"/>
          <w:szCs w:val="28"/>
        </w:rPr>
        <w:t>, представь себе, что открыли школу для кошек! Или люди научились летать. Или собаки стали разговаривать на человеческом языке и т. д.».</w:t>
      </w:r>
    </w:p>
    <w:p w:rsidR="00AC5043" w:rsidRPr="00AC5043" w:rsidRDefault="00AC5043" w:rsidP="00AC5043">
      <w:pPr>
        <w:pStyle w:val="a3"/>
        <w:spacing w:before="0" w:beforeAutospacing="0" w:after="0" w:afterAutospacing="0"/>
        <w:rPr>
          <w:color w:val="464646"/>
          <w:sz w:val="28"/>
          <w:szCs w:val="28"/>
        </w:rPr>
      </w:pPr>
      <w:r w:rsidRPr="00AC5043">
        <w:rPr>
          <w:color w:val="464646"/>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AC5043" w:rsidRPr="00AC5043" w:rsidRDefault="00AC5043" w:rsidP="00AC5043">
      <w:pPr>
        <w:pStyle w:val="a3"/>
        <w:spacing w:before="0" w:beforeAutospacing="0" w:after="240" w:afterAutospacing="0"/>
        <w:rPr>
          <w:color w:val="464646"/>
          <w:sz w:val="28"/>
          <w:szCs w:val="28"/>
        </w:rPr>
      </w:pPr>
      <w:proofErr w:type="spellStart"/>
      <w:r w:rsidRPr="00AC5043">
        <w:rPr>
          <w:color w:val="464646"/>
          <w:sz w:val="28"/>
          <w:szCs w:val="28"/>
        </w:rPr>
        <w:t>Сформированность</w:t>
      </w:r>
      <w:proofErr w:type="spellEnd"/>
      <w:r w:rsidRPr="00AC5043">
        <w:rPr>
          <w:color w:val="464646"/>
          <w:sz w:val="28"/>
          <w:szCs w:val="28"/>
        </w:rPr>
        <w:t xml:space="preserve"> произвольной сферы дошкольника поможет ему быстрее и легче адаптироваться к школе.</w:t>
      </w:r>
    </w:p>
    <w:p w:rsidR="00AC5043" w:rsidRPr="00AC5043" w:rsidRDefault="00AC5043" w:rsidP="00AC5043">
      <w:pPr>
        <w:pStyle w:val="a3"/>
        <w:spacing w:before="0" w:beforeAutospacing="0" w:after="240" w:afterAutospacing="0"/>
        <w:rPr>
          <w:color w:val="FF0000"/>
          <w:sz w:val="28"/>
          <w:szCs w:val="28"/>
        </w:rPr>
      </w:pPr>
      <w:r w:rsidRPr="00AC5043">
        <w:rPr>
          <w:b/>
          <w:bCs/>
          <w:color w:val="FF0000"/>
          <w:sz w:val="28"/>
          <w:szCs w:val="28"/>
        </w:rPr>
        <w:t>Упражнение: «Найди такой же предмет»</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AC5043" w:rsidRPr="00AC5043" w:rsidRDefault="00AC5043" w:rsidP="00AC5043">
      <w:pPr>
        <w:pStyle w:val="a3"/>
        <w:spacing w:before="0" w:beforeAutospacing="0" w:after="240" w:afterAutospacing="0"/>
        <w:rPr>
          <w:color w:val="464646"/>
          <w:sz w:val="28"/>
          <w:szCs w:val="28"/>
        </w:rPr>
      </w:pPr>
      <w:r w:rsidRPr="00AC5043">
        <w:rPr>
          <w:i/>
          <w:iCs/>
          <w:color w:val="464646"/>
          <w:sz w:val="28"/>
          <w:szCs w:val="28"/>
        </w:rPr>
        <w:lastRenderedPageBreak/>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Средством повышения интеллекта ребёнка, его развития речи и подготовки к письму является тренировка пальцев рук.</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Достаточность словарного запаса;</w:t>
      </w:r>
    </w:p>
    <w:p w:rsidR="00AC5043" w:rsidRPr="00AC5043" w:rsidRDefault="00AC5043" w:rsidP="00AC5043">
      <w:pPr>
        <w:pStyle w:val="a3"/>
        <w:spacing w:before="0" w:beforeAutospacing="0" w:after="240" w:afterAutospacing="0"/>
        <w:rPr>
          <w:color w:val="464646"/>
          <w:sz w:val="28"/>
          <w:szCs w:val="28"/>
        </w:rPr>
      </w:pPr>
      <w:proofErr w:type="spellStart"/>
      <w:r w:rsidRPr="00AC5043">
        <w:rPr>
          <w:color w:val="464646"/>
          <w:sz w:val="28"/>
          <w:szCs w:val="28"/>
        </w:rPr>
        <w:t>Сформированность</w:t>
      </w:r>
      <w:proofErr w:type="spellEnd"/>
      <w:r w:rsidRPr="00AC5043">
        <w:rPr>
          <w:color w:val="464646"/>
          <w:sz w:val="28"/>
          <w:szCs w:val="28"/>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Владение связной речью;</w:t>
      </w:r>
    </w:p>
    <w:p w:rsidR="00AC5043" w:rsidRPr="00AC5043" w:rsidRDefault="00AC5043" w:rsidP="00AC5043">
      <w:pPr>
        <w:pStyle w:val="a3"/>
        <w:spacing w:before="0" w:beforeAutospacing="0" w:after="0" w:afterAutospacing="0"/>
        <w:rPr>
          <w:color w:val="464646"/>
          <w:sz w:val="28"/>
          <w:szCs w:val="28"/>
        </w:rPr>
      </w:pPr>
      <w:proofErr w:type="spellStart"/>
      <w:r w:rsidRPr="00AC5043">
        <w:rPr>
          <w:color w:val="464646"/>
          <w:sz w:val="28"/>
          <w:szCs w:val="28"/>
        </w:rPr>
        <w:t>Сформированность</w:t>
      </w:r>
      <w:proofErr w:type="spellEnd"/>
      <w:r w:rsidRPr="00AC5043">
        <w:rPr>
          <w:color w:val="464646"/>
          <w:sz w:val="28"/>
          <w:szCs w:val="28"/>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AC5043">
        <w:rPr>
          <w:color w:val="464646"/>
          <w:sz w:val="28"/>
          <w:szCs w:val="28"/>
        </w:rPr>
        <w:t>Сформированность</w:t>
      </w:r>
      <w:proofErr w:type="spellEnd"/>
      <w:r w:rsidRPr="00AC5043">
        <w:rPr>
          <w:color w:val="464646"/>
          <w:sz w:val="28"/>
          <w:szCs w:val="28"/>
        </w:rPr>
        <w:t xml:space="preserve"> необходима для чёткого усвоения ребёнком зрительных образов букв (как печатных, так и письменных);</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Иметь представление о числе и цифре.</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Ребёнок должен уметь ответить на следующие вопросы:</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В каком городе ты живёшь?</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Назови свой адрес. На каком этаже ты живёшь?</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Сколько этажей в доме?</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lastRenderedPageBreak/>
        <w:t>Сколько этажей над вашей квартирой?</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Сколько этажей под вашей квартирой?</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Как называются остановки транспорта?</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Какие магазины, учреждения находятся поблизости от вашего дома?</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Сколько тебе лет?</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Назови имя отчество родителей и их профессии. Где они работают?</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Назови столицу нашей Родины.</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Как называется наша страна?</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Назови водоёмы, какие находятся на территории нашего города.</w:t>
      </w:r>
    </w:p>
    <w:p w:rsidR="00AC5043" w:rsidRPr="00AC5043" w:rsidRDefault="00AC5043" w:rsidP="00AC5043">
      <w:pPr>
        <w:pStyle w:val="a3"/>
        <w:spacing w:before="0" w:beforeAutospacing="0" w:after="240" w:afterAutospacing="0"/>
        <w:rPr>
          <w:color w:val="464646"/>
          <w:sz w:val="28"/>
          <w:szCs w:val="28"/>
        </w:rPr>
      </w:pPr>
      <w:r w:rsidRPr="00AC5043">
        <w:rPr>
          <w:color w:val="464646"/>
          <w:sz w:val="28"/>
          <w:szCs w:val="28"/>
        </w:rPr>
        <w:t>Назови 5 городов России. И т. п.</w:t>
      </w:r>
    </w:p>
    <w:p w:rsidR="00AC5043" w:rsidRDefault="00AC5043" w:rsidP="00AC5043">
      <w:pPr>
        <w:pStyle w:val="a3"/>
        <w:spacing w:before="0" w:beforeAutospacing="0" w:after="0" w:afterAutospacing="0"/>
        <w:rPr>
          <w:b/>
          <w:bCs/>
          <w:i/>
          <w:iCs/>
          <w:color w:val="464646"/>
          <w:sz w:val="28"/>
          <w:szCs w:val="28"/>
        </w:rPr>
      </w:pPr>
      <w:r w:rsidRPr="00AC5043">
        <w:rPr>
          <w:b/>
          <w:bCs/>
          <w:i/>
          <w:iCs/>
          <w:color w:val="464646"/>
          <w:sz w:val="28"/>
          <w:szCs w:val="28"/>
        </w:rPr>
        <w:t>Итак, успехов вам и – больше веры в себя и возможности своего ребёнка!</w:t>
      </w:r>
    </w:p>
    <w:p w:rsidR="00AC5043" w:rsidRDefault="00AC5043" w:rsidP="00AC5043">
      <w:pPr>
        <w:pStyle w:val="a3"/>
        <w:spacing w:before="0" w:beforeAutospacing="0" w:after="0" w:afterAutospacing="0"/>
        <w:rPr>
          <w:b/>
          <w:bCs/>
          <w:i/>
          <w:iCs/>
          <w:color w:val="464646"/>
          <w:sz w:val="28"/>
          <w:szCs w:val="28"/>
        </w:rPr>
      </w:pPr>
    </w:p>
    <w:p w:rsidR="00AC5043" w:rsidRDefault="00AC5043" w:rsidP="00AC5043">
      <w:pPr>
        <w:pStyle w:val="a3"/>
        <w:spacing w:before="0" w:beforeAutospacing="0" w:after="0" w:afterAutospacing="0"/>
        <w:rPr>
          <w:b/>
          <w:bCs/>
          <w:i/>
          <w:iCs/>
          <w:color w:val="464646"/>
          <w:sz w:val="28"/>
          <w:szCs w:val="28"/>
        </w:rPr>
      </w:pPr>
      <w:r>
        <w:rPr>
          <w:b/>
          <w:bCs/>
          <w:i/>
          <w:iCs/>
          <w:color w:val="464646"/>
          <w:sz w:val="28"/>
          <w:szCs w:val="28"/>
        </w:rPr>
        <w:t xml:space="preserve">                                              Консультацию подготовили воспитатели: Мельник Е.П.</w:t>
      </w:r>
    </w:p>
    <w:p w:rsidR="00AC5043" w:rsidRPr="00AC5043" w:rsidRDefault="00AC5043" w:rsidP="00AC5043">
      <w:pPr>
        <w:pStyle w:val="a3"/>
        <w:spacing w:before="0" w:beforeAutospacing="0" w:after="0" w:afterAutospacing="0"/>
        <w:rPr>
          <w:color w:val="464646"/>
          <w:sz w:val="28"/>
          <w:szCs w:val="28"/>
        </w:rPr>
      </w:pPr>
      <w:r>
        <w:rPr>
          <w:b/>
          <w:bCs/>
          <w:i/>
          <w:iCs/>
          <w:color w:val="464646"/>
          <w:sz w:val="28"/>
          <w:szCs w:val="28"/>
        </w:rPr>
        <w:t xml:space="preserve">                                                                                                                        </w:t>
      </w:r>
      <w:bookmarkStart w:id="0" w:name="_GoBack"/>
      <w:bookmarkEnd w:id="0"/>
      <w:r>
        <w:rPr>
          <w:b/>
          <w:bCs/>
          <w:i/>
          <w:iCs/>
          <w:color w:val="464646"/>
          <w:sz w:val="28"/>
          <w:szCs w:val="28"/>
        </w:rPr>
        <w:t xml:space="preserve">    </w:t>
      </w:r>
      <w:proofErr w:type="spellStart"/>
      <w:r>
        <w:rPr>
          <w:b/>
          <w:bCs/>
          <w:i/>
          <w:iCs/>
          <w:color w:val="464646"/>
          <w:sz w:val="28"/>
          <w:szCs w:val="28"/>
        </w:rPr>
        <w:t>Пенькова</w:t>
      </w:r>
      <w:proofErr w:type="spellEnd"/>
      <w:r>
        <w:rPr>
          <w:b/>
          <w:bCs/>
          <w:i/>
          <w:iCs/>
          <w:color w:val="464646"/>
          <w:sz w:val="28"/>
          <w:szCs w:val="28"/>
        </w:rPr>
        <w:t xml:space="preserve"> О.В.</w:t>
      </w:r>
    </w:p>
    <w:p w:rsidR="00AC5043" w:rsidRPr="00AC5043" w:rsidRDefault="00AC5043" w:rsidP="00AC5043">
      <w:pPr>
        <w:rPr>
          <w:rFonts w:ascii="Times New Roman" w:hAnsi="Times New Roman" w:cs="Times New Roman"/>
          <w:sz w:val="28"/>
          <w:szCs w:val="28"/>
        </w:rPr>
      </w:pPr>
    </w:p>
    <w:p w:rsidR="00362814" w:rsidRPr="00AC5043" w:rsidRDefault="00362814">
      <w:pPr>
        <w:rPr>
          <w:rFonts w:ascii="Times New Roman" w:hAnsi="Times New Roman" w:cs="Times New Roman"/>
          <w:sz w:val="28"/>
          <w:szCs w:val="28"/>
        </w:rPr>
      </w:pPr>
    </w:p>
    <w:sectPr w:rsidR="00362814" w:rsidRPr="00AC5043" w:rsidSect="00AC5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5"/>
    <w:rsid w:val="00021C35"/>
    <w:rsid w:val="00362814"/>
    <w:rsid w:val="00AC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EBA2"/>
  <w15:chartTrackingRefBased/>
  <w15:docId w15:val="{487AD8FF-D1EB-47E1-9665-8A272B95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2340</Words>
  <Characters>13340</Characters>
  <Application>Microsoft Office Word</Application>
  <DocSecurity>0</DocSecurity>
  <Lines>111</Lines>
  <Paragraphs>31</Paragraphs>
  <ScaleCrop>false</ScaleCrop>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2022-09-19T04:36:00Z</dcterms:created>
  <dcterms:modified xsi:type="dcterms:W3CDTF">2022-09-19T04:46:00Z</dcterms:modified>
</cp:coreProperties>
</file>