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1" w:rsidRPr="006D1D91" w:rsidRDefault="006D1D91" w:rsidP="006D1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D91">
        <w:rPr>
          <w:rFonts w:ascii="Times New Roman" w:eastAsia="Calibri" w:hAnsi="Times New Roman" w:cs="Times New Roman"/>
          <w:sz w:val="28"/>
          <w:szCs w:val="28"/>
        </w:rPr>
        <w:t xml:space="preserve">     Поступление в школу – переломный момент в жизни ребенка. С него начинается новый этап в развитии: ему предстоит осваивать не всегда похожие на прежние формы деятельности, вырабатывать иной стиль отношения со сверстниками и взрослыми, физиологически перестраиваться. Как же сделать так, чтобы этот процесс прошел для ребенка безболезненно?</w:t>
      </w:r>
    </w:p>
    <w:p w:rsidR="006D1D91" w:rsidRPr="006D1D91" w:rsidRDefault="006D1D91" w:rsidP="006D1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D91">
        <w:rPr>
          <w:rFonts w:ascii="Times New Roman" w:eastAsia="Calibri" w:hAnsi="Times New Roman" w:cs="Times New Roman"/>
          <w:sz w:val="28"/>
          <w:szCs w:val="28"/>
        </w:rPr>
        <w:t xml:space="preserve">     И здесь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D1D91">
        <w:rPr>
          <w:rFonts w:ascii="Times New Roman" w:eastAsia="Calibri" w:hAnsi="Times New Roman" w:cs="Times New Roman"/>
          <w:sz w:val="28"/>
          <w:szCs w:val="28"/>
        </w:rPr>
        <w:t xml:space="preserve"> уверен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D1D91">
        <w:rPr>
          <w:rFonts w:ascii="Times New Roman" w:eastAsia="Calibri" w:hAnsi="Times New Roman" w:cs="Times New Roman"/>
          <w:sz w:val="28"/>
          <w:szCs w:val="28"/>
        </w:rPr>
        <w:t>, большую помощь может оказать тесная связь дошкольного и школьного образования. В процессе своей работы воспитатель выявляет готовность ребенка к обучению в школе, способности умственной деятельности, состояние речи и особенности их социального развития.</w:t>
      </w:r>
    </w:p>
    <w:p w:rsidR="006D1D91" w:rsidRPr="006D1D91" w:rsidRDefault="006D1D91" w:rsidP="006D1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D91">
        <w:rPr>
          <w:rFonts w:ascii="Times New Roman" w:eastAsia="Calibri" w:hAnsi="Times New Roman" w:cs="Times New Roman"/>
          <w:sz w:val="28"/>
          <w:szCs w:val="28"/>
        </w:rPr>
        <w:t xml:space="preserve">     Проблема преемственности между дошкольным и начальным образованием актуальна во все времена. Понятие преемственности трактуется широко – как непрерывный процесс воспитания и обучения ребенка, имеющий общие и специфические цели для каждого возрастного периода, то есть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F9717E" w:rsidRPr="00DB4EA2" w:rsidRDefault="006D1D91" w:rsidP="006D1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D91">
        <w:rPr>
          <w:rFonts w:ascii="Times New Roman" w:eastAsia="Calibri" w:hAnsi="Times New Roman" w:cs="Times New Roman"/>
          <w:sz w:val="28"/>
          <w:szCs w:val="28"/>
        </w:rPr>
        <w:t xml:space="preserve">     И не случайно, 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нашей стране. </w:t>
      </w:r>
      <w:r w:rsidRPr="006D1D91">
        <w:rPr>
          <w:rFonts w:ascii="Times New Roman" w:eastAsia="Calibri" w:hAnsi="Times New Roman" w:cs="Times New Roman"/>
          <w:sz w:val="28"/>
          <w:szCs w:val="28"/>
        </w:rPr>
        <w:t>Как решить проблему преемственности между дошкольным  и начальным обучением?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17E" w:rsidRPr="00DB4EA2">
        <w:rPr>
          <w:rFonts w:ascii="Times New Roman" w:eastAsia="Calibri" w:hAnsi="Times New Roman" w:cs="Times New Roman"/>
          <w:sz w:val="28"/>
          <w:szCs w:val="28"/>
        </w:rPr>
        <w:t xml:space="preserve">Школа и детский сад – два смежных звена в системе образования. </w:t>
      </w: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Успехи в школьном обучении во многом зависят от качества знаний и умений, сформированных в дошкольном детстве.  </w:t>
      </w:r>
    </w:p>
    <w:p w:rsidR="00F9717E" w:rsidRPr="00DB4EA2" w:rsidRDefault="00F9717E" w:rsidP="006D1D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ab/>
        <w:t xml:space="preserve">  Введение ФГОС к структуре дошкольной программы и принятие новых Федеральных Государственных Образовательных Стандартов начального школьного образования – важный этап преемственности детского сада и школы.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Задача ФГОС – учить детей самостоятельно учиться</w:t>
      </w:r>
      <w:r w:rsidR="006D1D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17E" w:rsidRPr="00DB4EA2" w:rsidRDefault="00F9717E" w:rsidP="006D1D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Преемственность дошкольного и начального образования - одна из сложнейших и все еще не решенных проблем общего образования. Много лет она обсуждается среди ученых, специалистов органов управления образования, педагогов, родителей. </w:t>
      </w:r>
    </w:p>
    <w:p w:rsidR="00F9717E" w:rsidRPr="00DB4EA2" w:rsidRDefault="00F9717E" w:rsidP="006D1D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lastRenderedPageBreak/>
        <w:t>В психолого-педагогической литературе вопросы преемственности и готовности ребенка к школе рассматриваются в различных аспектах. Наиболее общее понимание преемственности трактуется как взаимосвязь между предыдущим и последующим образовательными этапами и сохранение определенных черт предшествующего опыта в последующем. Преемственность обеспечивает непрерывность развития не на основе отрицания старого, а на основе синтеза самого существенного из уже пройденных стадий, новых компонентов настоящего и будущего в развитии ребенка.</w:t>
      </w:r>
    </w:p>
    <w:p w:rsidR="00F9717E" w:rsidRPr="00DB4EA2" w:rsidRDefault="00F9717E" w:rsidP="006D1D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Педагогический процесс - целостная система, следовательно, преемственность должна осуществляться по всем направлениям, включая цели, содержание, формы, методы, и реализоваться через взаимодействие всех профессиональных уровней, включая работу воспитателя детского сада, школьного учителя, психолога дошкольного учреждения, логопеда детского сада, психолога школы и т.д.</w:t>
      </w:r>
      <w:proofErr w:type="gramEnd"/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Новые подходы к развитию преемственности между дошкольным и начальным образованием в современных условиях нашли отражение в содержании Концепции непрерывного образования.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Этот документ, на мой взгляд,  раскрывает перспективу развития дошкольного - начального образования, в нем впервые преемственность между дошкольным и начальным общим образованием рассматривается на уровне целей, задач и принципов отбора содержания непрерывного образования детей дошкольного и младшего школьного возраста; определены психолого-педагогические условия, при которых реализация непрерывного образования на этих этапах детства протекает наиболее эффективно.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Концепция провозглашает отказ от диктата начальной ступени школьного образования по отношению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дошкольному, утверждает индивидуализацию и дифференциацию образования, создание такой образовательно-развивающей среды, где каждый ребенок чувствует себя комфортно и может развиваться в соответствии со своими возрастными особенностями.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Поэтому задачами преемственности детского сада и школы считаю: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- развитие любознательности;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- развитие способности самостоятельно решать творческие задачи;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творческого воображения, направленного на интеллектуальное и личностное развитие ребёнка;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proofErr w:type="spellStart"/>
      <w:r w:rsidRPr="00DB4EA2">
        <w:rPr>
          <w:rFonts w:ascii="Times New Roman" w:eastAsia="Calibri" w:hAnsi="Times New Roman" w:cs="Times New Roman"/>
          <w:sz w:val="28"/>
          <w:szCs w:val="28"/>
        </w:rPr>
        <w:t>коммуникативности</w:t>
      </w:r>
      <w:proofErr w:type="spell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(умение общаться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сверстниками).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преемственности, на мой взгляд, можно сформулировать как: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-создание успешной адаптации при переходе из детского сада в школу.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- обеспечение системы непрерывного образования с учетом возрастных особенностей дошкольников и первоклассников.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- создание благоприятных условий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детскому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саду и школе для развития познавательной активности, самостоятельности, творчества каждого ребенка.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Каждый ребенок идет в первый класс с надеждой на позитив. Все зависит от того, насколько ребенок был психологически подготовлен к школе. Психологическая готовность - это такое состояние ребенка, которое позволяет ему овладевать новыми знаниями, принимать новые требования и чувствовать себя успешным в общении с учителями и одноклассниками.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DB4EA2">
        <w:rPr>
          <w:rFonts w:ascii="Times New Roman" w:eastAsia="Calibri" w:hAnsi="Times New Roman" w:cs="Times New Roman"/>
          <w:b/>
          <w:sz w:val="28"/>
          <w:szCs w:val="28"/>
        </w:rPr>
        <w:t>цель работы в ДОУ</w:t>
      </w: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считаю должна состоять в пробуждении живой мысли ребенка, интереса к жизни, желания познавать, умения получать информацию и анализировать ее.      </w:t>
      </w:r>
      <w:r w:rsidRPr="00DB4EA2">
        <w:rPr>
          <w:rFonts w:ascii="Times New Roman" w:eastAsia="Calibri" w:hAnsi="Times New Roman" w:cs="Times New Roman"/>
          <w:b/>
          <w:sz w:val="28"/>
          <w:szCs w:val="28"/>
        </w:rPr>
        <w:t>Целью же начального образования</w:t>
      </w: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считаю – это продолжение всестороннего общего развития детей наряду с освоением важнейших учебных навыков в чтении, письме, математике. Это предусматривает: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– введение в педагогический процесс разных видов детского творчества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(игр, драматургии, художественного моделирования, экспериментирования, словесного творчества, танцевальных и музыкальных импровизаций);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br/>
        <w:t>–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>приобщение детей к национальной художественной культуре;</w:t>
      </w:r>
      <w:r w:rsidRPr="00DB4EA2">
        <w:rPr>
          <w:rFonts w:ascii="Times New Roman" w:eastAsia="Calibri" w:hAnsi="Times New Roman" w:cs="Times New Roman"/>
          <w:sz w:val="28"/>
          <w:szCs w:val="28"/>
        </w:rPr>
        <w:br/>
        <w:t>– создание в школе развивающей предметной среды;</w:t>
      </w:r>
      <w:r w:rsidRPr="00DB4EA2">
        <w:rPr>
          <w:rFonts w:ascii="Times New Roman" w:eastAsia="Calibri" w:hAnsi="Times New Roman" w:cs="Times New Roman"/>
          <w:sz w:val="28"/>
          <w:szCs w:val="28"/>
        </w:rPr>
        <w:br/>
        <w:t>– широкое использование игровых приемов, особенно в первый год обучения в школе.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- закрепление культурно – гигиенических навыко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Пользование столовыми приборами(вилки), индивидуальными полотенцами, мытье рук с мылом)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Несомненно, преемственность – двусторонний процесс. С одной стороны – дошкольная ступень, которая сохраняет ценность дошкольного детства, формирует </w:t>
      </w:r>
      <w:r w:rsidRPr="00DB4E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личностные качества ребенка, а главное, сохраняет радость детства.  Преемственность с точки зрения детского сада - это  ориентация на требования школы, формирование тех знаний, умений и навыков, которые необходимы для дальнейшего обучения.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    С другой – преемственность с позиции школы - это опора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знания, умения и навыки, которые имеются у ребёнка на момент начала обучения. Школа как преемник подхватывает достижения ребенка-дошкольника и развивает накопленный им потенциал.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Это сопровождается рядом проблем.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1. Недостаточная согласованность в действиях различных подсистем образовательно-воспитательной системы. Формирование и развитие образования в каждой подсистеме нередко осуществляется без опоры на предшествующий опыт образования и без учета дальнейших перспектив.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2. Несовершенство существующих систем диагностики при переходе детей с одного образовательного уровня на другой.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3. Неполное соблюдение психологической преемственности различных подсистем образовательно-воспитательной системы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4. Отсутствие единых программ воспитания и обучения.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5. Отсутствие научно обоснованных оснований отбора содержания обучения и организации учебного материала по ступеням.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6. Некоторый разрыв между конечными целями и требованиями обучения на различных этапах образовательного процесса.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7. Необеспеченность учебного процесса в подсистемах преемственного образования учебно-методическими материалами и дидактическими пособиями, несовершенство существующих учебных пособий и др.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8. Недостаточный уровень подготовки педагогических кадров к работе в системе непрерывного образования.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Решение данных проблем, на мой взгляд, определяет основные направления преемственности образовательного процесса.</w:t>
      </w:r>
    </w:p>
    <w:p w:rsidR="00F9717E" w:rsidRPr="00DB4EA2" w:rsidRDefault="00F9717E" w:rsidP="006D1D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B4EA2">
        <w:rPr>
          <w:rFonts w:ascii="Times New Roman" w:eastAsia="Calibri" w:hAnsi="Times New Roman" w:cs="Times New Roman"/>
          <w:sz w:val="28"/>
          <w:szCs w:val="28"/>
        </w:rPr>
        <w:lastRenderedPageBreak/>
        <w:t>Учитель, я считаю, должен иметь ясные представления о специфике обучения и воспитания  детей в детском саду и осуществлять организацию учебной деятельности с включением в нее игровых приемов, форм и средств, часто применяемых в детском саду. Использование игровых технологий в первых классах способствует лучшей адаптации детей к школьному обучению.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Это означает, что преемственность требует постоянных контактов и взаимодействия работников дошкольных учреждений и учителей школ.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В практике сложились продуктивные  </w:t>
      </w:r>
      <w:r w:rsidRPr="00DB4EA2">
        <w:rPr>
          <w:rFonts w:ascii="Times New Roman" w:eastAsia="Calibri" w:hAnsi="Times New Roman" w:cs="Times New Roman"/>
          <w:b/>
          <w:sz w:val="28"/>
          <w:szCs w:val="28"/>
        </w:rPr>
        <w:t>формы сотрудничества: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– по реализации программ и планов по подготовке дошкольников к систематическому обучению в школе;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– посещению воспитателем уроков в школе, а учителем – занятий в детском саду с целью знакомства с обстановкой и организацией жизни и обучения ребенка;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– обмену опытом, поиску оптимальных методов, приемов и форм работы;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– анализу результатов совместной деятельности.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Немаловажными являются ознакомление с методами и формами работы, тематические беседы о возрастных особенностях развития ребенка, а также связи детского сада и школы с другими учреждениями; сотрудничество с методическим кабинетом; совместное участие в педагогических советах и семинарах; сотрудничество с семьей через взаимодействие с родительским комитетом; сотрудничество с психолого-педагогической консультацией и медицинскими работниками.</w:t>
      </w:r>
      <w:proofErr w:type="gramEnd"/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Большое значение играет преемственность стиля отношения к ребенку воспитателя и учителя, что является благоприятным условием для формирования уверенности в своих силах, развития доверия к учителю, активного включения в учебу.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Считается, что основанием для осуществления преемственности дошкольного и начального школьного образования являются учет состояния здоровья и физического развития детей; уровень развития их познавательной активности как необходимого компонента учебной деятельности; уровень развития умственных и нравственных способностей детей; развитие коммуникативных умений, т.е. умения общаться </w:t>
      </w:r>
      <w:proofErr w:type="gramStart"/>
      <w:r w:rsidRPr="00DB4EA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lastRenderedPageBreak/>
        <w:t>Данное направление включает педагогическую и психологическую диагностику детей, составление характеристик на детей, заполнение диагностических карт на каждого ребенка, заседание психолого-педагогического консилиума по приему в первый класс, дальнейшее отслеживание адаптации детей в первом классе, оказание психологической и педагогической помощи детям и их родителям.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Важную роль в обеспечении преемственности дошкольного и школьного образования играет детальное изучение представлений родителей и педагога друг о друге, что приводит их к взаимодействию и разработке совместных рекомендаций и действий. Значит, работа с родителями должна требовать от педагогов такой постановки вопроса, чтобы родители доверяли образовательному учреждению и уважали систему школьного образования. Необходимо уважать родительскую общественность, уметь работать с ней.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Подробнее остановлюсь на  совместной работе по подготовке к школе.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 предметных знаний и умений. 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 </w:t>
      </w:r>
    </w:p>
    <w:p w:rsidR="00F9717E" w:rsidRPr="00DB4EA2" w:rsidRDefault="00F9717E" w:rsidP="00DB4E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A2">
        <w:rPr>
          <w:rFonts w:ascii="Times New Roman" w:eastAsia="Calibri" w:hAnsi="Times New Roman" w:cs="Times New Roman"/>
          <w:sz w:val="28"/>
          <w:szCs w:val="28"/>
        </w:rPr>
        <w:t>В этом заключается </w:t>
      </w:r>
      <w:proofErr w:type="spellStart"/>
      <w:r w:rsidRPr="00DB4EA2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DB4EA2">
        <w:rPr>
          <w:rFonts w:ascii="Times New Roman" w:eastAsia="Calibri" w:hAnsi="Times New Roman" w:cs="Times New Roman"/>
          <w:sz w:val="28"/>
          <w:szCs w:val="28"/>
        </w:rPr>
        <w:t xml:space="preserve"> подход, который лежит в основе государственных образовательных стандартов. </w:t>
      </w:r>
    </w:p>
    <w:sectPr w:rsidR="00F9717E" w:rsidRPr="00DB4EA2" w:rsidSect="00DB4EA2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1E" w:rsidRDefault="00AB3E1E" w:rsidP="006D1D91">
      <w:pPr>
        <w:spacing w:after="0" w:line="240" w:lineRule="auto"/>
      </w:pPr>
      <w:r>
        <w:separator/>
      </w:r>
    </w:p>
  </w:endnote>
  <w:endnote w:type="continuationSeparator" w:id="0">
    <w:p w:rsidR="00AB3E1E" w:rsidRDefault="00AB3E1E" w:rsidP="006D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1E" w:rsidRDefault="00AB3E1E" w:rsidP="006D1D91">
      <w:pPr>
        <w:spacing w:after="0" w:line="240" w:lineRule="auto"/>
      </w:pPr>
      <w:r>
        <w:separator/>
      </w:r>
    </w:p>
  </w:footnote>
  <w:footnote w:type="continuationSeparator" w:id="0">
    <w:p w:rsidR="00AB3E1E" w:rsidRDefault="00AB3E1E" w:rsidP="006D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91" w:rsidRDefault="006D1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AC5"/>
    <w:multiLevelType w:val="multilevel"/>
    <w:tmpl w:val="9BE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A59A8"/>
    <w:multiLevelType w:val="hybridMultilevel"/>
    <w:tmpl w:val="5E78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3A"/>
    <w:rsid w:val="00100D2E"/>
    <w:rsid w:val="001D7D67"/>
    <w:rsid w:val="006A0B3A"/>
    <w:rsid w:val="006D1D91"/>
    <w:rsid w:val="008016E6"/>
    <w:rsid w:val="00A2528D"/>
    <w:rsid w:val="00AB3E1E"/>
    <w:rsid w:val="00B02E58"/>
    <w:rsid w:val="00D03683"/>
    <w:rsid w:val="00DB4EA2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91"/>
  </w:style>
  <w:style w:type="paragraph" w:styleId="a5">
    <w:name w:val="footer"/>
    <w:basedOn w:val="a"/>
    <w:link w:val="a6"/>
    <w:uiPriority w:val="99"/>
    <w:unhideWhenUsed/>
    <w:rsid w:val="006D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91"/>
  </w:style>
  <w:style w:type="paragraph" w:styleId="a5">
    <w:name w:val="footer"/>
    <w:basedOn w:val="a"/>
    <w:link w:val="a6"/>
    <w:uiPriority w:val="99"/>
    <w:unhideWhenUsed/>
    <w:rsid w:val="006D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Удаленный ПК ВН</cp:lastModifiedBy>
  <cp:revision>5</cp:revision>
  <dcterms:created xsi:type="dcterms:W3CDTF">2021-03-22T15:26:00Z</dcterms:created>
  <dcterms:modified xsi:type="dcterms:W3CDTF">2022-11-12T17:10:00Z</dcterms:modified>
</cp:coreProperties>
</file>