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4C50" w14:textId="77777777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теоретических основ темы элементов квартирной электропроводки с последующим прикреплением фотографий, изучение последовательности действий при монтаже, эксперименты, фотографирование, анализ результатов.</w:t>
      </w:r>
    </w:p>
    <w:p w14:paraId="32D881BD" w14:textId="77777777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  <w:u w:val="single"/>
        </w:rPr>
        <w:t>Гипотеза исследования:</w:t>
      </w:r>
      <w:r>
        <w:rPr>
          <w:rFonts w:ascii="PT Sans" w:hAnsi="PT Sans"/>
          <w:color w:val="000000"/>
        </w:rPr>
        <w:t> При монтаже квартиры электропроводки надо четко следовать схеме, чтобы не совершить ошибку, из-за которой может случиться пожар.</w:t>
      </w:r>
    </w:p>
    <w:p w14:paraId="36F5FFFC" w14:textId="77777777" w:rsidR="00800A55" w:rsidRDefault="00800A55">
      <w:pPr>
        <w:pStyle w:val="2"/>
        <w:shd w:val="clear" w:color="auto" w:fill="FFFFFF"/>
        <w:jc w:val="center"/>
        <w:rPr>
          <w:rFonts w:ascii="PT Sans" w:eastAsia="Times New Roman" w:hAnsi="PT Sans"/>
          <w:color w:val="856129"/>
          <w:sz w:val="33"/>
          <w:szCs w:val="33"/>
        </w:rPr>
      </w:pPr>
      <w:r>
        <w:rPr>
          <w:rFonts w:ascii="PT Sans" w:eastAsia="Times New Roman" w:hAnsi="PT Sans"/>
          <w:b/>
          <w:bCs/>
          <w:color w:val="856129"/>
          <w:sz w:val="33"/>
          <w:szCs w:val="33"/>
        </w:rPr>
        <w:t>Определение квартирной электропроводки</w:t>
      </w:r>
    </w:p>
    <w:p w14:paraId="166A3599" w14:textId="77777777" w:rsidR="00800A55" w:rsidRDefault="00800A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PT Sans" w:eastAsia="Times New Roman" w:hAnsi="PT Sans"/>
          <w:color w:val="000000"/>
        </w:rPr>
        <w:br/>
      </w:r>
      <w:r>
        <w:rPr>
          <w:rStyle w:val="a4"/>
          <w:rFonts w:ascii="PT Sans" w:eastAsia="Times New Roman" w:hAnsi="PT Sans"/>
          <w:color w:val="000000"/>
          <w:shd w:val="clear" w:color="auto" w:fill="FFFFFF"/>
        </w:rPr>
        <w:t>Квартирная электропроводка</w:t>
      </w:r>
      <w:r>
        <w:rPr>
          <w:rFonts w:ascii="PT Sans" w:eastAsia="Times New Roman" w:hAnsi="PT Sans"/>
          <w:color w:val="000000"/>
          <w:shd w:val="clear" w:color="auto" w:fill="FFFFFF"/>
        </w:rPr>
        <w:t> - это система электрических проводов (реже кабелей), по которым электрический ток от распределительного щита (как правило, расположенного на лестничной клетке) поступает к потребителям электроэнергии в квартире. От автоматических выключателей, установленных на распределительном щите, в квартиру идут обычно 2 провода под напряжением (называемые фазными) и один общий провод (т. н. нулевой) без напряжения.</w:t>
      </w:r>
    </w:p>
    <w:p w14:paraId="0396FA43" w14:textId="77777777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 домах с электроплитами прокладывают 3 фазных провода. По одному из фазных проводов ток подводится к потолочным светильникам, по другому – к штепсельным розеткам, по третьему -  к электроплите. Нулевой провод подводится к каждому потребителю, образуя электрическую цепь: фазный провод – выключатель – потребитель электроэнергии – нулевой провод. Между фазным и нулевым проводами действует  опасное для человека напряжение 220 В.</w:t>
      </w:r>
    </w:p>
    <w:p w14:paraId="520BA159" w14:textId="77777777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Выключатель  обычно ставят в разрыв фазного провода. Определить фазный провод можно, измерив с помощью вольтметра напряжение между проводом и каким - либо заземлённым предметом. Если напряжение есть, то проверяемый провод является фазным. Некоторые потребители электроэнергии должны иметь надёжно заземлённый корпус (напр., стиральные машины, электроплиты). К потребителям такого рода,  кроме фазного и нулевого, подводится ещё и третий провод, имеющий надёжное заземление.</w:t>
      </w:r>
    </w:p>
    <w:p w14:paraId="2339B856" w14:textId="77777777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 этом случае электрические вилки и розетки имеют три контакта: фазный, нулевой и земляной. Электропроводка может быть проложена по поверхности стен (наружная проводка) или в толще стены либо в пространстве между навесным и основным потолками (скрытая проводка). При замене электропроводки или прокладке новых её участков используют провода, сечение которых соответствует мощности питаемых электроприборов.</w:t>
      </w:r>
    </w:p>
    <w:p w14:paraId="78618F62" w14:textId="77777777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Типичные неисправности электропроводки: короткое замыкание между фазным проводом и нулевым, замыкание фазного провода на «</w:t>
      </w:r>
      <w:r>
        <w:rPr>
          <w:rStyle w:val="a5"/>
          <w:rFonts w:ascii="PT Sans" w:hAnsi="PT Sans"/>
          <w:color w:val="000000"/>
        </w:rPr>
        <w:t>землю</w:t>
      </w:r>
      <w:r>
        <w:rPr>
          <w:rFonts w:ascii="PT Sans" w:hAnsi="PT Sans"/>
          <w:color w:val="000000"/>
        </w:rPr>
        <w:t>», плохой контакт в соединениях, обрыв проводов. Плохие контакты в выключателях, патронах, розетках и др., а также некачественное соединение проводов приводят в лучшем случае к снижению напряжения питания электроприбора (проявляется напр., в пониженной яркости ламп накаливания или прерывистой работе электроприбора), а в худшем – могут привести к опасному разогреву места соединения проводников, что нередко является причиной пожара.</w:t>
      </w:r>
    </w:p>
    <w:p w14:paraId="4C46ABAC" w14:textId="2EFC8D52" w:rsidR="00800A55" w:rsidRDefault="00800A55">
      <w:pPr>
        <w:pStyle w:val="a3"/>
        <w:shd w:val="clear" w:color="auto" w:fill="FFFFFF"/>
        <w:jc w:val="both"/>
        <w:rPr>
          <w:rFonts w:ascii="PT Sans" w:hAnsi="PT Sans"/>
          <w:color w:val="000000"/>
        </w:rPr>
      </w:pPr>
    </w:p>
    <w:p w14:paraId="2B98371C" w14:textId="77777777" w:rsidR="007376DE" w:rsidRDefault="007376DE"/>
    <w:sectPr w:rsidR="0073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DE"/>
    <w:rsid w:val="0038463E"/>
    <w:rsid w:val="007376DE"/>
    <w:rsid w:val="00800A55"/>
    <w:rsid w:val="009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7F666"/>
  <w15:chartTrackingRefBased/>
  <w15:docId w15:val="{BD3662D3-8332-734B-A855-22585EE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0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00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A55"/>
    <w:rPr>
      <w:b/>
      <w:bCs/>
    </w:rPr>
  </w:style>
  <w:style w:type="character" w:styleId="a5">
    <w:name w:val="Emphasis"/>
    <w:basedOn w:val="a0"/>
    <w:uiPriority w:val="20"/>
    <w:qFormat/>
    <w:rsid w:val="00800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dvfoteev@ekbenergo.ru</dc:creator>
  <cp:keywords/>
  <dc:description/>
  <cp:lastModifiedBy>dvfoteev@ekbenergo.ru</cp:lastModifiedBy>
  <cp:revision>2</cp:revision>
  <dcterms:created xsi:type="dcterms:W3CDTF">2022-12-27T17:29:00Z</dcterms:created>
  <dcterms:modified xsi:type="dcterms:W3CDTF">2022-12-27T17:29:00Z</dcterms:modified>
</cp:coreProperties>
</file>