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93" w:rsidRPr="00190594" w:rsidRDefault="00141F93" w:rsidP="00141F93">
      <w:pPr>
        <w:pStyle w:val="a3"/>
        <w:rPr>
          <w:rFonts w:ascii="Times New Roman" w:hAnsi="Times New Roman" w:cs="Times New Roman"/>
          <w:sz w:val="96"/>
          <w:szCs w:val="96"/>
          <w:lang w:eastAsia="ru-RU"/>
        </w:rPr>
      </w:pPr>
      <w:r w:rsidRPr="00190594">
        <w:rPr>
          <w:rFonts w:ascii="Times New Roman" w:hAnsi="Times New Roman" w:cs="Times New Roman"/>
          <w:sz w:val="96"/>
          <w:szCs w:val="96"/>
          <w:lang w:eastAsia="ru-RU"/>
        </w:rPr>
        <w:t>Консультация для педагогов: «</w:t>
      </w:r>
      <w:proofErr w:type="spellStart"/>
      <w:r w:rsidRPr="00190594">
        <w:rPr>
          <w:rFonts w:ascii="Times New Roman" w:hAnsi="Times New Roman" w:cs="Times New Roman"/>
          <w:sz w:val="96"/>
          <w:szCs w:val="96"/>
          <w:lang w:eastAsia="ru-RU"/>
        </w:rPr>
        <w:t>Сказкотерапия</w:t>
      </w:r>
      <w:proofErr w:type="spellEnd"/>
      <w:r w:rsidRPr="00190594">
        <w:rPr>
          <w:rFonts w:ascii="Times New Roman" w:hAnsi="Times New Roman" w:cs="Times New Roman"/>
          <w:sz w:val="96"/>
          <w:szCs w:val="96"/>
          <w:lang w:eastAsia="ru-RU"/>
        </w:rPr>
        <w:t>» на занятиях по развитию речи».</w:t>
      </w: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Default="00141F93" w:rsidP="00141F93">
      <w:pPr>
        <w:pStyle w:val="a3"/>
      </w:pPr>
    </w:p>
    <w:p w:rsidR="00141F93" w:rsidRPr="00FF719A" w:rsidRDefault="00141F93" w:rsidP="00141F93">
      <w:pPr>
        <w:spacing w:before="180" w:after="18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Style w:val="a4"/>
          <w:color w:val="111111"/>
          <w:sz w:val="30"/>
          <w:szCs w:val="30"/>
          <w:shd w:val="clear" w:color="auto" w:fill="FFFFFF"/>
        </w:rPr>
        <w:t xml:space="preserve">Выполнила:          воспитатель     </w:t>
      </w:r>
      <w:r w:rsidRPr="006838FA">
        <w:rPr>
          <w:rStyle w:val="a4"/>
          <w:color w:val="111111"/>
          <w:sz w:val="30"/>
          <w:szCs w:val="30"/>
          <w:shd w:val="clear" w:color="auto" w:fill="FFFFFF"/>
        </w:rPr>
        <w:t xml:space="preserve">Шнайдер </w:t>
      </w:r>
      <w:r w:rsidRPr="006838FA">
        <w:rPr>
          <w:rFonts w:eastAsia="Times New Roman" w:cs="Arial"/>
          <w:color w:val="000000"/>
          <w:sz w:val="21"/>
          <w:szCs w:val="21"/>
          <w:lang w:eastAsia="ru-RU"/>
        </w:rPr>
        <w:t xml:space="preserve">  </w:t>
      </w:r>
      <w:r w:rsidRPr="006838FA"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Лилия Васильевна                                                                                     </w:t>
      </w:r>
    </w:p>
    <w:p w:rsidR="00141F93" w:rsidRDefault="00141F93" w:rsidP="00141F93">
      <w:pPr>
        <w:ind w:firstLine="708"/>
        <w:jc w:val="both"/>
        <w:rPr>
          <w:rFonts w:ascii="Segoe UI" w:hAnsi="Segoe UI" w:cs="Segoe UI"/>
          <w:b/>
          <w:sz w:val="28"/>
          <w:szCs w:val="28"/>
          <w:lang w:eastAsia="ru-RU"/>
        </w:rPr>
      </w:pPr>
      <w:r w:rsidRPr="006838FA">
        <w:rPr>
          <w:rFonts w:ascii="Segoe UI" w:hAnsi="Segoe UI" w:cs="Segoe UI"/>
          <w:b/>
          <w:sz w:val="28"/>
          <w:szCs w:val="28"/>
          <w:lang w:eastAsia="ru-RU"/>
        </w:rPr>
        <w:t xml:space="preserve">        </w:t>
      </w:r>
    </w:p>
    <w:p w:rsidR="00141F93" w:rsidRDefault="00141F93" w:rsidP="00141F93">
      <w:pPr>
        <w:ind w:firstLine="708"/>
        <w:jc w:val="both"/>
        <w:rPr>
          <w:rFonts w:ascii="Segoe UI" w:hAnsi="Segoe UI" w:cs="Segoe UI"/>
          <w:b/>
          <w:sz w:val="28"/>
          <w:szCs w:val="28"/>
          <w:lang w:eastAsia="ru-RU"/>
        </w:rPr>
      </w:pPr>
    </w:p>
    <w:p w:rsidR="00141F93" w:rsidRDefault="00141F93" w:rsidP="00141F93">
      <w:pPr>
        <w:ind w:firstLine="708"/>
        <w:jc w:val="both"/>
        <w:rPr>
          <w:rFonts w:ascii="Segoe UI" w:hAnsi="Segoe UI" w:cs="Segoe UI"/>
          <w:b/>
          <w:sz w:val="28"/>
          <w:szCs w:val="28"/>
          <w:lang w:eastAsia="ru-RU"/>
        </w:rPr>
      </w:pPr>
    </w:p>
    <w:p w:rsidR="00141F93" w:rsidRPr="00190594" w:rsidRDefault="00141F93" w:rsidP="00141F93">
      <w:pPr>
        <w:ind w:firstLine="708"/>
        <w:jc w:val="both"/>
        <w:rPr>
          <w:rFonts w:ascii="Segoe UI" w:hAnsi="Segoe UI" w:cs="Segoe UI"/>
          <w:b/>
          <w:sz w:val="28"/>
          <w:szCs w:val="28"/>
          <w:lang w:eastAsia="ru-RU"/>
        </w:rPr>
      </w:pPr>
      <w:r w:rsidRPr="006838FA">
        <w:rPr>
          <w:rFonts w:ascii="Segoe UI" w:hAnsi="Segoe UI" w:cs="Segoe UI"/>
          <w:b/>
          <w:sz w:val="28"/>
          <w:szCs w:val="28"/>
          <w:lang w:eastAsia="ru-RU"/>
        </w:rPr>
        <w:t xml:space="preserve">         </w:t>
      </w:r>
      <w:r>
        <w:rPr>
          <w:rFonts w:ascii="Segoe UI" w:hAnsi="Segoe UI" w:cs="Segoe UI"/>
          <w:b/>
          <w:sz w:val="28"/>
          <w:szCs w:val="28"/>
          <w:lang w:eastAsia="ru-RU"/>
        </w:rPr>
        <w:t xml:space="preserve">                       202</w:t>
      </w:r>
      <w:r>
        <w:rPr>
          <w:rFonts w:ascii="Segoe UI" w:hAnsi="Segoe UI" w:cs="Segoe UI"/>
          <w:b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Segoe UI" w:hAnsi="Segoe UI" w:cs="Segoe UI"/>
          <w:b/>
          <w:sz w:val="28"/>
          <w:szCs w:val="28"/>
          <w:lang w:eastAsia="ru-RU"/>
        </w:rPr>
        <w:t>г.</w:t>
      </w:r>
    </w:p>
    <w:p w:rsidR="00141F93" w:rsidRDefault="00141F93" w:rsidP="00141F93">
      <w:pPr>
        <w:pStyle w:val="a3"/>
      </w:pP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«Сказки могут помочь воспитать ум, дать ключи для того, чтобы войти в действительность новыми путями, может помочь ребёнку узнать мир и одарить его воображение».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right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Д. </w:t>
      </w:r>
      <w:proofErr w:type="spellStart"/>
      <w:r w:rsidRPr="0030346C">
        <w:rPr>
          <w:rStyle w:val="normaltextrun"/>
          <w:sz w:val="28"/>
          <w:szCs w:val="28"/>
        </w:rPr>
        <w:t>Родари</w:t>
      </w:r>
      <w:proofErr w:type="spellEnd"/>
      <w:r w:rsidRPr="0030346C">
        <w:rPr>
          <w:rStyle w:val="normaltextrun"/>
          <w:sz w:val="28"/>
          <w:szCs w:val="28"/>
        </w:rPr>
        <w:t>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В настоящее время наблюдается повышенное внимание к развитию личности ребёнка. Показатели речи и свойства личности взаимосвязаны и они должны быть в центре внимания взрослых, заботящихся о своевременном и гармоничном развитии ребёнка.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Совокупность различных методов и приёмов, предметная среда, общение являются внутренними движущими силами речевого и умственного развития дошкольников. Но при этом необходима опора на сказку, которая исключает нравоучительность и включает игровое общение.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Сказка как жанр художественной литературы находит применение в различных областях работы с детьми – дошкольниками.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В детском саду разнообразие методов и приёмов, используемых в педагогической работе с детьми дошкольного возраста, позволяет использовать сказку, как в виде непосредственно образовательной деятельности, так и в режимных моментах для развития речи.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Сказка помогает ребёнку самосовершенствоваться, активизировать различные стороны мыслительных процессов. У детей повышается речевая активность в процессе приобретения умения узнавать и пересказывать сказку, определять её героев и отношения между ними. 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У ребёнка необходимо вырабатывать и совершенствовать умение рассказывать и рассуждать вслух, специально побуждая его к этому. 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  <w:u w:val="single"/>
        </w:rPr>
        <w:t>Задачи развития речи детей решаются с помощью: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proofErr w:type="spellStart"/>
      <w:r w:rsidRPr="0030346C">
        <w:rPr>
          <w:rStyle w:val="normaltextrun"/>
          <w:sz w:val="28"/>
          <w:szCs w:val="28"/>
        </w:rPr>
        <w:t>пересказывания</w:t>
      </w:r>
      <w:proofErr w:type="spellEnd"/>
      <w:r w:rsidRPr="0030346C">
        <w:rPr>
          <w:rStyle w:val="normaltextrun"/>
          <w:sz w:val="28"/>
          <w:szCs w:val="28"/>
        </w:rPr>
        <w:t> сказок; 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группового рассказывания сказок;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рассказывания сказок по кругу,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сочинения сказок.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Работу со сказкой можно разделить на 4 этапа.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  <w:r w:rsidRPr="0030346C">
        <w:rPr>
          <w:rStyle w:val="normaltextrun"/>
          <w:b/>
          <w:bCs/>
          <w:sz w:val="28"/>
          <w:szCs w:val="28"/>
        </w:rPr>
        <w:t>1 этап «Ритуал вхождения в сказку»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Музыкальное сопровождение, которое поможет детям настроиться на сказку. 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Можно использовать музыкальную игрушку, волшебную палочку или волшебный ключ от сказки.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Игра «Волшебный клубочек»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Проходим через «Волшебный обруч»- попадаем в сказку.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eop"/>
          <w:color w:val="00B050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  <w:r w:rsidRPr="0030346C">
        <w:rPr>
          <w:rStyle w:val="normaltextrun"/>
          <w:b/>
          <w:bCs/>
          <w:sz w:val="28"/>
          <w:szCs w:val="28"/>
        </w:rPr>
        <w:t>2 этап «Чтение сказки»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left="1425" w:hanging="57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Например, сказка: «Как мышонок стал храбрым».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84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lastRenderedPageBreak/>
        <w:t>Читаем сказку полностью, без обсуждения – это первый вариант работы. Второй вариант: в процессе чтения можно останавливаться на наиболее важных фрагментах и задавать вопросы.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eop"/>
          <w:color w:val="FF0000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center"/>
        <w:textAlignment w:val="baseline"/>
        <w:rPr>
          <w:sz w:val="28"/>
          <w:szCs w:val="28"/>
        </w:rPr>
      </w:pPr>
      <w:r w:rsidRPr="0030346C">
        <w:rPr>
          <w:rStyle w:val="normaltextrun"/>
          <w:b/>
          <w:bCs/>
          <w:sz w:val="28"/>
          <w:szCs w:val="28"/>
        </w:rPr>
        <w:t>3 этап «Обсуждение сказки»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Вместе с детьми обсуждаем – кого называют храбрым, кого трусливым; чем отличаются герои друг от друга. Дети демонстрируют, сначала как ведёт себя мышонок, как он боится, какое выражение его лица, а затем как ведёт себя зайчик. Далее вспоминаем случаи, когда мы боялись и что при этом чувствовали. А когда были храбрыми, смелыми? Сравниваем эти чувства.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Далее мы проговариваем, что ощущаем в разных состояниях. Какого цвета может быть страх, злость, трусость? Как они звучат, как пахнут? Одновременно анализируем, что ожидает человека, который не изменится.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eop"/>
          <w:color w:val="FF0000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numPr>
          <w:ilvl w:val="0"/>
          <w:numId w:val="5"/>
        </w:numPr>
        <w:spacing w:before="0" w:beforeAutospacing="0" w:after="0" w:afterAutospacing="0"/>
        <w:ind w:left="705" w:firstLine="0"/>
        <w:jc w:val="center"/>
        <w:textAlignment w:val="baseline"/>
        <w:rPr>
          <w:sz w:val="28"/>
          <w:szCs w:val="28"/>
        </w:rPr>
      </w:pPr>
      <w:proofErr w:type="gramStart"/>
      <w:r w:rsidRPr="0030346C">
        <w:rPr>
          <w:rStyle w:val="normaltextrun"/>
          <w:b/>
          <w:bCs/>
          <w:sz w:val="28"/>
          <w:szCs w:val="28"/>
        </w:rPr>
        <w:t>э</w:t>
      </w:r>
      <w:proofErr w:type="gramEnd"/>
      <w:r w:rsidRPr="0030346C">
        <w:rPr>
          <w:rStyle w:val="normaltextrun"/>
          <w:b/>
          <w:bCs/>
          <w:sz w:val="28"/>
          <w:szCs w:val="28"/>
        </w:rPr>
        <w:t>тап «Ритуал выхода из сказки»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numPr>
          <w:ilvl w:val="0"/>
          <w:numId w:val="6"/>
        </w:numPr>
        <w:spacing w:before="0" w:beforeAutospacing="0" w:after="0" w:afterAutospacing="0"/>
        <w:ind w:left="1065" w:firstLine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Мелодия выхода из сказки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141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«Мы берём с собой всё самое важное, что было сегодня с нами, всё, чему мы научились». И проходим через «Волшебный обруч»- возвращаемся из сказки.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eop"/>
          <w:color w:val="FF0000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Многочисленные исследования учёных-педагогов в области дошкольной и коррекционной педагогики показали, что проблему общего недоразвития речи детей дошкольного возраста можно решать через использование </w:t>
      </w:r>
      <w:r w:rsidRPr="0030346C">
        <w:rPr>
          <w:rStyle w:val="normaltextrun"/>
          <w:b/>
          <w:bCs/>
          <w:i/>
          <w:iCs/>
          <w:sz w:val="28"/>
          <w:szCs w:val="28"/>
        </w:rPr>
        <w:t xml:space="preserve">метода </w:t>
      </w:r>
      <w:proofErr w:type="spellStart"/>
      <w:r w:rsidRPr="0030346C">
        <w:rPr>
          <w:rStyle w:val="normaltextrun"/>
          <w:b/>
          <w:bCs/>
          <w:i/>
          <w:iCs/>
          <w:sz w:val="28"/>
          <w:szCs w:val="28"/>
        </w:rPr>
        <w:t>сказкотерапии</w:t>
      </w:r>
      <w:proofErr w:type="spellEnd"/>
      <w:r w:rsidRPr="0030346C">
        <w:rPr>
          <w:rStyle w:val="normaltextrun"/>
          <w:sz w:val="28"/>
          <w:szCs w:val="28"/>
        </w:rPr>
        <w:t>, потому как именно дошкольный возраст является наиболее благоприятным периодом речевого развития и творчества детей.</w:t>
      </w:r>
      <w:r w:rsidRPr="0030346C">
        <w:rPr>
          <w:rStyle w:val="normaltextrun"/>
          <w:color w:val="00B050"/>
          <w:sz w:val="28"/>
          <w:szCs w:val="28"/>
        </w:rPr>
        <w:t> </w:t>
      </w:r>
      <w:r w:rsidRPr="0030346C">
        <w:rPr>
          <w:rStyle w:val="eop"/>
          <w:color w:val="00B050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 xml:space="preserve">При использовании </w:t>
      </w:r>
      <w:proofErr w:type="spellStart"/>
      <w:r w:rsidRPr="0030346C">
        <w:rPr>
          <w:rStyle w:val="normaltextrun"/>
          <w:sz w:val="28"/>
          <w:szCs w:val="28"/>
        </w:rPr>
        <w:t>сказкотерапии</w:t>
      </w:r>
      <w:proofErr w:type="spellEnd"/>
      <w:r w:rsidRPr="0030346C">
        <w:rPr>
          <w:rStyle w:val="normaltextrun"/>
          <w:sz w:val="28"/>
          <w:szCs w:val="28"/>
        </w:rPr>
        <w:t xml:space="preserve"> в развитии речи создаётся коммуникативная направленность каждого слова и высказывания ребёнка, происходит совершенствование </w:t>
      </w:r>
      <w:r w:rsidRPr="0030346C">
        <w:rPr>
          <w:rStyle w:val="spellingerror"/>
          <w:sz w:val="28"/>
          <w:szCs w:val="28"/>
        </w:rPr>
        <w:t>лексико</w:t>
      </w:r>
      <w:r w:rsidRPr="0030346C">
        <w:rPr>
          <w:rStyle w:val="normaltextrun"/>
          <w:sz w:val="28"/>
          <w:szCs w:val="28"/>
        </w:rPr>
        <w:t> – грамматических средств языка, звуковой стороны речи в сфере произношения, восприятия и выразительности, развитие диалогической и монологической речи, возникает взаимосвязь зрительного, слухового и моторного анализаторов. 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proofErr w:type="spellStart"/>
      <w:r w:rsidRPr="0030346C">
        <w:rPr>
          <w:rStyle w:val="normaltextrun"/>
          <w:color w:val="000000"/>
          <w:sz w:val="28"/>
          <w:szCs w:val="28"/>
        </w:rPr>
        <w:t>Сказкотерапия</w:t>
      </w:r>
      <w:proofErr w:type="spellEnd"/>
      <w:r w:rsidRPr="0030346C">
        <w:rPr>
          <w:rStyle w:val="normaltextrun"/>
          <w:color w:val="000000"/>
          <w:sz w:val="28"/>
          <w:szCs w:val="28"/>
        </w:rPr>
        <w:t xml:space="preserve"> по своей сущности не может обойти стороной приёмы</w:t>
      </w:r>
      <w:r w:rsidRPr="0030346C">
        <w:rPr>
          <w:rStyle w:val="eop"/>
          <w:color w:val="000000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color w:val="000000"/>
          <w:sz w:val="28"/>
          <w:szCs w:val="28"/>
        </w:rPr>
        <w:t>драматизации и использования различных видов театрализованной деятельности. </w:t>
      </w:r>
      <w:r w:rsidRPr="0030346C">
        <w:rPr>
          <w:rStyle w:val="eop"/>
          <w:color w:val="000000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Слушая сказку, ребёнок проигрывает её в своём воображении. Он представляет себе действие героев сказки. Таким образом, он в своём воображении видит целый спектакль. 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b/>
          <w:bCs/>
          <w:sz w:val="28"/>
          <w:szCs w:val="28"/>
        </w:rPr>
        <w:t xml:space="preserve">Центральный момент </w:t>
      </w:r>
      <w:proofErr w:type="spellStart"/>
      <w:r w:rsidRPr="0030346C">
        <w:rPr>
          <w:rStyle w:val="normaltextrun"/>
          <w:b/>
          <w:bCs/>
          <w:sz w:val="28"/>
          <w:szCs w:val="28"/>
        </w:rPr>
        <w:t>сказкотерапии</w:t>
      </w:r>
      <w:proofErr w:type="spellEnd"/>
      <w:r w:rsidRPr="0030346C">
        <w:rPr>
          <w:rStyle w:val="normaltextrun"/>
          <w:b/>
          <w:bCs/>
          <w:sz w:val="28"/>
          <w:szCs w:val="28"/>
        </w:rPr>
        <w:t> </w:t>
      </w:r>
      <w:r w:rsidRPr="0030346C">
        <w:rPr>
          <w:rStyle w:val="normaltextrun"/>
          <w:sz w:val="28"/>
          <w:szCs w:val="28"/>
        </w:rPr>
        <w:t>– добровольность участия детей. Поэтому важна мотивация участников. Взрослый должен найти адекватный способ включения детей в </w:t>
      </w:r>
      <w:proofErr w:type="spellStart"/>
      <w:r w:rsidRPr="0030346C">
        <w:rPr>
          <w:rStyle w:val="normaltextrun"/>
          <w:sz w:val="28"/>
          <w:szCs w:val="28"/>
        </w:rPr>
        <w:t>сказкотерапию</w:t>
      </w:r>
      <w:proofErr w:type="spellEnd"/>
      <w:r w:rsidRPr="0030346C">
        <w:rPr>
          <w:rStyle w:val="normaltextrun"/>
          <w:sz w:val="28"/>
          <w:szCs w:val="28"/>
        </w:rPr>
        <w:t>. 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Это может быть – рассматривание иллюстраций, отгадывание загадок о сказочных героях. 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lastRenderedPageBreak/>
        <w:t>Необходимо, чтобы каждый ребенок мог ощутить внимательное отношение со стороны взрослого.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Не все дети сразу включатся в игру, некоторые из них сначала хотят понаблюдать со стороны за происходящим, а лишь позже у них возникает желание самим участвовать.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 xml:space="preserve">До проведения </w:t>
      </w:r>
      <w:proofErr w:type="spellStart"/>
      <w:r w:rsidRPr="0030346C">
        <w:rPr>
          <w:rStyle w:val="normaltextrun"/>
          <w:sz w:val="28"/>
          <w:szCs w:val="28"/>
        </w:rPr>
        <w:t>сказкотерапии</w:t>
      </w:r>
      <w:proofErr w:type="spellEnd"/>
      <w:r w:rsidRPr="0030346C">
        <w:rPr>
          <w:rStyle w:val="normaltextrun"/>
          <w:sz w:val="28"/>
          <w:szCs w:val="28"/>
        </w:rPr>
        <w:t xml:space="preserve"> дети </w:t>
      </w:r>
      <w:r w:rsidRPr="0030346C">
        <w:rPr>
          <w:rStyle w:val="normaltextrun"/>
          <w:i/>
          <w:iCs/>
          <w:sz w:val="28"/>
          <w:szCs w:val="28"/>
        </w:rPr>
        <w:t>знакомятся со сказкой</w:t>
      </w:r>
      <w:proofErr w:type="gramStart"/>
      <w:r w:rsidRPr="0030346C">
        <w:rPr>
          <w:rStyle w:val="normaltextrun"/>
          <w:i/>
          <w:iCs/>
          <w:sz w:val="28"/>
          <w:szCs w:val="28"/>
        </w:rPr>
        <w:t> </w:t>
      </w:r>
      <w:r w:rsidRPr="0030346C">
        <w:rPr>
          <w:rStyle w:val="normaltextrun"/>
          <w:sz w:val="28"/>
          <w:szCs w:val="28"/>
        </w:rPr>
        <w:t>.</w:t>
      </w:r>
      <w:proofErr w:type="gramEnd"/>
      <w:r w:rsidRPr="0030346C">
        <w:rPr>
          <w:rStyle w:val="normaltextrun"/>
          <w:sz w:val="28"/>
          <w:szCs w:val="28"/>
        </w:rPr>
        <w:t> Это нужно для получения целостного впечатления от текста. Кроме того, при повторной встрече со сказкой детям легче будет сосредоточиться на образной лексике, характеризующей внешний вид героя, выразительно отобразить в мимике, движении эмоциональное состояние персонажа.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 xml:space="preserve">Между сеансами </w:t>
      </w:r>
      <w:proofErr w:type="spellStart"/>
      <w:r w:rsidRPr="0030346C">
        <w:rPr>
          <w:rStyle w:val="normaltextrun"/>
          <w:sz w:val="28"/>
          <w:szCs w:val="28"/>
        </w:rPr>
        <w:t>сказкотерапии</w:t>
      </w:r>
      <w:proofErr w:type="spellEnd"/>
      <w:r w:rsidRPr="0030346C">
        <w:rPr>
          <w:rStyle w:val="normaltextrun"/>
          <w:sz w:val="28"/>
          <w:szCs w:val="28"/>
        </w:rPr>
        <w:t xml:space="preserve"> следует </w:t>
      </w:r>
      <w:r w:rsidRPr="0030346C">
        <w:rPr>
          <w:rStyle w:val="normaltextrun"/>
          <w:i/>
          <w:iCs/>
          <w:sz w:val="28"/>
          <w:szCs w:val="28"/>
        </w:rPr>
        <w:t>обращать внимание на поведенческие реакции, эмоции детей</w:t>
      </w:r>
      <w:proofErr w:type="gramStart"/>
      <w:r w:rsidRPr="0030346C">
        <w:rPr>
          <w:rStyle w:val="normaltextrun"/>
          <w:i/>
          <w:iCs/>
          <w:sz w:val="28"/>
          <w:szCs w:val="28"/>
        </w:rPr>
        <w:t> </w:t>
      </w:r>
      <w:r w:rsidRPr="0030346C">
        <w:rPr>
          <w:rStyle w:val="normaltextrun"/>
          <w:sz w:val="28"/>
          <w:szCs w:val="28"/>
        </w:rPr>
        <w:t>.</w:t>
      </w:r>
      <w:proofErr w:type="gramEnd"/>
      <w:r w:rsidRPr="0030346C">
        <w:rPr>
          <w:rStyle w:val="normaltextrun"/>
          <w:sz w:val="28"/>
          <w:szCs w:val="28"/>
        </w:rPr>
        <w:t> Замкнутым детям целесообразно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распределять роли героев с сильными чертами характера (сильный мишка, смелая Даша). 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proofErr w:type="spellStart"/>
      <w:r w:rsidRPr="0030346C">
        <w:rPr>
          <w:rStyle w:val="normaltextrun"/>
          <w:sz w:val="28"/>
          <w:szCs w:val="28"/>
        </w:rPr>
        <w:t>Сказкотерапия</w:t>
      </w:r>
      <w:proofErr w:type="spellEnd"/>
      <w:r w:rsidRPr="0030346C">
        <w:rPr>
          <w:rStyle w:val="normaltextrun"/>
          <w:sz w:val="28"/>
          <w:szCs w:val="28"/>
        </w:rPr>
        <w:t> </w:t>
      </w:r>
      <w:r w:rsidRPr="0030346C">
        <w:rPr>
          <w:rStyle w:val="normaltextrun"/>
          <w:b/>
          <w:bCs/>
          <w:sz w:val="28"/>
          <w:szCs w:val="28"/>
        </w:rPr>
        <w:t>проводиться </w:t>
      </w:r>
      <w:r w:rsidRPr="0030346C">
        <w:rPr>
          <w:rStyle w:val="normaltextrun"/>
          <w:sz w:val="28"/>
          <w:szCs w:val="28"/>
        </w:rPr>
        <w:t>по подгруппам. Состав каждой из них не должен превышать 12 человек. Участие в играх детей с разными чертами характера, уровнем развития связной речи. 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Желательно включить в состав каждой подгруппы ребенка, способного составить связное, цельное и грамматически правильно оформленное сообщение, а так же умеющего выразительно передать характер сказочного героя в движении, мимике, ритме.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color w:val="1B1C2A"/>
          <w:sz w:val="28"/>
          <w:szCs w:val="28"/>
        </w:rPr>
        <w:t>Стоит помнить, что маленькие непоседы довольно быстро устают, поэтому если педагог заметил эмоциональное перевозбуждение, физическое переутомление, стоит переключить внимание воспитанников на другой вид деятельности, </w:t>
      </w:r>
      <w:proofErr w:type="gramStart"/>
      <w:r w:rsidRPr="0030346C">
        <w:rPr>
          <w:rStyle w:val="normaltextrun"/>
          <w:color w:val="1B1C2A"/>
          <w:sz w:val="28"/>
          <w:szCs w:val="28"/>
        </w:rPr>
        <w:t>например</w:t>
      </w:r>
      <w:proofErr w:type="gramEnd"/>
      <w:r w:rsidRPr="0030346C">
        <w:rPr>
          <w:rStyle w:val="normaltextrun"/>
          <w:color w:val="1B1C2A"/>
          <w:sz w:val="28"/>
          <w:szCs w:val="28"/>
        </w:rPr>
        <w:t> провести игровую дыхательную, пальчиковую гимнастики или физкультминутку.</w:t>
      </w:r>
      <w:r w:rsidRPr="0030346C">
        <w:rPr>
          <w:rStyle w:val="eop"/>
          <w:color w:val="1B1C2A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color w:val="1B1C2A"/>
          <w:sz w:val="28"/>
          <w:szCs w:val="28"/>
        </w:rPr>
        <w:t>Итоговую часть </w:t>
      </w:r>
      <w:proofErr w:type="spellStart"/>
      <w:r w:rsidRPr="0030346C">
        <w:rPr>
          <w:rStyle w:val="spellingerror"/>
          <w:color w:val="1B1C2A"/>
          <w:sz w:val="28"/>
          <w:szCs w:val="28"/>
        </w:rPr>
        <w:t>сказкоторапии</w:t>
      </w:r>
      <w:proofErr w:type="spellEnd"/>
      <w:r w:rsidRPr="0030346C">
        <w:rPr>
          <w:rStyle w:val="normaltextrun"/>
          <w:color w:val="1B1C2A"/>
          <w:sz w:val="28"/>
          <w:szCs w:val="28"/>
        </w:rPr>
        <w:t> обычно посвящают обсуждению. Проводя анализ занятия, педагог благодарит детей за участие, интересуется их мнением по поводу проведённых игр, уточняет, какие игры больше понравились, а какие показались скучными и малоинтересными. Эта информация позволит воспитателю скорректировать задания и внести важные изменения на перспективу. </w:t>
      </w:r>
      <w:r w:rsidRPr="0030346C">
        <w:rPr>
          <w:rStyle w:val="eop"/>
          <w:color w:val="1B1C2A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proofErr w:type="spellStart"/>
      <w:r w:rsidRPr="0030346C">
        <w:rPr>
          <w:rStyle w:val="normaltextrun"/>
          <w:sz w:val="28"/>
          <w:szCs w:val="28"/>
        </w:rPr>
        <w:t>Сказкотерапию</w:t>
      </w:r>
      <w:proofErr w:type="spellEnd"/>
      <w:r w:rsidRPr="0030346C">
        <w:rPr>
          <w:rStyle w:val="normaltextrun"/>
          <w:sz w:val="28"/>
          <w:szCs w:val="28"/>
        </w:rPr>
        <w:t> достаточно проводить один раз в неделю.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b/>
          <w:bCs/>
          <w:sz w:val="28"/>
          <w:szCs w:val="28"/>
        </w:rPr>
        <w:t>Продолжительность </w:t>
      </w:r>
      <w:r w:rsidRPr="0030346C">
        <w:rPr>
          <w:rStyle w:val="normaltextrun"/>
          <w:sz w:val="28"/>
          <w:szCs w:val="28"/>
        </w:rPr>
        <w:t>– примерно 25 минут.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b/>
          <w:bCs/>
          <w:sz w:val="28"/>
          <w:szCs w:val="28"/>
        </w:rPr>
        <w:t>Регулярность проведения </w:t>
      </w:r>
      <w:r w:rsidRPr="0030346C">
        <w:rPr>
          <w:rStyle w:val="normaltextrun"/>
          <w:sz w:val="28"/>
          <w:szCs w:val="28"/>
        </w:rPr>
        <w:t>способствует закреплению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положительного эффекта в развитии личности и речи ребенка.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b/>
          <w:bCs/>
          <w:i/>
          <w:iCs/>
          <w:sz w:val="28"/>
          <w:szCs w:val="28"/>
        </w:rPr>
        <w:t>Рекомендации по организации и проведению занятий.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i/>
          <w:iCs/>
          <w:sz w:val="28"/>
          <w:szCs w:val="28"/>
        </w:rPr>
        <w:t xml:space="preserve">Что нужно знать при проведении занятия по </w:t>
      </w:r>
      <w:proofErr w:type="spellStart"/>
      <w:r w:rsidRPr="0030346C">
        <w:rPr>
          <w:rStyle w:val="normaltextrun"/>
          <w:i/>
          <w:iCs/>
          <w:sz w:val="28"/>
          <w:szCs w:val="28"/>
        </w:rPr>
        <w:t>сказкотерапии</w:t>
      </w:r>
      <w:proofErr w:type="spellEnd"/>
      <w:r w:rsidRPr="0030346C">
        <w:rPr>
          <w:rStyle w:val="normaltextrun"/>
          <w:i/>
          <w:iCs/>
          <w:sz w:val="28"/>
          <w:szCs w:val="28"/>
        </w:rPr>
        <w:t>?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1. Подготовка к занятию.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Прежде чем приступить к проведению полноценных занятий </w:t>
      </w:r>
      <w:proofErr w:type="gramStart"/>
      <w:r w:rsidRPr="0030346C">
        <w:rPr>
          <w:rStyle w:val="normaltextrun"/>
          <w:sz w:val="28"/>
          <w:szCs w:val="28"/>
        </w:rPr>
        <w:t>по</w:t>
      </w:r>
      <w:proofErr w:type="gramEnd"/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сказкам, необходимо потренировать детей в умении правильно сидеть,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расслабляться, чувствовать, выполнять инструкции.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2. Проведение занятий.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lastRenderedPageBreak/>
        <w:t>2.1. Места для занятия должно быть достаточно для того чтобы дети имели возможность свободно выполнять упражнения и задания по развитию различных видов моторики, иметь возможность принять позу расслабления.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2.2. В процессе занятия детям периодически даётся возможность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говорить о своих ощущениях и чувствах.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2.3. Вхождение в сказку: создается настрой на совместную работу,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коллективное единство и сплоченность.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2.4. Те</w:t>
      </w:r>
      <w:proofErr w:type="gramStart"/>
      <w:r w:rsidRPr="0030346C">
        <w:rPr>
          <w:rStyle w:val="normaltextrun"/>
          <w:sz w:val="28"/>
          <w:szCs w:val="28"/>
        </w:rPr>
        <w:t>кст ск</w:t>
      </w:r>
      <w:proofErr w:type="gramEnd"/>
      <w:r w:rsidRPr="0030346C">
        <w:rPr>
          <w:rStyle w:val="normaltextrun"/>
          <w:sz w:val="28"/>
          <w:szCs w:val="28"/>
        </w:rPr>
        <w:t>азки является связывающим звеном между упражнениями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и создаёт определённую атмосферу во время занятия.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2.5. Возможно повторение использование одних и тех же сказок </w:t>
      </w:r>
      <w:proofErr w:type="gramStart"/>
      <w:r w:rsidRPr="0030346C">
        <w:rPr>
          <w:rStyle w:val="normaltextrun"/>
          <w:sz w:val="28"/>
          <w:szCs w:val="28"/>
        </w:rPr>
        <w:t>через</w:t>
      </w:r>
      <w:proofErr w:type="gramEnd"/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определённые промежутки времени. 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Дети любят повторения, кроме того, известные упражнения воспринимаются легче, а порой и с большим интересом.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2.8. Необходимо помнить, что всё, выполняемое детьми: их слова,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движения, даже импровизация являются успешными, удачными, наилучшими и прекрасными. И неважно, как это выглядит со стороны. Важно, чтобы дети чувствовали себя свободными, раскрепощёнными, чтобы поверили в себя и свои силы. Каждый делает лучшее, на что способен. Детей необходимо постоянно подбадривать, словесно поощрять и за особо трудные упражнения непременно хвалить.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proofErr w:type="spellStart"/>
      <w:r w:rsidRPr="0030346C">
        <w:rPr>
          <w:rStyle w:val="normaltextrun"/>
          <w:sz w:val="28"/>
          <w:szCs w:val="28"/>
        </w:rPr>
        <w:t>Сказкотерапия</w:t>
      </w:r>
      <w:proofErr w:type="spellEnd"/>
      <w:r w:rsidRPr="0030346C">
        <w:rPr>
          <w:rStyle w:val="normaltextrun"/>
          <w:sz w:val="28"/>
          <w:szCs w:val="28"/>
        </w:rPr>
        <w:t>  </w:t>
      </w:r>
      <w:proofErr w:type="gramStart"/>
      <w:r w:rsidRPr="0030346C">
        <w:rPr>
          <w:rStyle w:val="normaltextrun"/>
          <w:sz w:val="28"/>
          <w:szCs w:val="28"/>
        </w:rPr>
        <w:t>направлена</w:t>
      </w:r>
      <w:proofErr w:type="gramEnd"/>
      <w:r w:rsidRPr="0030346C">
        <w:rPr>
          <w:rStyle w:val="normaltextrun"/>
          <w:sz w:val="28"/>
          <w:szCs w:val="28"/>
        </w:rPr>
        <w:t> на повышение детской самооценки, увеличение словарного запаса детей, на развитие их воображения и мышления.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В педагогической работе особую роль следует отвести просвещению родителей. Нужно рассказывать им о роли сказки в развитии речи и становлении личности детей. Консультировать по использованию сказки, как средства нравственного воспитания подрастающего поколения. 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Разъяснить им о значимости семейного чтения, подчеркнуть его весомый вклад при формировании у ребёнка нравственно ценных ориентиров на основе нравственно положительных эмоциях. 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0346C">
        <w:rPr>
          <w:rStyle w:val="normaltextrun"/>
          <w:sz w:val="28"/>
          <w:szCs w:val="28"/>
        </w:rPr>
        <w:t>Такая работа в дальнейшем влияет на развитие словесного творчества будущих школьников при стремлении сочинять свои собственные сказки. Чтение и обсуждение сказок – это хорошая семейная традиция, которая создает тёплую задушевную атмосферу в доме.</w:t>
      </w:r>
      <w:r w:rsidRPr="0030346C">
        <w:rPr>
          <w:rStyle w:val="eop"/>
          <w:sz w:val="28"/>
          <w:szCs w:val="28"/>
        </w:rPr>
        <w:t> </w:t>
      </w:r>
    </w:p>
    <w:p w:rsidR="00141F93" w:rsidRPr="0030346C" w:rsidRDefault="00141F93" w:rsidP="00141F9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30346C">
        <w:rPr>
          <w:rStyle w:val="eop"/>
          <w:sz w:val="28"/>
          <w:szCs w:val="28"/>
        </w:rPr>
        <w:t> </w:t>
      </w:r>
    </w:p>
    <w:p w:rsidR="00646D36" w:rsidRDefault="00646D36"/>
    <w:sectPr w:rsidR="0064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316"/>
    <w:multiLevelType w:val="multilevel"/>
    <w:tmpl w:val="A91A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525616"/>
    <w:multiLevelType w:val="multilevel"/>
    <w:tmpl w:val="92F8B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B469C"/>
    <w:multiLevelType w:val="multilevel"/>
    <w:tmpl w:val="015C6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A5347E"/>
    <w:multiLevelType w:val="multilevel"/>
    <w:tmpl w:val="ED7C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17E1790"/>
    <w:multiLevelType w:val="multilevel"/>
    <w:tmpl w:val="5CF8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E92ED3"/>
    <w:multiLevelType w:val="multilevel"/>
    <w:tmpl w:val="1C4AA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4E"/>
    <w:rsid w:val="00141F93"/>
    <w:rsid w:val="0027034E"/>
    <w:rsid w:val="0064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F93"/>
    <w:pPr>
      <w:spacing w:after="0" w:line="240" w:lineRule="auto"/>
    </w:pPr>
  </w:style>
  <w:style w:type="paragraph" w:customStyle="1" w:styleId="paragraph">
    <w:name w:val="paragraph"/>
    <w:basedOn w:val="a"/>
    <w:rsid w:val="0014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1F93"/>
  </w:style>
  <w:style w:type="character" w:customStyle="1" w:styleId="eop">
    <w:name w:val="eop"/>
    <w:basedOn w:val="a0"/>
    <w:rsid w:val="00141F93"/>
  </w:style>
  <w:style w:type="character" w:customStyle="1" w:styleId="spellingerror">
    <w:name w:val="spellingerror"/>
    <w:basedOn w:val="a0"/>
    <w:rsid w:val="00141F93"/>
  </w:style>
  <w:style w:type="character" w:styleId="a4">
    <w:name w:val="Strong"/>
    <w:basedOn w:val="a0"/>
    <w:uiPriority w:val="22"/>
    <w:qFormat/>
    <w:rsid w:val="00141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F93"/>
    <w:pPr>
      <w:spacing w:after="0" w:line="240" w:lineRule="auto"/>
    </w:pPr>
  </w:style>
  <w:style w:type="paragraph" w:customStyle="1" w:styleId="paragraph">
    <w:name w:val="paragraph"/>
    <w:basedOn w:val="a"/>
    <w:rsid w:val="00141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41F93"/>
  </w:style>
  <w:style w:type="character" w:customStyle="1" w:styleId="eop">
    <w:name w:val="eop"/>
    <w:basedOn w:val="a0"/>
    <w:rsid w:val="00141F93"/>
  </w:style>
  <w:style w:type="character" w:customStyle="1" w:styleId="spellingerror">
    <w:name w:val="spellingerror"/>
    <w:basedOn w:val="a0"/>
    <w:rsid w:val="00141F93"/>
  </w:style>
  <w:style w:type="character" w:styleId="a4">
    <w:name w:val="Strong"/>
    <w:basedOn w:val="a0"/>
    <w:uiPriority w:val="22"/>
    <w:qFormat/>
    <w:rsid w:val="00141F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1340</Words>
  <Characters>7641</Characters>
  <Application>Microsoft Office Word</Application>
  <DocSecurity>0</DocSecurity>
  <Lines>63</Lines>
  <Paragraphs>17</Paragraphs>
  <ScaleCrop>false</ScaleCrop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3</cp:revision>
  <dcterms:created xsi:type="dcterms:W3CDTF">2022-12-12T12:58:00Z</dcterms:created>
  <dcterms:modified xsi:type="dcterms:W3CDTF">2022-12-12T13:02:00Z</dcterms:modified>
</cp:coreProperties>
</file>