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>Технологическая карта внеурочного занятия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32EFC" w:rsidRPr="00AF6DB4" w:rsidRDefault="00832EFC" w:rsidP="00832E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>Тема:</w:t>
      </w:r>
      <w:r w:rsidR="005F2733" w:rsidRPr="00DC3C1E">
        <w:rPr>
          <w:b/>
          <w:bCs/>
          <w:color w:val="000000"/>
          <w:sz w:val="28"/>
          <w:szCs w:val="28"/>
        </w:rPr>
        <w:t xml:space="preserve"> </w:t>
      </w:r>
      <w:r w:rsidR="00AF6DB4">
        <w:rPr>
          <w:bCs/>
          <w:color w:val="000000"/>
          <w:sz w:val="28"/>
          <w:szCs w:val="28"/>
        </w:rPr>
        <w:t>Учусь читать стихотворения. Интонация. Выражение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>Направление внеурочной деятельности:</w:t>
      </w:r>
      <w:r w:rsidR="00036910" w:rsidRPr="00DC3C1E">
        <w:rPr>
          <w:b/>
          <w:bCs/>
          <w:color w:val="000000"/>
          <w:sz w:val="28"/>
          <w:szCs w:val="28"/>
        </w:rPr>
        <w:t xml:space="preserve"> </w:t>
      </w:r>
      <w:r w:rsidR="00036910" w:rsidRPr="00DC3C1E">
        <w:rPr>
          <w:bCs/>
          <w:color w:val="000000"/>
          <w:sz w:val="28"/>
          <w:szCs w:val="28"/>
        </w:rPr>
        <w:t>общекультурное.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 xml:space="preserve">Класс: </w:t>
      </w:r>
      <w:r w:rsidR="005F2733" w:rsidRPr="00DC3C1E">
        <w:rPr>
          <w:bCs/>
          <w:color w:val="000000"/>
          <w:sz w:val="28"/>
          <w:szCs w:val="28"/>
        </w:rPr>
        <w:t>1 класс.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>Цель:</w:t>
      </w:r>
      <w:r w:rsidR="005F2733" w:rsidRPr="00DC3C1E">
        <w:rPr>
          <w:b/>
          <w:bCs/>
          <w:color w:val="000000"/>
          <w:sz w:val="28"/>
          <w:szCs w:val="28"/>
        </w:rPr>
        <w:t xml:space="preserve"> </w:t>
      </w:r>
      <w:r w:rsidR="00EB2236" w:rsidRPr="00DC3C1E">
        <w:rPr>
          <w:bCs/>
          <w:color w:val="000000"/>
          <w:sz w:val="28"/>
          <w:szCs w:val="28"/>
        </w:rPr>
        <w:t xml:space="preserve">развитие творческих способностей учащихся </w:t>
      </w:r>
      <w:r w:rsidR="00AF6DB4">
        <w:rPr>
          <w:bCs/>
          <w:color w:val="000000"/>
          <w:sz w:val="28"/>
          <w:szCs w:val="28"/>
        </w:rPr>
        <w:t>…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 xml:space="preserve">Задачи: </w:t>
      </w:r>
    </w:p>
    <w:p w:rsidR="005F2733" w:rsidRPr="00DC3C1E" w:rsidRDefault="005F2733" w:rsidP="005F2733">
      <w:pPr>
        <w:pStyle w:val="a3"/>
        <w:shd w:val="clear" w:color="auto" w:fill="FFFFFF"/>
        <w:spacing w:before="0" w:beforeAutospacing="0" w:after="0" w:afterAutospacing="0"/>
        <w:ind w:left="426" w:hanging="283"/>
        <w:rPr>
          <w:bCs/>
          <w:color w:val="000000"/>
          <w:sz w:val="28"/>
          <w:szCs w:val="28"/>
        </w:rPr>
      </w:pPr>
      <w:r w:rsidRPr="00DC3C1E">
        <w:rPr>
          <w:b/>
          <w:bCs/>
          <w:color w:val="000000"/>
          <w:sz w:val="28"/>
          <w:szCs w:val="28"/>
        </w:rPr>
        <w:t>•</w:t>
      </w:r>
      <w:r w:rsidRPr="00DC3C1E">
        <w:rPr>
          <w:bCs/>
          <w:color w:val="000000"/>
          <w:sz w:val="28"/>
          <w:szCs w:val="28"/>
        </w:rPr>
        <w:tab/>
      </w:r>
      <w:proofErr w:type="gramStart"/>
      <w:r w:rsidRPr="00DC3C1E">
        <w:rPr>
          <w:bCs/>
          <w:i/>
          <w:color w:val="000000"/>
          <w:sz w:val="28"/>
          <w:szCs w:val="28"/>
        </w:rPr>
        <w:t>воспитательные</w:t>
      </w:r>
      <w:proofErr w:type="gramEnd"/>
      <w:r w:rsidRPr="00DC3C1E">
        <w:rPr>
          <w:bCs/>
          <w:i/>
          <w:color w:val="000000"/>
          <w:sz w:val="28"/>
          <w:szCs w:val="28"/>
        </w:rPr>
        <w:t>:</w:t>
      </w:r>
      <w:r w:rsidR="000F1086" w:rsidRPr="00DC3C1E">
        <w:rPr>
          <w:sz w:val="28"/>
          <w:szCs w:val="28"/>
        </w:rPr>
        <w:t xml:space="preserve"> </w:t>
      </w:r>
      <w:r w:rsidR="00A93D1C">
        <w:rPr>
          <w:bCs/>
          <w:color w:val="000000"/>
          <w:sz w:val="28"/>
          <w:szCs w:val="28"/>
        </w:rPr>
        <w:t>воспитывать любовь к Родине</w:t>
      </w:r>
      <w:r w:rsidR="00D7210D" w:rsidRPr="00DC3C1E">
        <w:rPr>
          <w:bCs/>
          <w:color w:val="000000"/>
          <w:sz w:val="28"/>
          <w:szCs w:val="28"/>
        </w:rPr>
        <w:t>; воспитывать интер</w:t>
      </w:r>
      <w:r w:rsidR="00A93D1C">
        <w:rPr>
          <w:bCs/>
          <w:color w:val="000000"/>
          <w:sz w:val="28"/>
          <w:szCs w:val="28"/>
        </w:rPr>
        <w:t>ес к художественному слову;</w:t>
      </w:r>
    </w:p>
    <w:p w:rsidR="005F2733" w:rsidRPr="00DC3C1E" w:rsidRDefault="005F2733" w:rsidP="005F2733">
      <w:pPr>
        <w:pStyle w:val="a3"/>
        <w:shd w:val="clear" w:color="auto" w:fill="FFFFFF"/>
        <w:spacing w:before="0" w:beforeAutospacing="0" w:after="0" w:afterAutospacing="0"/>
        <w:ind w:left="426" w:hanging="283"/>
        <w:rPr>
          <w:bCs/>
          <w:color w:val="000000"/>
          <w:sz w:val="28"/>
          <w:szCs w:val="28"/>
        </w:rPr>
      </w:pPr>
      <w:r w:rsidRPr="00DC3C1E">
        <w:rPr>
          <w:bCs/>
          <w:color w:val="000000"/>
          <w:sz w:val="28"/>
          <w:szCs w:val="28"/>
        </w:rPr>
        <w:t>•</w:t>
      </w:r>
      <w:r w:rsidRPr="00DC3C1E">
        <w:rPr>
          <w:bCs/>
          <w:color w:val="000000"/>
          <w:sz w:val="28"/>
          <w:szCs w:val="28"/>
        </w:rPr>
        <w:tab/>
      </w:r>
      <w:r w:rsidRPr="00DC3C1E">
        <w:rPr>
          <w:bCs/>
          <w:i/>
          <w:color w:val="000000"/>
          <w:sz w:val="28"/>
          <w:szCs w:val="28"/>
        </w:rPr>
        <w:t>развивающие:</w:t>
      </w:r>
      <w:r w:rsidR="00D7210D" w:rsidRPr="00DC3C1E">
        <w:rPr>
          <w:sz w:val="28"/>
          <w:szCs w:val="28"/>
        </w:rPr>
        <w:t xml:space="preserve"> </w:t>
      </w:r>
      <w:r w:rsidR="00D7210D" w:rsidRPr="00DC3C1E">
        <w:rPr>
          <w:bCs/>
          <w:color w:val="000000"/>
          <w:sz w:val="28"/>
          <w:szCs w:val="28"/>
        </w:rPr>
        <w:t>формировать навыки</w:t>
      </w:r>
      <w:r w:rsidR="00A93D1C">
        <w:rPr>
          <w:bCs/>
          <w:color w:val="000000"/>
          <w:sz w:val="28"/>
          <w:szCs w:val="28"/>
        </w:rPr>
        <w:t xml:space="preserve"> выразительного чтения</w:t>
      </w:r>
      <w:r w:rsidR="00D7210D" w:rsidRPr="00DC3C1E">
        <w:rPr>
          <w:bCs/>
          <w:color w:val="000000"/>
          <w:sz w:val="28"/>
          <w:szCs w:val="28"/>
        </w:rPr>
        <w:t>; совершенствовать культуру речи детей; развивать познавательную активность учащихся;</w:t>
      </w:r>
      <w:r w:rsidR="00361B19" w:rsidRPr="00DC3C1E">
        <w:rPr>
          <w:bCs/>
          <w:color w:val="000000"/>
          <w:sz w:val="28"/>
          <w:szCs w:val="28"/>
        </w:rPr>
        <w:t xml:space="preserve"> р</w:t>
      </w:r>
      <w:r w:rsidR="00D7210D" w:rsidRPr="00DC3C1E">
        <w:rPr>
          <w:bCs/>
          <w:color w:val="000000"/>
          <w:sz w:val="28"/>
          <w:szCs w:val="28"/>
        </w:rPr>
        <w:t xml:space="preserve">азвивать </w:t>
      </w:r>
      <w:r w:rsidR="00361B19" w:rsidRPr="00DC3C1E">
        <w:rPr>
          <w:bCs/>
          <w:color w:val="000000"/>
          <w:sz w:val="28"/>
          <w:szCs w:val="28"/>
        </w:rPr>
        <w:t>мышление, воображение и внимание</w:t>
      </w:r>
      <w:r w:rsidRPr="00DC3C1E">
        <w:rPr>
          <w:bCs/>
          <w:color w:val="000000"/>
          <w:sz w:val="28"/>
          <w:szCs w:val="28"/>
        </w:rPr>
        <w:t>;</w:t>
      </w:r>
    </w:p>
    <w:p w:rsidR="005F2733" w:rsidRPr="00DC3C1E" w:rsidRDefault="005F2733" w:rsidP="005F2733">
      <w:pPr>
        <w:pStyle w:val="a3"/>
        <w:shd w:val="clear" w:color="auto" w:fill="FFFFFF"/>
        <w:spacing w:before="0" w:beforeAutospacing="0" w:after="0" w:afterAutospacing="0"/>
        <w:ind w:left="426" w:hanging="283"/>
        <w:rPr>
          <w:bCs/>
          <w:color w:val="000000"/>
          <w:sz w:val="28"/>
          <w:szCs w:val="28"/>
        </w:rPr>
      </w:pPr>
      <w:r w:rsidRPr="00DC3C1E">
        <w:rPr>
          <w:bCs/>
          <w:color w:val="000000"/>
          <w:sz w:val="28"/>
          <w:szCs w:val="28"/>
        </w:rPr>
        <w:t>•</w:t>
      </w:r>
      <w:r w:rsidRPr="00DC3C1E">
        <w:rPr>
          <w:bCs/>
          <w:color w:val="000000"/>
          <w:sz w:val="28"/>
          <w:szCs w:val="28"/>
        </w:rPr>
        <w:tab/>
      </w:r>
      <w:r w:rsidRPr="00DC3C1E">
        <w:rPr>
          <w:bCs/>
          <w:i/>
          <w:color w:val="000000"/>
          <w:sz w:val="28"/>
          <w:szCs w:val="28"/>
        </w:rPr>
        <w:t>обучающие:</w:t>
      </w:r>
      <w:r w:rsidRPr="00DC3C1E">
        <w:rPr>
          <w:sz w:val="28"/>
          <w:szCs w:val="28"/>
        </w:rPr>
        <w:t xml:space="preserve"> </w:t>
      </w:r>
      <w:r w:rsidR="00A93D1C">
        <w:rPr>
          <w:bCs/>
          <w:color w:val="000000"/>
          <w:sz w:val="28"/>
          <w:szCs w:val="28"/>
        </w:rPr>
        <w:t>формировать первичные представления об истории России, связи прошлого и настоящего</w:t>
      </w:r>
      <w:r w:rsidRPr="00DC3C1E">
        <w:rPr>
          <w:bCs/>
          <w:color w:val="000000"/>
          <w:sz w:val="28"/>
          <w:szCs w:val="28"/>
        </w:rPr>
        <w:t>.</w:t>
      </w:r>
    </w:p>
    <w:p w:rsidR="00832EFC" w:rsidRPr="00DC3C1E" w:rsidRDefault="00832EFC" w:rsidP="00832E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3C1E">
        <w:rPr>
          <w:b/>
          <w:color w:val="000000"/>
          <w:sz w:val="28"/>
          <w:szCs w:val="28"/>
        </w:rPr>
        <w:t>Предполагаемые результаты:</w:t>
      </w:r>
    </w:p>
    <w:p w:rsidR="00357577" w:rsidRPr="00DC3C1E" w:rsidRDefault="00357577" w:rsidP="003575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3C1E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DC3C1E">
        <w:rPr>
          <w:rFonts w:ascii="Times New Roman" w:hAnsi="Times New Roman"/>
          <w:b/>
          <w:i/>
          <w:sz w:val="28"/>
          <w:szCs w:val="28"/>
        </w:rPr>
        <w:t>:</w:t>
      </w:r>
    </w:p>
    <w:p w:rsidR="00357577" w:rsidRPr="00DC3C1E" w:rsidRDefault="00357577" w:rsidP="0035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C1E">
        <w:rPr>
          <w:rFonts w:ascii="Times New Roman" w:hAnsi="Times New Roman"/>
          <w:i/>
          <w:sz w:val="28"/>
          <w:szCs w:val="28"/>
        </w:rPr>
        <w:t xml:space="preserve">А) познавательные: </w:t>
      </w:r>
      <w:r w:rsidR="0048380F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извлекают информацию из прослушанного объяснения учителя</w:t>
      </w:r>
      <w:r w:rsidR="009F51CA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346A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строят рассуждения в форме </w:t>
      </w:r>
      <w:r w:rsidR="00DC3C1E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D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услышанном и прочитанном материале;</w:t>
      </w:r>
    </w:p>
    <w:p w:rsidR="00357577" w:rsidRPr="00DC3C1E" w:rsidRDefault="00357577" w:rsidP="0035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C1E">
        <w:rPr>
          <w:rFonts w:ascii="Times New Roman" w:hAnsi="Times New Roman"/>
          <w:i/>
          <w:sz w:val="28"/>
          <w:szCs w:val="28"/>
        </w:rPr>
        <w:t>Б) регулятивные:</w:t>
      </w:r>
      <w:r w:rsidRPr="00DC3C1E">
        <w:rPr>
          <w:rFonts w:ascii="Times New Roman" w:hAnsi="Times New Roman"/>
          <w:sz w:val="28"/>
          <w:szCs w:val="28"/>
        </w:rPr>
        <w:t xml:space="preserve"> </w:t>
      </w:r>
      <w:r w:rsidR="00346A5B">
        <w:rPr>
          <w:rFonts w:ascii="Times New Roman" w:hAnsi="Times New Roman"/>
          <w:sz w:val="28"/>
          <w:szCs w:val="28"/>
        </w:rPr>
        <w:t>принимают и сохра</w:t>
      </w:r>
      <w:r w:rsidR="00382B9D">
        <w:rPr>
          <w:rFonts w:ascii="Times New Roman" w:hAnsi="Times New Roman"/>
          <w:sz w:val="28"/>
          <w:szCs w:val="28"/>
        </w:rPr>
        <w:t xml:space="preserve">няют задачу, составляют план </w:t>
      </w:r>
      <w:r w:rsidR="004C7B80" w:rsidRPr="00DC3C1E">
        <w:rPr>
          <w:rFonts w:ascii="Times New Roman" w:hAnsi="Times New Roman"/>
          <w:sz w:val="28"/>
          <w:szCs w:val="28"/>
        </w:rPr>
        <w:t xml:space="preserve"> занятия</w:t>
      </w:r>
      <w:r w:rsidR="0048380F" w:rsidRPr="00DC3C1E">
        <w:rPr>
          <w:rFonts w:ascii="Times New Roman" w:hAnsi="Times New Roman"/>
          <w:sz w:val="28"/>
          <w:szCs w:val="28"/>
        </w:rPr>
        <w:t xml:space="preserve">; </w:t>
      </w:r>
      <w:r w:rsidR="0038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контролируют и оценивают</w:t>
      </w:r>
      <w:r w:rsidR="0048380F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действия и их результаты</w:t>
      </w:r>
      <w:r w:rsidR="0038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оценивают</w:t>
      </w:r>
      <w:r w:rsidR="00146629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достижения и возможности</w:t>
      </w:r>
      <w:r w:rsidR="004C7B80" w:rsidRPr="00DC3C1E">
        <w:rPr>
          <w:rFonts w:ascii="Times New Roman" w:hAnsi="Times New Roman"/>
          <w:sz w:val="28"/>
          <w:szCs w:val="28"/>
        </w:rPr>
        <w:t>.</w:t>
      </w:r>
    </w:p>
    <w:p w:rsidR="00357577" w:rsidRPr="00DC3C1E" w:rsidRDefault="00357577" w:rsidP="0035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C1E">
        <w:rPr>
          <w:rFonts w:ascii="Times New Roman" w:hAnsi="Times New Roman"/>
          <w:i/>
          <w:sz w:val="28"/>
          <w:szCs w:val="28"/>
        </w:rPr>
        <w:t xml:space="preserve">В) коммуникативные: </w:t>
      </w:r>
      <w:r w:rsidR="00382B9D">
        <w:rPr>
          <w:rFonts w:ascii="Times New Roman" w:hAnsi="Times New Roman"/>
          <w:sz w:val="28"/>
          <w:szCs w:val="28"/>
        </w:rPr>
        <w:t xml:space="preserve"> излагают и аргументируют свое мнение, формулируют</w:t>
      </w:r>
      <w:r w:rsidR="004C7B80" w:rsidRPr="00DC3C1E">
        <w:rPr>
          <w:rFonts w:ascii="Times New Roman" w:hAnsi="Times New Roman"/>
          <w:sz w:val="28"/>
          <w:szCs w:val="28"/>
        </w:rPr>
        <w:t xml:space="preserve"> ответы на вопросы</w:t>
      </w:r>
      <w:r w:rsidR="0048380F" w:rsidRPr="00DC3C1E">
        <w:rPr>
          <w:rFonts w:ascii="Times New Roman" w:hAnsi="Times New Roman"/>
          <w:sz w:val="28"/>
          <w:szCs w:val="28"/>
        </w:rPr>
        <w:t xml:space="preserve">; </w:t>
      </w:r>
      <w:r w:rsidR="0048380F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слушают учителя, вступают </w:t>
      </w:r>
      <w:r w:rsidR="0038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сотрудничество; договариваются</w:t>
      </w:r>
      <w:r w:rsidR="0048380F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процесс</w:t>
      </w:r>
      <w:r w:rsidR="0038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решения задачи, точно выражают</w:t>
      </w:r>
      <w:r w:rsidR="0048380F" w:rsidRPr="00DC3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мысли</w:t>
      </w:r>
      <w:r w:rsidR="004C7B80" w:rsidRPr="00DC3C1E">
        <w:rPr>
          <w:rFonts w:ascii="Times New Roman" w:hAnsi="Times New Roman"/>
          <w:i/>
          <w:sz w:val="28"/>
          <w:szCs w:val="28"/>
        </w:rPr>
        <w:t>.</w:t>
      </w:r>
    </w:p>
    <w:p w:rsidR="00357577" w:rsidRPr="00DC3C1E" w:rsidRDefault="00357577" w:rsidP="003575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DC3C1E">
        <w:rPr>
          <w:b/>
          <w:i/>
          <w:sz w:val="28"/>
          <w:szCs w:val="28"/>
        </w:rPr>
        <w:t>Личностные:</w:t>
      </w:r>
      <w:r w:rsidRPr="00DC3C1E">
        <w:rPr>
          <w:i/>
          <w:sz w:val="28"/>
          <w:szCs w:val="28"/>
        </w:rPr>
        <w:t xml:space="preserve"> </w:t>
      </w:r>
      <w:r w:rsidR="00A601E9" w:rsidRPr="00DC3C1E">
        <w:rPr>
          <w:color w:val="000000"/>
          <w:sz w:val="28"/>
          <w:szCs w:val="28"/>
        </w:rPr>
        <w:t>мотивация к творческой деятельности</w:t>
      </w:r>
      <w:r w:rsidR="0048380F" w:rsidRPr="00DC3C1E">
        <w:rPr>
          <w:color w:val="000000"/>
          <w:sz w:val="28"/>
          <w:szCs w:val="28"/>
        </w:rPr>
        <w:t>; проявляют устойчивый интер</w:t>
      </w:r>
      <w:r w:rsidR="006149D7">
        <w:rPr>
          <w:color w:val="000000"/>
          <w:sz w:val="28"/>
          <w:szCs w:val="28"/>
        </w:rPr>
        <w:t>ес к художественному слову</w:t>
      </w:r>
      <w:r w:rsidR="00A601E9" w:rsidRPr="00DC3C1E">
        <w:rPr>
          <w:color w:val="000000"/>
          <w:sz w:val="28"/>
          <w:szCs w:val="28"/>
        </w:rPr>
        <w:t>.</w:t>
      </w:r>
      <w:proofErr w:type="gramEnd"/>
    </w:p>
    <w:p w:rsidR="006149D7" w:rsidRDefault="00832EFC" w:rsidP="00832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C1E">
        <w:rPr>
          <w:b/>
          <w:color w:val="000000"/>
          <w:sz w:val="28"/>
          <w:szCs w:val="28"/>
        </w:rPr>
        <w:t>Оборудование:</w:t>
      </w:r>
      <w:r w:rsidR="00146629" w:rsidRPr="00DC3C1E">
        <w:rPr>
          <w:sz w:val="28"/>
          <w:szCs w:val="28"/>
        </w:rPr>
        <w:t xml:space="preserve"> </w:t>
      </w:r>
      <w:r w:rsidR="00146629" w:rsidRPr="00DC3C1E">
        <w:rPr>
          <w:color w:val="000000"/>
          <w:sz w:val="28"/>
          <w:szCs w:val="28"/>
        </w:rPr>
        <w:t>пре</w:t>
      </w:r>
      <w:r w:rsidR="006149D7">
        <w:rPr>
          <w:color w:val="000000"/>
          <w:sz w:val="28"/>
          <w:szCs w:val="28"/>
        </w:rPr>
        <w:t xml:space="preserve">зентация, карточки с </w:t>
      </w:r>
      <w:r w:rsidR="00382B9D">
        <w:rPr>
          <w:color w:val="000000"/>
          <w:sz w:val="28"/>
          <w:szCs w:val="28"/>
        </w:rPr>
        <w:t xml:space="preserve">видами работы на уроке, </w:t>
      </w:r>
      <w:r w:rsidR="006149D7">
        <w:rPr>
          <w:color w:val="000000"/>
          <w:sz w:val="28"/>
          <w:szCs w:val="28"/>
        </w:rPr>
        <w:t>правилами выразительного чтения, буквами, словами физкультминутки.</w:t>
      </w:r>
    </w:p>
    <w:p w:rsidR="00146629" w:rsidRPr="00DC3C1E" w:rsidRDefault="00036910" w:rsidP="00832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3C1E">
        <w:rPr>
          <w:color w:val="000000"/>
          <w:sz w:val="28"/>
          <w:szCs w:val="28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4400"/>
        <w:gridCol w:w="3441"/>
        <w:gridCol w:w="2584"/>
      </w:tblGrid>
      <w:tr w:rsidR="0048380F" w:rsidRPr="008118CF" w:rsidTr="0048380F">
        <w:tc>
          <w:tcPr>
            <w:tcW w:w="2235" w:type="dxa"/>
          </w:tcPr>
          <w:p w:rsidR="00832EFC" w:rsidRPr="008118CF" w:rsidRDefault="00832EFC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18CF">
              <w:rPr>
                <w:b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832EFC" w:rsidRPr="008118CF" w:rsidRDefault="00832EFC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18CF">
              <w:rPr>
                <w:b/>
                <w:color w:val="000000"/>
                <w:sz w:val="28"/>
                <w:szCs w:val="28"/>
              </w:rPr>
              <w:t>Методы и приемы</w:t>
            </w:r>
          </w:p>
        </w:tc>
        <w:tc>
          <w:tcPr>
            <w:tcW w:w="4400" w:type="dxa"/>
          </w:tcPr>
          <w:p w:rsidR="00832EFC" w:rsidRPr="008118CF" w:rsidRDefault="00832EFC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18CF"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41" w:type="dxa"/>
          </w:tcPr>
          <w:p w:rsidR="00832EFC" w:rsidRPr="008118CF" w:rsidRDefault="00832EFC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18CF">
              <w:rPr>
                <w:b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2584" w:type="dxa"/>
          </w:tcPr>
          <w:p w:rsidR="00832EFC" w:rsidRPr="008118CF" w:rsidRDefault="00832EFC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118CF">
              <w:rPr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48380F" w:rsidRPr="008118CF" w:rsidTr="0048380F">
        <w:tc>
          <w:tcPr>
            <w:tcW w:w="2235" w:type="dxa"/>
          </w:tcPr>
          <w:p w:rsidR="00832EFC" w:rsidRPr="00530C0D" w:rsidRDefault="00AF6DB4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Эмоционально-установочный</w:t>
            </w:r>
            <w:r w:rsidR="00AE7C8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32EFC" w:rsidRPr="00EC02A3" w:rsidRDefault="00A601E9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Словесные методы организации</w:t>
            </w:r>
            <w:r w:rsidR="00B919EF">
              <w:rPr>
                <w:color w:val="000000"/>
                <w:sz w:val="28"/>
                <w:szCs w:val="28"/>
              </w:rPr>
              <w:t xml:space="preserve"> и мотивации.</w:t>
            </w:r>
          </w:p>
        </w:tc>
        <w:tc>
          <w:tcPr>
            <w:tcW w:w="4400" w:type="dxa"/>
          </w:tcPr>
          <w:p w:rsidR="00832EFC" w:rsidRDefault="00530C0D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30C0D">
              <w:rPr>
                <w:color w:val="000000"/>
                <w:sz w:val="28"/>
                <w:szCs w:val="28"/>
              </w:rPr>
              <w:t>- Здравствуйте, ребята! Я рада ва</w:t>
            </w:r>
            <w:r w:rsidR="00AF6DB4">
              <w:rPr>
                <w:color w:val="000000"/>
                <w:sz w:val="28"/>
                <w:szCs w:val="28"/>
              </w:rPr>
              <w:t>с видеть на нашем занятии. Поприветствуйте друг друга, улыбнитесь.</w:t>
            </w:r>
          </w:p>
          <w:p w:rsidR="003C1A8E" w:rsidRDefault="003C1A8E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1A8E" w:rsidRDefault="00AF6DB4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называется наше занятие? </w:t>
            </w:r>
            <w:r w:rsidR="003C1A8E">
              <w:rPr>
                <w:color w:val="000000"/>
                <w:sz w:val="28"/>
                <w:szCs w:val="28"/>
              </w:rPr>
              <w:t xml:space="preserve">(Мастерская выразительного </w:t>
            </w:r>
            <w:r w:rsidR="003C1A8E">
              <w:rPr>
                <w:color w:val="000000"/>
                <w:sz w:val="28"/>
                <w:szCs w:val="28"/>
              </w:rPr>
              <w:lastRenderedPageBreak/>
              <w:t>чтения)</w:t>
            </w:r>
          </w:p>
          <w:p w:rsidR="003C1A8E" w:rsidRDefault="003C1A8E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DB4" w:rsidRDefault="00AF6DB4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Зачем мы с вами собираемся вместе каждую пятницу?</w:t>
            </w:r>
            <w:r w:rsidR="003C1A8E">
              <w:rPr>
                <w:color w:val="000000"/>
                <w:sz w:val="28"/>
                <w:szCs w:val="28"/>
              </w:rPr>
              <w:t xml:space="preserve"> (Учимся выразительно читать стихотворения)</w:t>
            </w:r>
          </w:p>
          <w:p w:rsidR="003C1A8E" w:rsidRDefault="003C1A8E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1A8E" w:rsidRDefault="006149D7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проводим </w:t>
            </w:r>
            <w:r w:rsidR="00AF6DB4">
              <w:rPr>
                <w:color w:val="000000"/>
                <w:sz w:val="28"/>
                <w:szCs w:val="28"/>
              </w:rPr>
              <w:t xml:space="preserve"> каждое наше занятие?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3C1A8E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 доске из представленных карточек: артикуляционная гимнастика, составление строчек стихотворения, речевая разминка, скажи по-разному, составление стихотворения, подведение итогов занятия, тренировка, выступление</w:t>
            </w:r>
            <w:r w:rsidR="003C1A8E">
              <w:rPr>
                <w:color w:val="000000"/>
                <w:sz w:val="28"/>
                <w:szCs w:val="28"/>
              </w:rPr>
              <w:t xml:space="preserve"> составить план занятия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6149D7" w:rsidRDefault="006149D7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C1A8E" w:rsidRDefault="003C1A8E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чего мы начинаем каждое наше занятие? (С </w:t>
            </w:r>
            <w:proofErr w:type="spellStart"/>
            <w:r>
              <w:rPr>
                <w:color w:val="000000"/>
                <w:sz w:val="28"/>
                <w:szCs w:val="28"/>
              </w:rPr>
              <w:t>арикуляционной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гимнастики)</w:t>
            </w:r>
          </w:p>
          <w:p w:rsidR="003C1A8E" w:rsidRDefault="003C1A8E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DB4" w:rsidRPr="00EC02A3" w:rsidRDefault="006149D7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F6DB4">
              <w:rPr>
                <w:color w:val="000000"/>
                <w:sz w:val="28"/>
                <w:szCs w:val="28"/>
              </w:rPr>
              <w:t xml:space="preserve">Проведение </w:t>
            </w:r>
            <w:r w:rsidR="00AF6DB4" w:rsidRPr="00C732F3">
              <w:rPr>
                <w:color w:val="000000"/>
                <w:sz w:val="28"/>
                <w:szCs w:val="28"/>
                <w:u w:val="single"/>
              </w:rPr>
              <w:t>артикуляционной гимнастики</w:t>
            </w:r>
            <w:r w:rsidR="00AF6D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41" w:type="dxa"/>
          </w:tcPr>
          <w:p w:rsidR="00832EFC" w:rsidRDefault="00530C0D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30C0D">
              <w:rPr>
                <w:color w:val="000000"/>
                <w:sz w:val="28"/>
                <w:szCs w:val="28"/>
              </w:rPr>
              <w:lastRenderedPageBreak/>
              <w:t>Приветствуют преподавателя. Настраиваясь на позитив, улыбаю</w:t>
            </w:r>
            <w:r>
              <w:rPr>
                <w:color w:val="000000"/>
                <w:sz w:val="28"/>
                <w:szCs w:val="28"/>
              </w:rPr>
              <w:t>тся учителю и друг другу</w:t>
            </w:r>
            <w:r w:rsidRPr="00530C0D">
              <w:rPr>
                <w:color w:val="000000"/>
                <w:sz w:val="28"/>
                <w:szCs w:val="28"/>
              </w:rPr>
              <w:t>.</w:t>
            </w:r>
            <w:r w:rsidR="00AF6DB4">
              <w:rPr>
                <w:color w:val="000000"/>
                <w:sz w:val="28"/>
                <w:szCs w:val="28"/>
              </w:rPr>
              <w:t xml:space="preserve"> Высказывают свое мнение.</w:t>
            </w:r>
          </w:p>
          <w:p w:rsidR="00AF6DB4" w:rsidRPr="00EC02A3" w:rsidRDefault="00AF6DB4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Проводят </w:t>
            </w:r>
            <w:r>
              <w:rPr>
                <w:color w:val="000000"/>
                <w:sz w:val="28"/>
                <w:szCs w:val="28"/>
              </w:rPr>
              <w:lastRenderedPageBreak/>
              <w:t>артикуляционную гимнастику.</w:t>
            </w:r>
          </w:p>
        </w:tc>
        <w:tc>
          <w:tcPr>
            <w:tcW w:w="2584" w:type="dxa"/>
          </w:tcPr>
          <w:p w:rsidR="00832EFC" w:rsidRPr="00EC02A3" w:rsidRDefault="00A601E9" w:rsidP="00A601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7B80">
              <w:rPr>
                <w:i/>
                <w:color w:val="000000"/>
                <w:sz w:val="28"/>
                <w:szCs w:val="28"/>
              </w:rPr>
              <w:lastRenderedPageBreak/>
              <w:t>Личностные:</w:t>
            </w:r>
            <w:r>
              <w:rPr>
                <w:color w:val="000000"/>
                <w:sz w:val="28"/>
                <w:szCs w:val="28"/>
              </w:rPr>
              <w:t xml:space="preserve"> мотивация</w:t>
            </w:r>
            <w:r w:rsidRPr="00A601E9">
              <w:rPr>
                <w:color w:val="000000"/>
                <w:sz w:val="28"/>
                <w:szCs w:val="28"/>
              </w:rPr>
              <w:t xml:space="preserve"> к творческой деятельности</w:t>
            </w:r>
            <w:r w:rsidR="006149D7">
              <w:rPr>
                <w:color w:val="000000"/>
                <w:sz w:val="28"/>
                <w:szCs w:val="28"/>
              </w:rPr>
              <w:t xml:space="preserve">, планирование своей деятельности и организация ее в </w:t>
            </w:r>
            <w:r w:rsidR="006149D7">
              <w:rPr>
                <w:color w:val="000000"/>
                <w:sz w:val="28"/>
                <w:szCs w:val="28"/>
              </w:rPr>
              <w:lastRenderedPageBreak/>
              <w:t>соответствии с планом.</w:t>
            </w:r>
          </w:p>
        </w:tc>
      </w:tr>
      <w:tr w:rsidR="0048380F" w:rsidRPr="008118CF" w:rsidTr="0048380F">
        <w:tc>
          <w:tcPr>
            <w:tcW w:w="2235" w:type="dxa"/>
          </w:tcPr>
          <w:p w:rsidR="00832EFC" w:rsidRPr="00530C0D" w:rsidRDefault="00AF6DB4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Пропедевтический (подготовительный)</w:t>
            </w:r>
          </w:p>
        </w:tc>
        <w:tc>
          <w:tcPr>
            <w:tcW w:w="2126" w:type="dxa"/>
          </w:tcPr>
          <w:p w:rsidR="00832EFC" w:rsidRDefault="009350E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Словесные, и практические методы.</w:t>
            </w:r>
          </w:p>
          <w:p w:rsidR="00875DE6" w:rsidRDefault="00875DE6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732F3" w:rsidRDefault="00C732F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732F3" w:rsidRDefault="00C732F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732F3" w:rsidRDefault="00C732F3" w:rsidP="00E03A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продуктивно-</w:t>
            </w:r>
            <w:r>
              <w:rPr>
                <w:color w:val="000000"/>
                <w:sz w:val="28"/>
                <w:szCs w:val="28"/>
              </w:rPr>
              <w:lastRenderedPageBreak/>
              <w:t>практической работы учащихся в парах</w:t>
            </w:r>
            <w:r w:rsidR="00A65A78">
              <w:rPr>
                <w:color w:val="000000"/>
                <w:sz w:val="28"/>
                <w:szCs w:val="28"/>
              </w:rPr>
              <w:t>.</w:t>
            </w:r>
          </w:p>
          <w:p w:rsidR="00C732F3" w:rsidRDefault="00C732F3" w:rsidP="00E03A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DB4" w:rsidRDefault="00E03AAF" w:rsidP="00E03A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концентрации внимания на изучаем</w:t>
            </w:r>
            <w:r w:rsidR="00AF6DB4">
              <w:rPr>
                <w:color w:val="000000"/>
                <w:sz w:val="28"/>
                <w:szCs w:val="28"/>
              </w:rPr>
              <w:t xml:space="preserve">ом вопросе с помощью </w:t>
            </w:r>
          </w:p>
          <w:p w:rsidR="009350E3" w:rsidRPr="00EC02A3" w:rsidRDefault="00E03AAF" w:rsidP="00C732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частично-поисковой работы</w:t>
            </w:r>
            <w:r w:rsidR="000D6AA4">
              <w:rPr>
                <w:color w:val="000000"/>
                <w:sz w:val="28"/>
                <w:szCs w:val="28"/>
              </w:rPr>
              <w:t xml:space="preserve"> с</w:t>
            </w:r>
            <w:r w:rsidR="00AF6DB4">
              <w:rPr>
                <w:color w:val="000000"/>
                <w:sz w:val="28"/>
                <w:szCs w:val="28"/>
              </w:rPr>
              <w:t xml:space="preserve"> </w:t>
            </w:r>
            <w:r w:rsidR="00A65A78">
              <w:rPr>
                <w:color w:val="000000"/>
                <w:sz w:val="28"/>
                <w:szCs w:val="28"/>
              </w:rPr>
              <w:t xml:space="preserve">выбором карточки с, </w:t>
            </w:r>
            <w:r w:rsidR="00C732F3">
              <w:rPr>
                <w:color w:val="000000"/>
                <w:sz w:val="28"/>
                <w:szCs w:val="28"/>
              </w:rPr>
              <w:t>правилом вы</w:t>
            </w:r>
            <w:r w:rsidR="00AF6DB4">
              <w:rPr>
                <w:color w:val="000000"/>
                <w:sz w:val="28"/>
                <w:szCs w:val="28"/>
              </w:rPr>
              <w:t>разительного чтения.</w:t>
            </w:r>
          </w:p>
        </w:tc>
        <w:tc>
          <w:tcPr>
            <w:tcW w:w="4400" w:type="dxa"/>
          </w:tcPr>
          <w:p w:rsidR="003C1A8E" w:rsidRDefault="00AF6DB4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Что такое выразительное чтение?</w:t>
            </w:r>
            <w:r w:rsidR="003C1A8E">
              <w:rPr>
                <w:color w:val="000000"/>
                <w:sz w:val="28"/>
                <w:szCs w:val="28"/>
              </w:rPr>
              <w:t xml:space="preserve">   (ответы детей)</w:t>
            </w:r>
          </w:p>
          <w:p w:rsidR="003C1A8E" w:rsidRDefault="00C732F3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 зачем нам уметь выразительно читать?</w:t>
            </w:r>
            <w:r w:rsidR="003C1A8E">
              <w:rPr>
                <w:color w:val="000000"/>
                <w:sz w:val="28"/>
                <w:szCs w:val="28"/>
              </w:rPr>
              <w:t xml:space="preserve">  (Чтобы нас было интересно слушать)</w:t>
            </w:r>
          </w:p>
          <w:p w:rsidR="003C1A8E" w:rsidRDefault="00C732F3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Где мы можем это применить?  </w:t>
            </w:r>
            <w:r w:rsidR="003C1A8E">
              <w:rPr>
                <w:color w:val="000000"/>
                <w:sz w:val="28"/>
                <w:szCs w:val="28"/>
              </w:rPr>
              <w:t>(при чтении стихотворений на празднике).</w:t>
            </w:r>
          </w:p>
          <w:p w:rsidR="004C7B80" w:rsidRDefault="00C732F3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Вспомним правила выразительного чтения.</w:t>
            </w:r>
          </w:p>
          <w:p w:rsidR="00C732F3" w:rsidRDefault="00C732F3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F6DB4" w:rsidRDefault="00AF6DB4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2F3">
              <w:rPr>
                <w:color w:val="000000"/>
                <w:sz w:val="28"/>
                <w:szCs w:val="28"/>
                <w:u w:val="single"/>
              </w:rPr>
              <w:t>Работа в парах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F6DB4" w:rsidRPr="00EC02A3" w:rsidRDefault="00AF6DB4" w:rsidP="00AF6D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вас на парте лежат карточки с разными правилами. Вам надо прочитать и выбрать те, которые </w:t>
            </w:r>
            <w:r w:rsidR="00C732F3">
              <w:rPr>
                <w:color w:val="000000"/>
                <w:sz w:val="28"/>
                <w:szCs w:val="28"/>
              </w:rPr>
              <w:t xml:space="preserve">помогают сделать </w:t>
            </w:r>
            <w:r>
              <w:rPr>
                <w:color w:val="000000"/>
                <w:sz w:val="28"/>
                <w:szCs w:val="28"/>
              </w:rPr>
              <w:t>чтение выразительным.</w:t>
            </w:r>
            <w:r w:rsidR="00A65A78">
              <w:rPr>
                <w:color w:val="000000"/>
                <w:sz w:val="28"/>
                <w:szCs w:val="28"/>
              </w:rPr>
              <w:t xml:space="preserve"> </w:t>
            </w:r>
            <w:r w:rsidR="00C732F3">
              <w:rPr>
                <w:color w:val="000000"/>
                <w:sz w:val="28"/>
                <w:szCs w:val="28"/>
              </w:rPr>
              <w:t xml:space="preserve"> Подойти и прикрепить карточку с правилом  на доску.</w:t>
            </w:r>
          </w:p>
        </w:tc>
        <w:tc>
          <w:tcPr>
            <w:tcW w:w="3441" w:type="dxa"/>
          </w:tcPr>
          <w:p w:rsidR="00832EFC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Слушают преподавателя.</w:t>
            </w:r>
            <w:r w:rsidR="00C732F3">
              <w:rPr>
                <w:color w:val="000000"/>
                <w:sz w:val="28"/>
                <w:szCs w:val="28"/>
              </w:rPr>
              <w:t xml:space="preserve"> Высказывают свое мнение, аргументируют его.</w:t>
            </w:r>
          </w:p>
          <w:p w:rsidR="00C732F3" w:rsidRDefault="00C732F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732F3" w:rsidRDefault="00C732F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732F3" w:rsidRDefault="00C732F3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Читают правила, выбирают его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установкой учителя.</w:t>
            </w: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87EC5" w:rsidRDefault="00E87EC5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7B80" w:rsidRPr="00EC02A3" w:rsidRDefault="004C7B80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84" w:type="dxa"/>
          </w:tcPr>
          <w:p w:rsidR="004C7B80" w:rsidRPr="004C7B80" w:rsidRDefault="004C7B80" w:rsidP="004C7B80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4C7B80">
              <w:rPr>
                <w:i/>
                <w:color w:val="000000"/>
                <w:sz w:val="28"/>
                <w:szCs w:val="28"/>
              </w:rPr>
              <w:lastRenderedPageBreak/>
              <w:t>Коммуникативные:</w:t>
            </w:r>
          </w:p>
          <w:p w:rsidR="004C7B80" w:rsidRPr="004C7B80" w:rsidRDefault="004C7B80" w:rsidP="004C7B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</w:t>
            </w:r>
            <w:r w:rsidRPr="004C7B80">
              <w:rPr>
                <w:color w:val="000000"/>
                <w:sz w:val="28"/>
                <w:szCs w:val="28"/>
              </w:rPr>
              <w:t xml:space="preserve"> излагать и аргументировать свое мнение, формулировать ответы на вопросы</w:t>
            </w:r>
            <w:r w:rsidR="0048380F">
              <w:rPr>
                <w:color w:val="000000"/>
                <w:sz w:val="28"/>
                <w:szCs w:val="28"/>
              </w:rPr>
              <w:t xml:space="preserve">; </w:t>
            </w:r>
            <w:r w:rsidR="0048380F" w:rsidRPr="0048380F">
              <w:rPr>
                <w:color w:val="000000"/>
                <w:sz w:val="28"/>
              </w:rPr>
              <w:t xml:space="preserve">слушают учителя, вступают в </w:t>
            </w:r>
            <w:r w:rsidR="0048380F" w:rsidRPr="0048380F">
              <w:rPr>
                <w:color w:val="000000"/>
                <w:sz w:val="28"/>
              </w:rPr>
              <w:lastRenderedPageBreak/>
              <w:t>сотрудничество</w:t>
            </w:r>
            <w:r w:rsidRPr="004C7B80">
              <w:rPr>
                <w:color w:val="000000"/>
                <w:sz w:val="28"/>
                <w:szCs w:val="28"/>
              </w:rPr>
              <w:t>.</w:t>
            </w:r>
          </w:p>
          <w:p w:rsidR="00832EFC" w:rsidRDefault="004C7B80" w:rsidP="004C7B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C7B80">
              <w:rPr>
                <w:i/>
                <w:color w:val="000000"/>
                <w:sz w:val="28"/>
                <w:szCs w:val="28"/>
              </w:rPr>
              <w:t>Регулятивные:</w:t>
            </w:r>
            <w:r>
              <w:rPr>
                <w:color w:val="000000"/>
                <w:sz w:val="28"/>
                <w:szCs w:val="28"/>
              </w:rPr>
              <w:t xml:space="preserve"> принимать и сохранять</w:t>
            </w:r>
            <w:r w:rsidRPr="004C7B80">
              <w:rPr>
                <w:color w:val="000000"/>
                <w:sz w:val="28"/>
                <w:szCs w:val="28"/>
              </w:rPr>
              <w:t xml:space="preserve"> задачу, форму</w:t>
            </w:r>
            <w:r>
              <w:rPr>
                <w:color w:val="000000"/>
                <w:sz w:val="28"/>
                <w:szCs w:val="28"/>
              </w:rPr>
              <w:t>лировать</w:t>
            </w:r>
            <w:r w:rsidRPr="004C7B80">
              <w:rPr>
                <w:color w:val="000000"/>
                <w:sz w:val="28"/>
                <w:szCs w:val="28"/>
              </w:rPr>
              <w:t xml:space="preserve"> тему </w:t>
            </w:r>
            <w:r>
              <w:rPr>
                <w:color w:val="000000"/>
                <w:sz w:val="28"/>
                <w:szCs w:val="28"/>
              </w:rPr>
              <w:t>занятия</w:t>
            </w:r>
            <w:r w:rsidRPr="004C7B80">
              <w:rPr>
                <w:color w:val="000000"/>
                <w:sz w:val="28"/>
                <w:szCs w:val="28"/>
              </w:rPr>
              <w:t>.</w:t>
            </w:r>
          </w:p>
          <w:p w:rsidR="004C7B80" w:rsidRDefault="004C7B80" w:rsidP="004C7B8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C7B80">
              <w:rPr>
                <w:i/>
                <w:color w:val="000000"/>
                <w:sz w:val="28"/>
                <w:szCs w:val="28"/>
              </w:rPr>
              <w:t>Личностные:</w:t>
            </w:r>
            <w:r>
              <w:rPr>
                <w:color w:val="000000"/>
                <w:sz w:val="28"/>
                <w:szCs w:val="28"/>
              </w:rPr>
              <w:t xml:space="preserve"> мотивация</w:t>
            </w:r>
            <w:r w:rsidRPr="00A601E9">
              <w:rPr>
                <w:color w:val="000000"/>
                <w:sz w:val="28"/>
                <w:szCs w:val="28"/>
              </w:rPr>
              <w:t xml:space="preserve"> к творческой деятельности.</w:t>
            </w:r>
            <w:proofErr w:type="gramEnd"/>
          </w:p>
          <w:p w:rsidR="009F51CA" w:rsidRPr="00EC02A3" w:rsidRDefault="00DC3C1E" w:rsidP="00C732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380F">
              <w:rPr>
                <w:i/>
                <w:color w:val="000000"/>
                <w:sz w:val="28"/>
              </w:rPr>
              <w:t>Познавательные:</w:t>
            </w:r>
            <w:r w:rsidRPr="0048380F">
              <w:rPr>
                <w:color w:val="000000"/>
                <w:sz w:val="28"/>
              </w:rPr>
              <w:t xml:space="preserve"> </w:t>
            </w:r>
            <w:r w:rsidRPr="00DC3C1E">
              <w:rPr>
                <w:color w:val="000000"/>
                <w:sz w:val="28"/>
              </w:rPr>
              <w:t>строить рассуждения в форме простых суж</w:t>
            </w:r>
            <w:r>
              <w:rPr>
                <w:color w:val="000000"/>
                <w:sz w:val="28"/>
              </w:rPr>
              <w:t>дений об объекте</w:t>
            </w:r>
            <w:r w:rsidR="00C732F3">
              <w:rPr>
                <w:color w:val="000000"/>
                <w:sz w:val="28"/>
              </w:rPr>
              <w:t>.</w:t>
            </w:r>
          </w:p>
        </w:tc>
      </w:tr>
      <w:tr w:rsidR="0048380F" w:rsidRPr="008118CF" w:rsidTr="0048380F">
        <w:tc>
          <w:tcPr>
            <w:tcW w:w="2235" w:type="dxa"/>
          </w:tcPr>
          <w:p w:rsidR="0048380F" w:rsidRPr="00530C0D" w:rsidRDefault="0048380F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0C0D">
              <w:rPr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530C0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75DE6" w:rsidRDefault="0048380F" w:rsidP="0014662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Словесные, наглядные и практические методы организации деятель</w:t>
            </w:r>
            <w:r w:rsidR="00C73F4F">
              <w:rPr>
                <w:color w:val="000000"/>
                <w:sz w:val="28"/>
                <w:szCs w:val="28"/>
              </w:rPr>
              <w:t xml:space="preserve">ности младших школьников. </w:t>
            </w:r>
          </w:p>
          <w:p w:rsidR="00875DE6" w:rsidRDefault="00875DE6" w:rsidP="0014662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875DE6" w:rsidRDefault="00875DE6" w:rsidP="0014662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48380F" w:rsidRDefault="00C73F4F" w:rsidP="0014662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продуктивно-практической работы</w:t>
            </w:r>
            <w:r w:rsidR="0048380F">
              <w:rPr>
                <w:color w:val="000000"/>
                <w:sz w:val="28"/>
                <w:szCs w:val="28"/>
              </w:rPr>
              <w:t xml:space="preserve"> учащихся в группах под руководством преподавателя.</w:t>
            </w:r>
          </w:p>
          <w:p w:rsidR="00C73F4F" w:rsidRPr="00EC02A3" w:rsidRDefault="00C73F4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</w:tcPr>
          <w:p w:rsidR="0048380F" w:rsidRDefault="00A65A78" w:rsidP="00CE26E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Обратите внимание на правила, которые вы прикрепили, в к</w:t>
            </w:r>
            <w:r w:rsidR="00BC0EA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ждом</w:t>
            </w:r>
            <w:r w:rsidR="00BC0EA8">
              <w:rPr>
                <w:color w:val="000000"/>
                <w:sz w:val="28"/>
                <w:szCs w:val="28"/>
              </w:rPr>
              <w:t xml:space="preserve"> из них </w:t>
            </w:r>
            <w:r>
              <w:rPr>
                <w:color w:val="000000"/>
                <w:sz w:val="28"/>
                <w:szCs w:val="28"/>
              </w:rPr>
              <w:t xml:space="preserve"> выделена одна б</w:t>
            </w:r>
            <w:r w:rsidR="00BC0EA8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ква.</w:t>
            </w:r>
          </w:p>
          <w:p w:rsidR="00BC0EA8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Какое слово можно составить? </w:t>
            </w:r>
          </w:p>
          <w:p w:rsidR="00BC0EA8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стихотворения заранее подготовленной ученицей.</w:t>
            </w:r>
          </w:p>
          <w:p w:rsidR="00BC0EA8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такой герой</w:t>
            </w:r>
            <w:proofErr w:type="gramStart"/>
            <w:r>
              <w:rPr>
                <w:color w:val="000000"/>
                <w:sz w:val="28"/>
                <w:szCs w:val="28"/>
              </w:rPr>
              <w:t>?</w:t>
            </w:r>
            <w:r w:rsidR="003C1A8E">
              <w:rPr>
                <w:color w:val="000000"/>
                <w:sz w:val="28"/>
                <w:szCs w:val="28"/>
              </w:rPr>
              <w:t>(</w:t>
            </w:r>
            <w:proofErr w:type="gramEnd"/>
            <w:r w:rsidR="003C1A8E">
              <w:rPr>
                <w:color w:val="000000"/>
                <w:sz w:val="28"/>
                <w:szCs w:val="28"/>
              </w:rPr>
              <w:t>ответы детей)</w:t>
            </w:r>
          </w:p>
          <w:p w:rsidR="00BC0EA8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это связано с 9 декабря?</w:t>
            </w:r>
            <w:r w:rsidR="003C1A8E">
              <w:rPr>
                <w:color w:val="000000"/>
                <w:sz w:val="28"/>
                <w:szCs w:val="28"/>
              </w:rPr>
              <w:t xml:space="preserve"> (В этот день отмечают праздник день героев Отечества)</w:t>
            </w:r>
          </w:p>
          <w:p w:rsidR="00BC0EA8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1A8E" w:rsidRDefault="00BC0EA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1A8E">
              <w:rPr>
                <w:color w:val="000000"/>
                <w:sz w:val="28"/>
                <w:szCs w:val="28"/>
                <w:u w:val="single"/>
              </w:rPr>
              <w:t>Рассказ о праздн</w:t>
            </w:r>
            <w:r w:rsidR="003C1A8E" w:rsidRPr="003C1A8E">
              <w:rPr>
                <w:color w:val="000000"/>
                <w:sz w:val="28"/>
                <w:szCs w:val="28"/>
                <w:u w:val="single"/>
              </w:rPr>
              <w:t>ике день героев Отечества</w:t>
            </w:r>
            <w:r w:rsidRPr="003C1A8E">
              <w:rPr>
                <w:color w:val="000000"/>
                <w:sz w:val="28"/>
                <w:szCs w:val="28"/>
                <w:u w:val="single"/>
              </w:rPr>
              <w:t>.</w:t>
            </w:r>
            <w:r w:rsidR="007D50FA">
              <w:rPr>
                <w:color w:val="000000"/>
                <w:sz w:val="28"/>
                <w:szCs w:val="28"/>
              </w:rPr>
              <w:t xml:space="preserve"> </w:t>
            </w:r>
          </w:p>
          <w:p w:rsidR="00BC0EA8" w:rsidRDefault="007D50FA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Впервые этот праздник утвердила русская императрица Екатерина II. Героям, которые защищали Россию, вручали орден, девизом которого был «</w:t>
            </w:r>
            <w:r w:rsidR="008D16B8">
              <w:rPr>
                <w:color w:val="000000"/>
                <w:sz w:val="28"/>
                <w:szCs w:val="28"/>
              </w:rPr>
              <w:t>За службу и храбрость!»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8D16B8">
              <w:rPr>
                <w:color w:val="000000"/>
                <w:sz w:val="28"/>
                <w:szCs w:val="28"/>
                <w:u w:val="single"/>
              </w:rPr>
              <w:t>Речевая разминка.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6B8">
              <w:rPr>
                <w:color w:val="000000"/>
                <w:sz w:val="28"/>
                <w:szCs w:val="28"/>
              </w:rPr>
              <w:t xml:space="preserve">Произнесите </w:t>
            </w:r>
            <w:r>
              <w:rPr>
                <w:color w:val="000000"/>
                <w:sz w:val="28"/>
                <w:szCs w:val="28"/>
              </w:rPr>
              <w:t>этот девиз с разной интонацией: торжественно,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спокойно,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вопросительно,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печально.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 были первыми защитниками Отечества? (богатыри)</w:t>
            </w:r>
          </w:p>
          <w:p w:rsidR="008D16B8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чем передвигались  богатыри? (на конях)     </w:t>
            </w:r>
          </w:p>
          <w:p w:rsidR="008E1CD6" w:rsidRPr="003C1A8E" w:rsidRDefault="008D16B8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C1A8E">
              <w:rPr>
                <w:color w:val="000000"/>
                <w:sz w:val="28"/>
                <w:szCs w:val="28"/>
                <w:u w:val="single"/>
              </w:rPr>
              <w:t>Работа над дикцие</w:t>
            </w:r>
            <w:r w:rsidR="008E1CD6" w:rsidRPr="003C1A8E">
              <w:rPr>
                <w:color w:val="000000"/>
                <w:sz w:val="28"/>
                <w:szCs w:val="28"/>
                <w:u w:val="single"/>
              </w:rPr>
              <w:t>й – скороговорка.</w:t>
            </w:r>
          </w:p>
          <w:p w:rsidR="008E1CD6" w:rsidRDefault="008E1CD6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топота копыт пыль по полю летит.</w:t>
            </w:r>
          </w:p>
          <w:p w:rsidR="008E1CD6" w:rsidRDefault="008E1CD6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E1CD6" w:rsidRDefault="008E1CD6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 мы с вами потренируем выразительное чтение на тексте физкуль</w:t>
            </w:r>
            <w:r w:rsidR="00346A5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минутки.</w:t>
            </w:r>
          </w:p>
          <w:p w:rsidR="008E1CD6" w:rsidRPr="008E1CD6" w:rsidRDefault="008E1CD6" w:rsidP="00BC0E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8E1CD6">
              <w:rPr>
                <w:color w:val="000000"/>
                <w:sz w:val="28"/>
                <w:szCs w:val="28"/>
                <w:u w:val="single"/>
              </w:rPr>
              <w:t>Р</w:t>
            </w:r>
            <w:r>
              <w:rPr>
                <w:color w:val="000000"/>
                <w:sz w:val="28"/>
                <w:szCs w:val="28"/>
                <w:u w:val="single"/>
              </w:rPr>
              <w:t>абота с текстом физкультминутки в группах.</w:t>
            </w:r>
            <w:r w:rsidR="008D16B8" w:rsidRPr="008E1CD6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E1CD6" w:rsidRPr="008E1CD6" w:rsidRDefault="008E1CD6" w:rsidP="008E1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Составьте из слов  строчки физкультминутки так, чтобы выделенное слово было последним.  Прочитайте, что у вас получилось. </w:t>
            </w:r>
            <w:r w:rsidR="008D16B8">
              <w:rPr>
                <w:color w:val="000000"/>
                <w:sz w:val="28"/>
                <w:szCs w:val="28"/>
              </w:rPr>
              <w:t xml:space="preserve"> </w:t>
            </w:r>
          </w:p>
          <w:p w:rsidR="00A93D1C" w:rsidRPr="00A93D1C" w:rsidRDefault="008E1CD6" w:rsidP="008E1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Теперь соберем эти строчки </w:t>
            </w:r>
            <w:r>
              <w:rPr>
                <w:color w:val="000000"/>
                <w:sz w:val="28"/>
                <w:szCs w:val="28"/>
              </w:rPr>
              <w:lastRenderedPageBreak/>
              <w:t>так, чтобы получилось стихотворение. Что важно помнить о стихотворении? (есть рифма)</w:t>
            </w:r>
          </w:p>
          <w:p w:rsidR="003C1A8E" w:rsidRPr="003C1A8E" w:rsidRDefault="00A93D1C" w:rsidP="008E1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Отрепетируем нашу богатырскую физкультминутку.</w:t>
            </w:r>
            <w:r w:rsidR="008D16B8">
              <w:rPr>
                <w:color w:val="000000"/>
                <w:sz w:val="28"/>
                <w:szCs w:val="28"/>
              </w:rPr>
              <w:t xml:space="preserve">   </w:t>
            </w:r>
          </w:p>
          <w:p w:rsidR="008D16B8" w:rsidRPr="008D16B8" w:rsidRDefault="003C1A8E" w:rsidP="008E1CD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Проведение физкультминутки.</w:t>
            </w:r>
            <w:r w:rsidR="008D16B8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3441" w:type="dxa"/>
          </w:tcPr>
          <w:p w:rsidR="0048380F" w:rsidRDefault="0048380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Слушают преподавателя.</w:t>
            </w:r>
          </w:p>
          <w:p w:rsidR="0048380F" w:rsidRDefault="0048380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97A">
              <w:rPr>
                <w:color w:val="000000"/>
                <w:sz w:val="28"/>
                <w:szCs w:val="28"/>
              </w:rPr>
              <w:t>Выполняют упражнения.</w:t>
            </w: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Слушают преподавателя.</w:t>
            </w: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346A5B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Представляют результат  работы группы.</w:t>
            </w: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8380F" w:rsidRPr="00EC02A3" w:rsidRDefault="0048380F" w:rsidP="00723C3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84" w:type="dxa"/>
          </w:tcPr>
          <w:p w:rsidR="0048380F" w:rsidRPr="0048380F" w:rsidRDefault="0048380F" w:rsidP="00A80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lastRenderedPageBreak/>
              <w:t>Познавательные: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извлекают информацию из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рослушанного объяснения учителя</w:t>
            </w:r>
            <w:r w:rsidR="009F51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; </w:t>
            </w:r>
            <w:r w:rsidR="009F51CA" w:rsidRPr="009F51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проводить сравнение по заданным критериям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48380F" w:rsidRPr="0048380F" w:rsidRDefault="0048380F" w:rsidP="00A80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Коммуникативные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: слушают учителя, вступают в учебное сотрудничество.</w:t>
            </w:r>
          </w:p>
          <w:p w:rsidR="0048380F" w:rsidRPr="0048380F" w:rsidRDefault="0048380F" w:rsidP="00A80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: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проявляют устойчивый интерес </w:t>
            </w:r>
            <w:r w:rsidR="007D50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выразительному </w:t>
            </w:r>
            <w:proofErr w:type="spellStart"/>
            <w:r w:rsidR="007D50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чтениюЕкатерина</w:t>
            </w:r>
            <w:proofErr w:type="spellEnd"/>
            <w:r w:rsidR="007D50F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48380F" w:rsidRPr="0048380F" w:rsidRDefault="0048380F" w:rsidP="00A80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Регулятивные: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принимать и сохранять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задачу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; 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контролировать и оценивать свои действия и их результаты.</w:t>
            </w:r>
          </w:p>
          <w:p w:rsidR="0048380F" w:rsidRPr="009F51CA" w:rsidRDefault="0048380F" w:rsidP="00A80C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380F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Коммуникативные: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умеют излагать и аргументировать свое мнение, формулировать ответы на вопросы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; </w:t>
            </w:r>
            <w:r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договариваться в процессе решения задачи, точно выражать свои мысли.</w:t>
            </w:r>
          </w:p>
        </w:tc>
      </w:tr>
      <w:tr w:rsidR="0048380F" w:rsidRPr="008118CF" w:rsidTr="0048380F">
        <w:tc>
          <w:tcPr>
            <w:tcW w:w="2235" w:type="dxa"/>
          </w:tcPr>
          <w:p w:rsidR="0048380F" w:rsidRPr="00530C0D" w:rsidRDefault="0048380F" w:rsidP="00A80C5B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30C0D">
              <w:rPr>
                <w:sz w:val="28"/>
                <w:szCs w:val="28"/>
              </w:rPr>
              <w:lastRenderedPageBreak/>
              <w:t>Итогово-рефлексивный</w:t>
            </w:r>
            <w:proofErr w:type="spellEnd"/>
            <w:r w:rsidRPr="00530C0D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8380F" w:rsidRDefault="00146629" w:rsidP="001466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Словесные и практические методы организации деятельности младших школьников.</w:t>
            </w:r>
          </w:p>
          <w:p w:rsidR="00146629" w:rsidRDefault="00146629" w:rsidP="001466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46629" w:rsidRPr="00EC02A3" w:rsidRDefault="00146629" w:rsidP="0014662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1A09FF" w:rsidRDefault="008C6085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6085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Спасибо за</w:t>
            </w:r>
            <w:r w:rsidR="00A93D1C">
              <w:rPr>
                <w:color w:val="000000"/>
                <w:sz w:val="28"/>
                <w:szCs w:val="28"/>
              </w:rPr>
              <w:t xml:space="preserve"> вашу работу. У вас получилась очень интересная богатырская физкультминутка.</w:t>
            </w:r>
            <w:r w:rsidR="003C1A8E">
              <w:rPr>
                <w:color w:val="000000"/>
                <w:sz w:val="28"/>
                <w:szCs w:val="28"/>
              </w:rPr>
              <w:t xml:space="preserve"> Вы можете проводить ее в своем классе</w:t>
            </w:r>
            <w:r w:rsidR="00146629">
              <w:rPr>
                <w:color w:val="000000"/>
                <w:sz w:val="28"/>
                <w:szCs w:val="28"/>
              </w:rPr>
              <w:t xml:space="preserve">. </w:t>
            </w:r>
            <w:r w:rsidR="00146629" w:rsidRPr="008C6085">
              <w:rPr>
                <w:color w:val="000000"/>
                <w:sz w:val="28"/>
                <w:szCs w:val="28"/>
              </w:rPr>
              <w:t xml:space="preserve">Ребята, наша встреча подошла к концу. </w:t>
            </w:r>
            <w:r w:rsidR="00146629">
              <w:rPr>
                <w:color w:val="000000"/>
                <w:sz w:val="28"/>
                <w:szCs w:val="28"/>
              </w:rPr>
              <w:t>Какой она запомнится вам? Ч</w:t>
            </w:r>
            <w:r w:rsidR="00146629" w:rsidRPr="00146629">
              <w:rPr>
                <w:color w:val="000000"/>
                <w:sz w:val="28"/>
                <w:szCs w:val="28"/>
              </w:rPr>
              <w:t xml:space="preserve">то </w:t>
            </w:r>
            <w:r w:rsidR="00146629">
              <w:rPr>
                <w:color w:val="000000"/>
                <w:sz w:val="28"/>
                <w:szCs w:val="28"/>
              </w:rPr>
              <w:t>нового</w:t>
            </w:r>
            <w:r w:rsidR="00146629" w:rsidRPr="00146629">
              <w:rPr>
                <w:color w:val="000000"/>
                <w:sz w:val="28"/>
                <w:szCs w:val="28"/>
              </w:rPr>
              <w:t xml:space="preserve"> вы узнали</w:t>
            </w:r>
            <w:r w:rsidR="00146629">
              <w:rPr>
                <w:color w:val="000000"/>
                <w:sz w:val="28"/>
                <w:szCs w:val="28"/>
              </w:rPr>
              <w:t>?</w:t>
            </w:r>
            <w:r w:rsidR="00146629" w:rsidRPr="00146629">
              <w:rPr>
                <w:color w:val="000000"/>
                <w:sz w:val="28"/>
                <w:szCs w:val="28"/>
              </w:rPr>
              <w:t xml:space="preserve"> </w:t>
            </w:r>
          </w:p>
          <w:p w:rsidR="003C1A8E" w:rsidRDefault="003C1A8E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1A8E" w:rsidRDefault="003C1A8E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Оцените себя. У каждого из вас есть смайлик.</w:t>
            </w:r>
            <w:r w:rsidR="00346A5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46A5B">
              <w:rPr>
                <w:color w:val="000000"/>
                <w:sz w:val="28"/>
                <w:szCs w:val="28"/>
              </w:rPr>
              <w:t>Подумайте</w:t>
            </w:r>
            <w:proofErr w:type="gramEnd"/>
            <w:r w:rsidR="00346A5B">
              <w:rPr>
                <w:color w:val="000000"/>
                <w:sz w:val="28"/>
                <w:szCs w:val="28"/>
              </w:rPr>
              <w:t xml:space="preserve"> на какой ступеньке вы сейчас находитесь.</w:t>
            </w:r>
          </w:p>
          <w:p w:rsidR="00346A5B" w:rsidRDefault="00346A5B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ступеньк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знаю что есть правила выразительного чтения</w:t>
            </w:r>
          </w:p>
          <w:p w:rsidR="00346A5B" w:rsidRDefault="00346A5B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ступенька – понимаю, как  применять правила выразительности при чтении.</w:t>
            </w:r>
          </w:p>
          <w:p w:rsidR="00346A5B" w:rsidRPr="00EC02A3" w:rsidRDefault="00346A5B" w:rsidP="00A93D1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ступенька – умею выразительно читать стихотворения.</w:t>
            </w:r>
          </w:p>
        </w:tc>
        <w:tc>
          <w:tcPr>
            <w:tcW w:w="3441" w:type="dxa"/>
          </w:tcPr>
          <w:p w:rsidR="00146629" w:rsidRPr="00EC02A3" w:rsidRDefault="00346A5B" w:rsidP="00A80C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Оценивают свою работу.</w:t>
            </w:r>
          </w:p>
        </w:tc>
        <w:tc>
          <w:tcPr>
            <w:tcW w:w="2584" w:type="dxa"/>
          </w:tcPr>
          <w:p w:rsidR="00146629" w:rsidRPr="00146629" w:rsidRDefault="00146629" w:rsidP="00146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46629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Регулятивные</w:t>
            </w:r>
            <w:r w:rsidRPr="0014662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: оцениват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ь свои достижения и возможности</w:t>
            </w:r>
            <w:r w:rsidR="009F51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; принимать и сохранять</w:t>
            </w:r>
            <w:r w:rsidR="009F51CA" w:rsidRPr="0048380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задачу</w:t>
            </w:r>
            <w:r w:rsidRPr="0014662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48380F" w:rsidRDefault="009F51CA" w:rsidP="00146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F51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Личностные:</w:t>
            </w:r>
            <w:r w:rsidRPr="009F5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мотивация к творческой деятельности.</w:t>
            </w:r>
            <w:proofErr w:type="gramEnd"/>
          </w:p>
          <w:p w:rsidR="009F51CA" w:rsidRPr="009F51CA" w:rsidRDefault="009F51CA" w:rsidP="009F51CA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9F51CA">
              <w:rPr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9F51CA" w:rsidRPr="009F51CA" w:rsidRDefault="009F51CA" w:rsidP="009F51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9F51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слушают учителя, вступают в сотрудничество</w:t>
            </w:r>
            <w:r w:rsidRPr="009F51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1EC3" w:rsidRDefault="00691EC3" w:rsidP="00832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867" w:rsidRDefault="00227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3905" w:rsidRDefault="00DE1343" w:rsidP="001E19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1343" w:rsidRDefault="00DE1343" w:rsidP="00DE13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</w:rPr>
        <w:t>физкульминутки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E1343" w:rsidRPr="00DE1343" w:rsidRDefault="00DE1343" w:rsidP="00DE1343">
      <w:pPr>
        <w:ind w:left="709"/>
        <w:rPr>
          <w:rFonts w:ascii="Times New Roman" w:hAnsi="Times New Roman"/>
          <w:b/>
          <w:sz w:val="28"/>
          <w:szCs w:val="28"/>
        </w:rPr>
      </w:pPr>
      <w:r w:rsidRPr="00DE1343">
        <w:rPr>
          <w:rFonts w:ascii="Times New Roman" w:hAnsi="Times New Roman"/>
          <w:b/>
          <w:sz w:val="28"/>
          <w:szCs w:val="28"/>
        </w:rPr>
        <w:t>Богатырская физкультминутка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DE1343">
        <w:rPr>
          <w:rFonts w:ascii="Times New Roman" w:hAnsi="Times New Roman"/>
          <w:sz w:val="28"/>
          <w:szCs w:val="28"/>
        </w:rPr>
        <w:t xml:space="preserve">Дружно встали. Раз! Два! </w:t>
      </w:r>
      <w:r w:rsidRPr="00DE1343">
        <w:rPr>
          <w:rFonts w:ascii="Times New Roman" w:hAnsi="Times New Roman"/>
          <w:sz w:val="28"/>
          <w:szCs w:val="28"/>
          <w:u w:val="single"/>
        </w:rPr>
        <w:t>Три!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DE1343">
        <w:rPr>
          <w:rFonts w:ascii="Times New Roman" w:hAnsi="Times New Roman"/>
          <w:sz w:val="28"/>
          <w:szCs w:val="28"/>
        </w:rPr>
        <w:t xml:space="preserve">Мы теперь </w:t>
      </w:r>
      <w:r w:rsidRPr="00DE1343">
        <w:rPr>
          <w:rFonts w:ascii="Times New Roman" w:hAnsi="Times New Roman"/>
          <w:sz w:val="28"/>
          <w:szCs w:val="28"/>
          <w:u w:val="single"/>
        </w:rPr>
        <w:t>богатыри!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Мы ладонь к глазам </w:t>
      </w:r>
      <w:r w:rsidRPr="00DE1343">
        <w:rPr>
          <w:rFonts w:ascii="Times New Roman" w:hAnsi="Times New Roman"/>
          <w:sz w:val="28"/>
          <w:szCs w:val="28"/>
          <w:u w:val="single"/>
        </w:rPr>
        <w:t xml:space="preserve">приставим, 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Ноги крепкие </w:t>
      </w:r>
      <w:r w:rsidRPr="00DE1343">
        <w:rPr>
          <w:rFonts w:ascii="Times New Roman" w:hAnsi="Times New Roman"/>
          <w:sz w:val="28"/>
          <w:szCs w:val="28"/>
          <w:u w:val="single"/>
        </w:rPr>
        <w:t>расставим.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DE1343">
        <w:rPr>
          <w:rFonts w:ascii="Times New Roman" w:hAnsi="Times New Roman"/>
          <w:sz w:val="28"/>
          <w:szCs w:val="28"/>
        </w:rPr>
        <w:t xml:space="preserve">Поворачиваясь </w:t>
      </w:r>
      <w:r w:rsidRPr="00DE1343">
        <w:rPr>
          <w:rFonts w:ascii="Times New Roman" w:hAnsi="Times New Roman"/>
          <w:sz w:val="28"/>
          <w:szCs w:val="28"/>
          <w:u w:val="single"/>
        </w:rPr>
        <w:t>вправо,</w:t>
      </w:r>
      <w:r w:rsidRPr="00DE1343">
        <w:rPr>
          <w:rFonts w:ascii="Times New Roman" w:hAnsi="Times New Roman"/>
          <w:sz w:val="28"/>
          <w:szCs w:val="28"/>
        </w:rPr>
        <w:t xml:space="preserve"> 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Оглядимся </w:t>
      </w:r>
      <w:r w:rsidRPr="00DE1343">
        <w:rPr>
          <w:rFonts w:ascii="Times New Roman" w:hAnsi="Times New Roman"/>
          <w:sz w:val="28"/>
          <w:szCs w:val="28"/>
          <w:u w:val="single"/>
        </w:rPr>
        <w:t>величаво.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И налево надо </w:t>
      </w:r>
      <w:r w:rsidRPr="00DE1343">
        <w:rPr>
          <w:rFonts w:ascii="Times New Roman" w:hAnsi="Times New Roman"/>
          <w:sz w:val="28"/>
          <w:szCs w:val="28"/>
          <w:u w:val="single"/>
        </w:rPr>
        <w:t>тоже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Поглядеть </w:t>
      </w:r>
      <w:r w:rsidRPr="00DE1343">
        <w:rPr>
          <w:rFonts w:ascii="Times New Roman" w:hAnsi="Times New Roman"/>
          <w:sz w:val="28"/>
          <w:szCs w:val="28"/>
          <w:u w:val="single"/>
        </w:rPr>
        <w:t>из-под ладошек.</w:t>
      </w:r>
    </w:p>
    <w:p w:rsidR="00DE1343" w:rsidRP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</w:rPr>
      </w:pPr>
      <w:r w:rsidRPr="00DE1343">
        <w:rPr>
          <w:rFonts w:ascii="Times New Roman" w:hAnsi="Times New Roman"/>
          <w:sz w:val="28"/>
          <w:szCs w:val="28"/>
        </w:rPr>
        <w:t xml:space="preserve">Поклонились влево, </w:t>
      </w:r>
      <w:r w:rsidRPr="00DE1343">
        <w:rPr>
          <w:rFonts w:ascii="Times New Roman" w:hAnsi="Times New Roman"/>
          <w:sz w:val="28"/>
          <w:szCs w:val="28"/>
          <w:u w:val="single"/>
        </w:rPr>
        <w:t>вправо.</w:t>
      </w:r>
    </w:p>
    <w:p w:rsidR="00DE1343" w:rsidRDefault="00DE1343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  <w:r w:rsidRPr="00DE1343">
        <w:rPr>
          <w:rFonts w:ascii="Times New Roman" w:hAnsi="Times New Roman"/>
          <w:sz w:val="28"/>
          <w:szCs w:val="28"/>
        </w:rPr>
        <w:t xml:space="preserve">Получается </w:t>
      </w:r>
      <w:r w:rsidRPr="00DE1343">
        <w:rPr>
          <w:rFonts w:ascii="Times New Roman" w:hAnsi="Times New Roman"/>
          <w:sz w:val="28"/>
          <w:szCs w:val="28"/>
          <w:u w:val="single"/>
        </w:rPr>
        <w:t>на славу!</w:t>
      </w:r>
    </w:p>
    <w:p w:rsidR="00961B2B" w:rsidRDefault="00961B2B" w:rsidP="00DE1343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DE1343" w:rsidRDefault="00DE1343" w:rsidP="00DE134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Правила для распечатки</w:t>
      </w:r>
    </w:p>
    <w:p w:rsidR="00961B2B" w:rsidRPr="00DE1343" w:rsidRDefault="00961B2B" w:rsidP="00961B2B">
      <w:pPr>
        <w:pStyle w:val="a4"/>
        <w:ind w:left="1069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15250" w:type="dxa"/>
        <w:tblLook w:val="04A0"/>
      </w:tblPr>
      <w:tblGrid>
        <w:gridCol w:w="15250"/>
      </w:tblGrid>
      <w:tr w:rsidR="00961B2B" w:rsidTr="007A673C">
        <w:trPr>
          <w:trHeight w:val="151"/>
        </w:trPr>
        <w:tc>
          <w:tcPr>
            <w:tcW w:w="15250" w:type="dxa"/>
          </w:tcPr>
          <w:p w:rsidR="00961B2B" w:rsidRPr="00575C64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575C64">
              <w:rPr>
                <w:rFonts w:ascii="Times New Roman" w:hAnsi="Times New Roman"/>
                <w:sz w:val="144"/>
                <w:szCs w:val="144"/>
              </w:rPr>
              <w:t>Читать   слова громко, четко  и понятно</w:t>
            </w:r>
          </w:p>
        </w:tc>
      </w:tr>
      <w:tr w:rsidR="00961B2B" w:rsidTr="007A673C">
        <w:trPr>
          <w:trHeight w:val="151"/>
        </w:trPr>
        <w:tc>
          <w:tcPr>
            <w:tcW w:w="15250" w:type="dxa"/>
          </w:tcPr>
          <w:p w:rsidR="00961B2B" w:rsidRPr="00575C64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575C64">
              <w:rPr>
                <w:rFonts w:ascii="Times New Roman" w:hAnsi="Times New Roman"/>
                <w:sz w:val="144"/>
                <w:szCs w:val="144"/>
              </w:rPr>
              <w:lastRenderedPageBreak/>
              <w:t>Переходить улицу на зеленый сигнал светофора</w:t>
            </w:r>
          </w:p>
        </w:tc>
      </w:tr>
      <w:tr w:rsidR="00961B2B" w:rsidTr="007A673C">
        <w:trPr>
          <w:trHeight w:val="151"/>
        </w:trPr>
        <w:tc>
          <w:tcPr>
            <w:tcW w:w="15250" w:type="dxa"/>
          </w:tcPr>
          <w:p w:rsidR="00961B2B" w:rsidRPr="00575C64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575C64">
              <w:rPr>
                <w:rFonts w:ascii="Times New Roman" w:hAnsi="Times New Roman"/>
                <w:sz w:val="144"/>
                <w:szCs w:val="144"/>
              </w:rPr>
              <w:t>Писать буквы правильно и  аккуратно</w:t>
            </w:r>
          </w:p>
        </w:tc>
      </w:tr>
      <w:tr w:rsidR="00961B2B" w:rsidTr="007A673C">
        <w:trPr>
          <w:trHeight w:val="151"/>
        </w:trPr>
        <w:tc>
          <w:tcPr>
            <w:tcW w:w="15250" w:type="dxa"/>
          </w:tcPr>
          <w:p w:rsidR="00961B2B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</w:p>
          <w:p w:rsidR="00961B2B" w:rsidRPr="00575C64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575C64">
              <w:rPr>
                <w:rFonts w:ascii="Times New Roman" w:hAnsi="Times New Roman"/>
                <w:sz w:val="144"/>
                <w:szCs w:val="144"/>
              </w:rPr>
              <w:lastRenderedPageBreak/>
              <w:t>Не перебивать другого человека</w:t>
            </w:r>
          </w:p>
        </w:tc>
      </w:tr>
      <w:tr w:rsidR="00961B2B" w:rsidTr="007A673C">
        <w:trPr>
          <w:trHeight w:val="151"/>
        </w:trPr>
        <w:tc>
          <w:tcPr>
            <w:tcW w:w="15250" w:type="dxa"/>
          </w:tcPr>
          <w:p w:rsidR="00961B2B" w:rsidRPr="00575C64" w:rsidRDefault="00961B2B" w:rsidP="007A673C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 w:rsidRPr="00575C64">
              <w:rPr>
                <w:rFonts w:ascii="Times New Roman" w:hAnsi="Times New Roman"/>
                <w:sz w:val="144"/>
                <w:szCs w:val="144"/>
              </w:rPr>
              <w:lastRenderedPageBreak/>
              <w:t>Вежливо разговаривать с другими людьми</w:t>
            </w:r>
          </w:p>
        </w:tc>
      </w:tr>
    </w:tbl>
    <w:p w:rsidR="00961B2B" w:rsidRDefault="00961B2B" w:rsidP="00961B2B">
      <w:pPr>
        <w:jc w:val="center"/>
      </w:pPr>
    </w:p>
    <w:p w:rsidR="00961B2B" w:rsidRDefault="00961B2B" w:rsidP="00961B2B">
      <w:pPr>
        <w:jc w:val="center"/>
      </w:pPr>
      <w:r w:rsidRPr="002346FD">
        <w:object w:dxaOrig="15060" w:dyaOrig="10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65pt;height:508.2pt" o:ole="">
            <v:imagedata r:id="rId5" o:title=""/>
          </v:shape>
          <o:OLEObject Type="Embed" ProgID="Word.Document.12" ShapeID="_x0000_i1025" DrawAspect="Content" ObjectID="_1733213686" r:id="rId6"/>
        </w:object>
      </w:r>
    </w:p>
    <w:p w:rsidR="00961B2B" w:rsidRDefault="00961B2B" w:rsidP="00961B2B">
      <w:pPr>
        <w:rPr>
          <w:sz w:val="144"/>
        </w:rPr>
        <w:sectPr w:rsidR="00961B2B" w:rsidSect="00403531">
          <w:pgSz w:w="16840" w:h="11910" w:orient="landscape"/>
          <w:pgMar w:top="9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3"/>
      </w:tblGrid>
      <w:tr w:rsidR="00961B2B" w:rsidTr="007A673C">
        <w:trPr>
          <w:trHeight w:val="4052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spacing w:before="370"/>
              <w:ind w:left="1920" w:right="1823" w:hanging="72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lastRenderedPageBreak/>
              <w:t>Правильно делать</w:t>
            </w:r>
            <w:r w:rsidRPr="00403531">
              <w:rPr>
                <w:spacing w:val="-357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паузы</w:t>
            </w:r>
            <w:r w:rsidRPr="00403531">
              <w:rPr>
                <w:spacing w:val="-7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при</w:t>
            </w:r>
            <w:r w:rsidRPr="00403531">
              <w:rPr>
                <w:spacing w:val="-6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чтении</w:t>
            </w:r>
          </w:p>
        </w:tc>
      </w:tr>
      <w:tr w:rsidR="00961B2B" w:rsidTr="007A673C">
        <w:trPr>
          <w:trHeight w:val="5334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spacing w:before="364"/>
              <w:ind w:right="501"/>
              <w:jc w:val="center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t>Писать</w:t>
            </w:r>
            <w:r w:rsidRPr="00403531">
              <w:rPr>
                <w:spacing w:val="-3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первое</w:t>
            </w:r>
            <w:r w:rsidRPr="00403531">
              <w:rPr>
                <w:spacing w:val="-10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слово</w:t>
            </w:r>
            <w:r w:rsidRPr="00403531">
              <w:rPr>
                <w:spacing w:val="-2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в</w:t>
            </w:r>
            <w:r w:rsidRPr="00403531">
              <w:rPr>
                <w:spacing w:val="-357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предложении</w:t>
            </w:r>
            <w:r w:rsidRPr="00403531">
              <w:rPr>
                <w:spacing w:val="-2"/>
                <w:sz w:val="144"/>
                <w:lang w:val="ru-RU"/>
              </w:rPr>
              <w:t xml:space="preserve"> </w:t>
            </w:r>
            <w:proofErr w:type="gramStart"/>
            <w:r w:rsidRPr="00403531">
              <w:rPr>
                <w:sz w:val="144"/>
                <w:lang w:val="ru-RU"/>
              </w:rPr>
              <w:t>с</w:t>
            </w:r>
            <w:proofErr w:type="gramEnd"/>
          </w:p>
          <w:p w:rsidR="00961B2B" w:rsidRDefault="00961B2B" w:rsidP="007A673C">
            <w:pPr>
              <w:pStyle w:val="TableParagraph"/>
              <w:spacing w:before="2" w:line="1636" w:lineRule="exact"/>
              <w:ind w:right="493"/>
              <w:jc w:val="center"/>
              <w:rPr>
                <w:sz w:val="144"/>
              </w:rPr>
            </w:pPr>
            <w:proofErr w:type="spellStart"/>
            <w:r>
              <w:rPr>
                <w:sz w:val="144"/>
              </w:rPr>
              <w:t>большой</w:t>
            </w:r>
            <w:proofErr w:type="spellEnd"/>
            <w:r>
              <w:rPr>
                <w:spacing w:val="-2"/>
                <w:sz w:val="144"/>
              </w:rPr>
              <w:t xml:space="preserve"> </w:t>
            </w:r>
            <w:proofErr w:type="spellStart"/>
            <w:r>
              <w:rPr>
                <w:sz w:val="144"/>
              </w:rPr>
              <w:t>буквы</w:t>
            </w:r>
            <w:proofErr w:type="spellEnd"/>
          </w:p>
        </w:tc>
      </w:tr>
    </w:tbl>
    <w:p w:rsidR="00961B2B" w:rsidRDefault="00961B2B" w:rsidP="00961B2B">
      <w:pPr>
        <w:spacing w:line="1636" w:lineRule="exact"/>
        <w:jc w:val="center"/>
        <w:rPr>
          <w:sz w:val="144"/>
        </w:rPr>
        <w:sectPr w:rsidR="00961B2B">
          <w:pgSz w:w="16840" w:h="11910" w:orient="landscape"/>
          <w:pgMar w:top="9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3"/>
      </w:tblGrid>
      <w:tr w:rsidR="00961B2B" w:rsidTr="007A673C">
        <w:trPr>
          <w:trHeight w:val="4969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ind w:left="374" w:right="362" w:hanging="9"/>
              <w:jc w:val="center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lastRenderedPageBreak/>
              <w:t>Выделять голосом</w:t>
            </w:r>
            <w:r w:rsidRPr="00403531">
              <w:rPr>
                <w:spacing w:val="1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главное</w:t>
            </w:r>
            <w:r w:rsidRPr="00403531">
              <w:rPr>
                <w:spacing w:val="-2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слово</w:t>
            </w:r>
            <w:r w:rsidRPr="00403531">
              <w:rPr>
                <w:spacing w:val="-1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в</w:t>
            </w:r>
            <w:r w:rsidRPr="00403531">
              <w:rPr>
                <w:spacing w:val="-5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строке</w:t>
            </w:r>
          </w:p>
          <w:p w:rsidR="00961B2B" w:rsidRDefault="00961B2B" w:rsidP="007A673C">
            <w:pPr>
              <w:pStyle w:val="TableParagraph"/>
              <w:spacing w:before="1" w:line="1636" w:lineRule="exact"/>
              <w:ind w:right="492"/>
              <w:jc w:val="center"/>
              <w:rPr>
                <w:sz w:val="144"/>
              </w:rPr>
            </w:pPr>
            <w:proofErr w:type="spellStart"/>
            <w:r>
              <w:rPr>
                <w:sz w:val="144"/>
              </w:rPr>
              <w:t>стихотворения</w:t>
            </w:r>
            <w:proofErr w:type="spellEnd"/>
          </w:p>
        </w:tc>
      </w:tr>
      <w:tr w:rsidR="00961B2B" w:rsidTr="007A673C">
        <w:trPr>
          <w:trHeight w:val="3312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spacing w:line="1656" w:lineRule="exact"/>
              <w:ind w:left="446" w:right="440" w:firstLine="1862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t>Между</w:t>
            </w:r>
            <w:r w:rsidRPr="00403531">
              <w:rPr>
                <w:spacing w:val="1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словами</w:t>
            </w:r>
            <w:r w:rsidRPr="00403531">
              <w:rPr>
                <w:spacing w:val="1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пропускать</w:t>
            </w:r>
            <w:r w:rsidRPr="00403531">
              <w:rPr>
                <w:spacing w:val="-9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две</w:t>
            </w:r>
            <w:r w:rsidRPr="00403531">
              <w:rPr>
                <w:spacing w:val="-8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клетки</w:t>
            </w:r>
          </w:p>
        </w:tc>
      </w:tr>
      <w:tr w:rsidR="00961B2B" w:rsidTr="007A673C">
        <w:trPr>
          <w:trHeight w:val="1656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ind w:left="0"/>
              <w:rPr>
                <w:sz w:val="140"/>
                <w:lang w:val="ru-RU"/>
              </w:rPr>
            </w:pPr>
          </w:p>
        </w:tc>
      </w:tr>
    </w:tbl>
    <w:p w:rsidR="00961B2B" w:rsidRDefault="00961B2B" w:rsidP="00961B2B">
      <w:pPr>
        <w:rPr>
          <w:sz w:val="140"/>
        </w:rPr>
        <w:sectPr w:rsidR="00961B2B">
          <w:pgSz w:w="16840" w:h="11910" w:orient="landscape"/>
          <w:pgMar w:top="9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3"/>
      </w:tblGrid>
      <w:tr w:rsidR="00961B2B" w:rsidTr="007A673C">
        <w:trPr>
          <w:trHeight w:val="3682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ind w:left="1867" w:right="933" w:hanging="913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lastRenderedPageBreak/>
              <w:t>Приветствовать друг</w:t>
            </w:r>
            <w:r w:rsidRPr="00403531">
              <w:rPr>
                <w:spacing w:val="-357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друга</w:t>
            </w:r>
            <w:r w:rsidRPr="00403531">
              <w:rPr>
                <w:spacing w:val="-3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при</w:t>
            </w:r>
            <w:r w:rsidRPr="00403531">
              <w:rPr>
                <w:spacing w:val="-3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встрече</w:t>
            </w:r>
          </w:p>
        </w:tc>
      </w:tr>
      <w:tr w:rsidR="00961B2B" w:rsidTr="007A673C">
        <w:trPr>
          <w:trHeight w:val="3312"/>
        </w:trPr>
        <w:tc>
          <w:tcPr>
            <w:tcW w:w="14793" w:type="dxa"/>
          </w:tcPr>
          <w:p w:rsidR="00961B2B" w:rsidRDefault="00961B2B" w:rsidP="007A673C">
            <w:pPr>
              <w:pStyle w:val="TableParagraph"/>
              <w:spacing w:line="1656" w:lineRule="exact"/>
              <w:ind w:left="5646" w:right="1827" w:hanging="3813"/>
              <w:rPr>
                <w:sz w:val="144"/>
              </w:rPr>
            </w:pPr>
            <w:proofErr w:type="spellStart"/>
            <w:r>
              <w:rPr>
                <w:sz w:val="144"/>
              </w:rPr>
              <w:t>Не</w:t>
            </w:r>
            <w:proofErr w:type="spellEnd"/>
            <w:r>
              <w:rPr>
                <w:spacing w:val="-10"/>
                <w:sz w:val="144"/>
              </w:rPr>
              <w:t xml:space="preserve"> </w:t>
            </w:r>
            <w:proofErr w:type="spellStart"/>
            <w:r>
              <w:rPr>
                <w:sz w:val="144"/>
              </w:rPr>
              <w:t>отвлекаться</w:t>
            </w:r>
            <w:proofErr w:type="spellEnd"/>
            <w:r>
              <w:rPr>
                <w:spacing w:val="-10"/>
                <w:sz w:val="144"/>
              </w:rPr>
              <w:t xml:space="preserve"> </w:t>
            </w:r>
            <w:proofErr w:type="spellStart"/>
            <w:r>
              <w:rPr>
                <w:sz w:val="144"/>
              </w:rPr>
              <w:t>на</w:t>
            </w:r>
            <w:proofErr w:type="spellEnd"/>
            <w:r>
              <w:rPr>
                <w:spacing w:val="-357"/>
                <w:sz w:val="144"/>
              </w:rPr>
              <w:t xml:space="preserve"> </w:t>
            </w:r>
            <w:proofErr w:type="spellStart"/>
            <w:r>
              <w:rPr>
                <w:sz w:val="144"/>
              </w:rPr>
              <w:t>уроке</w:t>
            </w:r>
            <w:proofErr w:type="spellEnd"/>
          </w:p>
        </w:tc>
      </w:tr>
      <w:tr w:rsidR="00961B2B" w:rsidTr="007A673C">
        <w:trPr>
          <w:trHeight w:val="3313"/>
        </w:trPr>
        <w:tc>
          <w:tcPr>
            <w:tcW w:w="14793" w:type="dxa"/>
          </w:tcPr>
          <w:p w:rsidR="00961B2B" w:rsidRDefault="00961B2B" w:rsidP="007A673C">
            <w:pPr>
              <w:pStyle w:val="TableParagraph"/>
              <w:ind w:left="0"/>
              <w:rPr>
                <w:sz w:val="144"/>
              </w:rPr>
            </w:pPr>
          </w:p>
        </w:tc>
      </w:tr>
    </w:tbl>
    <w:p w:rsidR="00961B2B" w:rsidRDefault="00961B2B" w:rsidP="00961B2B">
      <w:pPr>
        <w:rPr>
          <w:sz w:val="144"/>
        </w:rPr>
        <w:sectPr w:rsidR="00961B2B">
          <w:pgSz w:w="16840" w:h="11910" w:orient="landscape"/>
          <w:pgMar w:top="98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3"/>
      </w:tblGrid>
      <w:tr w:rsidR="00961B2B" w:rsidTr="007A673C">
        <w:trPr>
          <w:trHeight w:val="4969"/>
        </w:trPr>
        <w:tc>
          <w:tcPr>
            <w:tcW w:w="14793" w:type="dxa"/>
          </w:tcPr>
          <w:p w:rsidR="00961B2B" w:rsidRPr="00403531" w:rsidRDefault="00961B2B" w:rsidP="007A673C">
            <w:pPr>
              <w:pStyle w:val="TableParagraph"/>
              <w:ind w:left="714" w:right="718" w:firstLine="4"/>
              <w:jc w:val="center"/>
              <w:rPr>
                <w:sz w:val="144"/>
                <w:lang w:val="ru-RU"/>
              </w:rPr>
            </w:pPr>
            <w:r w:rsidRPr="00403531">
              <w:rPr>
                <w:sz w:val="144"/>
                <w:lang w:val="ru-RU"/>
              </w:rPr>
              <w:lastRenderedPageBreak/>
              <w:t>Не разговаривать на</w:t>
            </w:r>
            <w:r w:rsidRPr="00403531">
              <w:rPr>
                <w:spacing w:val="1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улице</w:t>
            </w:r>
            <w:r w:rsidRPr="00403531">
              <w:rPr>
                <w:spacing w:val="-5"/>
                <w:sz w:val="144"/>
                <w:lang w:val="ru-RU"/>
              </w:rPr>
              <w:t xml:space="preserve"> </w:t>
            </w:r>
            <w:r w:rsidRPr="00403531">
              <w:rPr>
                <w:sz w:val="144"/>
                <w:lang w:val="ru-RU"/>
              </w:rPr>
              <w:t>с</w:t>
            </w:r>
            <w:r w:rsidRPr="00403531">
              <w:rPr>
                <w:spacing w:val="-11"/>
                <w:sz w:val="144"/>
                <w:lang w:val="ru-RU"/>
              </w:rPr>
              <w:t xml:space="preserve"> </w:t>
            </w:r>
            <w:proofErr w:type="gramStart"/>
            <w:r w:rsidRPr="00403531">
              <w:rPr>
                <w:sz w:val="144"/>
                <w:lang w:val="ru-RU"/>
              </w:rPr>
              <w:t>незнакомыми</w:t>
            </w:r>
            <w:proofErr w:type="gramEnd"/>
          </w:p>
          <w:p w:rsidR="00961B2B" w:rsidRDefault="00961B2B" w:rsidP="007A673C">
            <w:pPr>
              <w:pStyle w:val="TableParagraph"/>
              <w:spacing w:before="1" w:line="1636" w:lineRule="exact"/>
              <w:ind w:right="500"/>
              <w:jc w:val="center"/>
              <w:rPr>
                <w:sz w:val="144"/>
              </w:rPr>
            </w:pPr>
            <w:proofErr w:type="spellStart"/>
            <w:r>
              <w:rPr>
                <w:sz w:val="144"/>
              </w:rPr>
              <w:t>людьми</w:t>
            </w:r>
            <w:proofErr w:type="spellEnd"/>
          </w:p>
        </w:tc>
      </w:tr>
    </w:tbl>
    <w:p w:rsidR="00961B2B" w:rsidRDefault="00961B2B" w:rsidP="00961B2B"/>
    <w:p w:rsidR="00961B2B" w:rsidRDefault="00961B2B" w:rsidP="00961B2B">
      <w:pPr>
        <w:jc w:val="center"/>
      </w:pPr>
    </w:p>
    <w:p w:rsidR="00DE1343" w:rsidRDefault="00DE1343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61B2B" w:rsidRPr="00F56FFC" w:rsidRDefault="00961B2B" w:rsidP="00961B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6FFC">
        <w:rPr>
          <w:rFonts w:ascii="Times New Roman" w:hAnsi="Times New Roman"/>
          <w:sz w:val="28"/>
          <w:szCs w:val="28"/>
        </w:rPr>
        <w:lastRenderedPageBreak/>
        <w:t>Использованные источники</w:t>
      </w:r>
    </w:p>
    <w:p w:rsidR="00F56FFC" w:rsidRPr="00F56FFC" w:rsidRDefault="00961B2B" w:rsidP="00F56F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56FFC">
        <w:rPr>
          <w:rFonts w:ascii="Times New Roman" w:hAnsi="Times New Roman"/>
          <w:sz w:val="28"/>
          <w:szCs w:val="28"/>
        </w:rPr>
        <w:t>Слайды  из презентации</w:t>
      </w:r>
    </w:p>
    <w:p w:rsidR="00961B2B" w:rsidRPr="00F56FFC" w:rsidRDefault="00F56FFC" w:rsidP="00F56F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56FFC">
        <w:rPr>
          <w:rFonts w:ascii="Times New Roman" w:hAnsi="Times New Roman"/>
          <w:sz w:val="28"/>
          <w:szCs w:val="28"/>
        </w:rPr>
        <w:t>1)</w:t>
      </w:r>
      <w:r w:rsidR="00961B2B" w:rsidRPr="00F56FF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61B2B" w:rsidRPr="00F56FFC">
          <w:rPr>
            <w:rStyle w:val="a6"/>
            <w:rFonts w:ascii="Times New Roman" w:hAnsi="Times New Roman"/>
            <w:sz w:val="28"/>
            <w:szCs w:val="28"/>
          </w:rPr>
          <w:t>Презентация "День Героя" - начальные классы, презентации (</w:t>
        </w:r>
        <w:proofErr w:type="spellStart"/>
        <w:r w:rsidR="00961B2B" w:rsidRPr="00F56FFC">
          <w:rPr>
            <w:rStyle w:val="a6"/>
            <w:rFonts w:ascii="Times New Roman" w:hAnsi="Times New Roman"/>
            <w:sz w:val="28"/>
            <w:szCs w:val="28"/>
          </w:rPr>
          <w:t>kopilkaurokov.ru</w:t>
        </w:r>
        <w:proofErr w:type="spellEnd"/>
        <w:r w:rsidR="00961B2B" w:rsidRPr="00F56FFC">
          <w:rPr>
            <w:rStyle w:val="a6"/>
            <w:rFonts w:ascii="Times New Roman" w:hAnsi="Times New Roman"/>
            <w:sz w:val="28"/>
            <w:szCs w:val="28"/>
          </w:rPr>
          <w:t>)</w:t>
        </w:r>
      </w:hyperlink>
    </w:p>
    <w:p w:rsidR="00F56FFC" w:rsidRDefault="00F56FFC" w:rsidP="00F56F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8" w:history="1">
        <w:r w:rsidRPr="00CD1AA6">
          <w:rPr>
            <w:rStyle w:val="a6"/>
            <w:rFonts w:ascii="Times New Roman" w:hAnsi="Times New Roman"/>
            <w:sz w:val="28"/>
            <w:szCs w:val="28"/>
          </w:rPr>
          <w:t>https://avatars.mds.yandex.net/i?id=5862366824fbb46e1b2a59691096fb26-5324012-images-thumbs&amp;n=13</w:t>
        </w:r>
      </w:hyperlink>
    </w:p>
    <w:p w:rsidR="00F56FFC" w:rsidRPr="00F56FFC" w:rsidRDefault="00F56FFC" w:rsidP="00F56FF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F56FFC" w:rsidRPr="00F56FFC" w:rsidSect="00832EF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FB"/>
    <w:multiLevelType w:val="hybridMultilevel"/>
    <w:tmpl w:val="235A93EC"/>
    <w:lvl w:ilvl="0" w:tplc="F5CAF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91C32"/>
    <w:multiLevelType w:val="hybridMultilevel"/>
    <w:tmpl w:val="5BD80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77E9"/>
    <w:multiLevelType w:val="hybridMultilevel"/>
    <w:tmpl w:val="2C24C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752"/>
    <w:rsid w:val="00003CF0"/>
    <w:rsid w:val="000244BD"/>
    <w:rsid w:val="00025737"/>
    <w:rsid w:val="00030D93"/>
    <w:rsid w:val="00031FA0"/>
    <w:rsid w:val="00035611"/>
    <w:rsid w:val="00036910"/>
    <w:rsid w:val="0004657B"/>
    <w:rsid w:val="000709F5"/>
    <w:rsid w:val="00074727"/>
    <w:rsid w:val="00095B33"/>
    <w:rsid w:val="000B232F"/>
    <w:rsid w:val="000D6AA4"/>
    <w:rsid w:val="000F1086"/>
    <w:rsid w:val="00102AF8"/>
    <w:rsid w:val="0012181B"/>
    <w:rsid w:val="001265D3"/>
    <w:rsid w:val="00127AE0"/>
    <w:rsid w:val="00136605"/>
    <w:rsid w:val="00137FCC"/>
    <w:rsid w:val="00141058"/>
    <w:rsid w:val="00146629"/>
    <w:rsid w:val="00154407"/>
    <w:rsid w:val="00155007"/>
    <w:rsid w:val="001704D1"/>
    <w:rsid w:val="0017627E"/>
    <w:rsid w:val="00192BC7"/>
    <w:rsid w:val="001A09FF"/>
    <w:rsid w:val="001B387E"/>
    <w:rsid w:val="001C489A"/>
    <w:rsid w:val="001E0C3A"/>
    <w:rsid w:val="001E197A"/>
    <w:rsid w:val="001E7CFD"/>
    <w:rsid w:val="002075B0"/>
    <w:rsid w:val="00216213"/>
    <w:rsid w:val="00227867"/>
    <w:rsid w:val="00231DED"/>
    <w:rsid w:val="00253B66"/>
    <w:rsid w:val="0025768A"/>
    <w:rsid w:val="002A33E0"/>
    <w:rsid w:val="002C103F"/>
    <w:rsid w:val="002D4650"/>
    <w:rsid w:val="002D4AF6"/>
    <w:rsid w:val="002F5C88"/>
    <w:rsid w:val="003022D3"/>
    <w:rsid w:val="00334678"/>
    <w:rsid w:val="00346A5B"/>
    <w:rsid w:val="00357577"/>
    <w:rsid w:val="00361B19"/>
    <w:rsid w:val="003721F5"/>
    <w:rsid w:val="00382B9D"/>
    <w:rsid w:val="003B2C9E"/>
    <w:rsid w:val="003C1A8E"/>
    <w:rsid w:val="003C7D5F"/>
    <w:rsid w:val="0040022D"/>
    <w:rsid w:val="00413271"/>
    <w:rsid w:val="00421B38"/>
    <w:rsid w:val="00427E35"/>
    <w:rsid w:val="00437858"/>
    <w:rsid w:val="00453D3B"/>
    <w:rsid w:val="0048380F"/>
    <w:rsid w:val="00483905"/>
    <w:rsid w:val="004C2E6F"/>
    <w:rsid w:val="004C7B80"/>
    <w:rsid w:val="004D114E"/>
    <w:rsid w:val="004F486D"/>
    <w:rsid w:val="004F6B1D"/>
    <w:rsid w:val="00501D89"/>
    <w:rsid w:val="00530C0D"/>
    <w:rsid w:val="00545752"/>
    <w:rsid w:val="00552D1C"/>
    <w:rsid w:val="00555A93"/>
    <w:rsid w:val="00560D81"/>
    <w:rsid w:val="00565F2C"/>
    <w:rsid w:val="005771A1"/>
    <w:rsid w:val="00585A68"/>
    <w:rsid w:val="0059249E"/>
    <w:rsid w:val="00592848"/>
    <w:rsid w:val="005A7E4C"/>
    <w:rsid w:val="005B7603"/>
    <w:rsid w:val="005E4A35"/>
    <w:rsid w:val="005F2733"/>
    <w:rsid w:val="005F6914"/>
    <w:rsid w:val="006149D7"/>
    <w:rsid w:val="006301BE"/>
    <w:rsid w:val="00631B82"/>
    <w:rsid w:val="006340F5"/>
    <w:rsid w:val="006422BE"/>
    <w:rsid w:val="00643DD2"/>
    <w:rsid w:val="00661707"/>
    <w:rsid w:val="006637B0"/>
    <w:rsid w:val="00683095"/>
    <w:rsid w:val="00691EC3"/>
    <w:rsid w:val="00692832"/>
    <w:rsid w:val="006A12AC"/>
    <w:rsid w:val="006A547B"/>
    <w:rsid w:val="006F0DE6"/>
    <w:rsid w:val="006F4EB4"/>
    <w:rsid w:val="00703420"/>
    <w:rsid w:val="007235DE"/>
    <w:rsid w:val="00723C36"/>
    <w:rsid w:val="00762586"/>
    <w:rsid w:val="007D50FA"/>
    <w:rsid w:val="007F7874"/>
    <w:rsid w:val="00800A58"/>
    <w:rsid w:val="00803B80"/>
    <w:rsid w:val="008128FC"/>
    <w:rsid w:val="00832EFC"/>
    <w:rsid w:val="00837955"/>
    <w:rsid w:val="00875DE6"/>
    <w:rsid w:val="00876940"/>
    <w:rsid w:val="008B150E"/>
    <w:rsid w:val="008C42F4"/>
    <w:rsid w:val="008C6085"/>
    <w:rsid w:val="008D16B8"/>
    <w:rsid w:val="008D7973"/>
    <w:rsid w:val="008E1CD6"/>
    <w:rsid w:val="008E2110"/>
    <w:rsid w:val="008E79FA"/>
    <w:rsid w:val="008F05D5"/>
    <w:rsid w:val="00913875"/>
    <w:rsid w:val="009350E3"/>
    <w:rsid w:val="009407A0"/>
    <w:rsid w:val="009429C6"/>
    <w:rsid w:val="009464E7"/>
    <w:rsid w:val="00954B51"/>
    <w:rsid w:val="00955A41"/>
    <w:rsid w:val="00961B2B"/>
    <w:rsid w:val="009A0D33"/>
    <w:rsid w:val="009A426E"/>
    <w:rsid w:val="009D212E"/>
    <w:rsid w:val="009E13D1"/>
    <w:rsid w:val="009F0D42"/>
    <w:rsid w:val="009F51CA"/>
    <w:rsid w:val="00A0130D"/>
    <w:rsid w:val="00A46963"/>
    <w:rsid w:val="00A601E9"/>
    <w:rsid w:val="00A65A78"/>
    <w:rsid w:val="00A93D1C"/>
    <w:rsid w:val="00A97FF4"/>
    <w:rsid w:val="00AA38C0"/>
    <w:rsid w:val="00AA7181"/>
    <w:rsid w:val="00AD3633"/>
    <w:rsid w:val="00AD3B9F"/>
    <w:rsid w:val="00AE793A"/>
    <w:rsid w:val="00AE7AFB"/>
    <w:rsid w:val="00AE7C88"/>
    <w:rsid w:val="00AF6DB4"/>
    <w:rsid w:val="00B1645E"/>
    <w:rsid w:val="00B26D83"/>
    <w:rsid w:val="00B42C8A"/>
    <w:rsid w:val="00B47442"/>
    <w:rsid w:val="00B60A75"/>
    <w:rsid w:val="00B64096"/>
    <w:rsid w:val="00B70CA3"/>
    <w:rsid w:val="00B74A16"/>
    <w:rsid w:val="00B919EF"/>
    <w:rsid w:val="00BC0EA8"/>
    <w:rsid w:val="00BD5F84"/>
    <w:rsid w:val="00BE068E"/>
    <w:rsid w:val="00BE3B1A"/>
    <w:rsid w:val="00BE5446"/>
    <w:rsid w:val="00BF46E7"/>
    <w:rsid w:val="00C10538"/>
    <w:rsid w:val="00C21045"/>
    <w:rsid w:val="00C2414B"/>
    <w:rsid w:val="00C732F3"/>
    <w:rsid w:val="00C73F4F"/>
    <w:rsid w:val="00C7697A"/>
    <w:rsid w:val="00C907C5"/>
    <w:rsid w:val="00C91AC7"/>
    <w:rsid w:val="00CB15ED"/>
    <w:rsid w:val="00CC1DAF"/>
    <w:rsid w:val="00CC61B6"/>
    <w:rsid w:val="00CE26E0"/>
    <w:rsid w:val="00CF059D"/>
    <w:rsid w:val="00CF363B"/>
    <w:rsid w:val="00D02533"/>
    <w:rsid w:val="00D43545"/>
    <w:rsid w:val="00D5171D"/>
    <w:rsid w:val="00D702D9"/>
    <w:rsid w:val="00D7210D"/>
    <w:rsid w:val="00D82F67"/>
    <w:rsid w:val="00DC3C1E"/>
    <w:rsid w:val="00DE1343"/>
    <w:rsid w:val="00E03AAF"/>
    <w:rsid w:val="00E54F04"/>
    <w:rsid w:val="00E66F99"/>
    <w:rsid w:val="00E765D6"/>
    <w:rsid w:val="00E8690F"/>
    <w:rsid w:val="00E87EC5"/>
    <w:rsid w:val="00EB2236"/>
    <w:rsid w:val="00EC02A3"/>
    <w:rsid w:val="00EE102D"/>
    <w:rsid w:val="00F049C8"/>
    <w:rsid w:val="00F316A9"/>
    <w:rsid w:val="00F41593"/>
    <w:rsid w:val="00F43099"/>
    <w:rsid w:val="00F44CFA"/>
    <w:rsid w:val="00F56FFC"/>
    <w:rsid w:val="00F8072D"/>
    <w:rsid w:val="00F95ED7"/>
    <w:rsid w:val="00F97761"/>
    <w:rsid w:val="00FB5585"/>
    <w:rsid w:val="00FB5CB3"/>
    <w:rsid w:val="00FE35DC"/>
    <w:rsid w:val="00FE47DE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357577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E1343"/>
    <w:pPr>
      <w:ind w:left="720"/>
      <w:contextualSpacing/>
    </w:pPr>
  </w:style>
  <w:style w:type="table" w:styleId="a5">
    <w:name w:val="Table Grid"/>
    <w:basedOn w:val="a1"/>
    <w:uiPriority w:val="59"/>
    <w:rsid w:val="0096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61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B2B"/>
    <w:pPr>
      <w:widowControl w:val="0"/>
      <w:autoSpaceDE w:val="0"/>
      <w:autoSpaceDN w:val="0"/>
      <w:spacing w:after="0" w:line="240" w:lineRule="auto"/>
      <w:ind w:left="503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961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rsid w:val="00357577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i?id=5862366824fbb46e1b2a59691096fb26-5324012-images-thumbs&amp;n=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nachalniyeKlassi/presentacii/priezientatsiiadiengieroia?ysclid=lbythqhi6i447068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s.chunareva</cp:lastModifiedBy>
  <cp:revision>8</cp:revision>
  <dcterms:created xsi:type="dcterms:W3CDTF">2020-06-22T15:50:00Z</dcterms:created>
  <dcterms:modified xsi:type="dcterms:W3CDTF">2022-12-22T08:28:00Z</dcterms:modified>
</cp:coreProperties>
</file>