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51248" w:rsidRPr="00CE12A5" w:rsidRDefault="00051248" w:rsidP="00E83DFE">
      <w:pPr>
        <w:pStyle w:val="a3"/>
        <w:spacing w:before="120" w:after="120" w:line="360" w:lineRule="auto"/>
        <w:rPr>
          <w:b/>
          <w:bCs/>
          <w:color w:val="202122"/>
          <w:sz w:val="36"/>
          <w:szCs w:val="36"/>
        </w:rPr>
      </w:pPr>
      <w:r w:rsidRPr="00CE12A5">
        <w:rPr>
          <w:b/>
          <w:bCs/>
          <w:color w:val="202122"/>
          <w:sz w:val="36"/>
          <w:szCs w:val="36"/>
        </w:rPr>
        <w:t>Туристический путеводитель</w:t>
      </w:r>
    </w:p>
    <w:p w:rsidR="00051248" w:rsidRPr="00081DEF" w:rsidRDefault="00051248" w:rsidP="00081DEF">
      <w:pPr>
        <w:pStyle w:val="a3"/>
        <w:spacing w:line="360" w:lineRule="auto"/>
        <w:jc w:val="center"/>
        <w:rPr>
          <w:b/>
          <w:bCs/>
          <w:color w:val="202122"/>
          <w:sz w:val="28"/>
          <w:szCs w:val="28"/>
        </w:rPr>
      </w:pPr>
      <w:r w:rsidRPr="00081DEF">
        <w:rPr>
          <w:b/>
          <w:bCs/>
          <w:color w:val="202122"/>
          <w:sz w:val="28"/>
          <w:szCs w:val="28"/>
        </w:rPr>
        <w:t>Псковская область:</w:t>
      </w:r>
    </w:p>
    <w:p w:rsidR="00051248" w:rsidRPr="00081DEF" w:rsidRDefault="00051248" w:rsidP="00081DEF">
      <w:pPr>
        <w:pStyle w:val="a3"/>
        <w:spacing w:before="120" w:after="120" w:line="360" w:lineRule="auto"/>
        <w:jc w:val="center"/>
        <w:rPr>
          <w:b/>
          <w:bCs/>
          <w:color w:val="202122"/>
          <w:sz w:val="28"/>
          <w:szCs w:val="28"/>
        </w:rPr>
      </w:pPr>
      <w:r w:rsidRPr="00081DEF">
        <w:rPr>
          <w:b/>
          <w:bCs/>
          <w:color w:val="202122"/>
          <w:sz w:val="28"/>
          <w:szCs w:val="28"/>
        </w:rPr>
        <w:t>Города и их достопримечательности</w:t>
      </w:r>
    </w:p>
    <w:p w:rsidR="00081DEF" w:rsidRPr="00081DEF" w:rsidRDefault="00081DEF" w:rsidP="00081DEF">
      <w:pPr>
        <w:pStyle w:val="a3"/>
        <w:spacing w:line="360" w:lineRule="auto"/>
        <w:ind w:left="708"/>
        <w:contextualSpacing/>
        <w:jc w:val="right"/>
        <w:rPr>
          <w:bCs/>
          <w:color w:val="202122"/>
          <w:sz w:val="28"/>
          <w:szCs w:val="28"/>
        </w:rPr>
      </w:pPr>
      <w:r w:rsidRPr="00081DEF">
        <w:rPr>
          <w:bCs/>
          <w:color w:val="202122"/>
          <w:sz w:val="28"/>
          <w:szCs w:val="28"/>
        </w:rPr>
        <w:t>Выполнил : учащийся 11 А класса</w:t>
      </w:r>
    </w:p>
    <w:p w:rsidR="00081DEF" w:rsidRPr="00081DEF" w:rsidRDefault="00081DEF" w:rsidP="00081DEF">
      <w:pPr>
        <w:pStyle w:val="a3"/>
        <w:spacing w:line="360" w:lineRule="auto"/>
        <w:ind w:left="708"/>
        <w:contextualSpacing/>
        <w:jc w:val="right"/>
        <w:rPr>
          <w:bCs/>
          <w:color w:val="202122"/>
          <w:sz w:val="28"/>
          <w:szCs w:val="28"/>
        </w:rPr>
      </w:pPr>
      <w:r>
        <w:rPr>
          <w:bCs/>
          <w:color w:val="202122"/>
          <w:sz w:val="28"/>
          <w:szCs w:val="28"/>
        </w:rPr>
        <w:t xml:space="preserve">   </w:t>
      </w:r>
      <w:r w:rsidRPr="00081DEF">
        <w:rPr>
          <w:bCs/>
          <w:color w:val="202122"/>
          <w:sz w:val="28"/>
          <w:szCs w:val="28"/>
        </w:rPr>
        <w:t xml:space="preserve"> МБОУ «СОШ №9 им. А.С.Пушкина»</w:t>
      </w:r>
    </w:p>
    <w:p w:rsidR="00081DEF" w:rsidRPr="00081DEF" w:rsidRDefault="00081DEF" w:rsidP="00081DEF">
      <w:pPr>
        <w:pStyle w:val="a3"/>
        <w:spacing w:line="360" w:lineRule="auto"/>
        <w:ind w:left="708"/>
        <w:contextualSpacing/>
        <w:jc w:val="right"/>
        <w:rPr>
          <w:bCs/>
          <w:color w:val="202122"/>
          <w:sz w:val="28"/>
          <w:szCs w:val="28"/>
        </w:rPr>
      </w:pPr>
      <w:r w:rsidRPr="00081DEF">
        <w:rPr>
          <w:bCs/>
          <w:color w:val="202122"/>
          <w:sz w:val="28"/>
          <w:szCs w:val="28"/>
        </w:rPr>
        <w:t>Юдин Вячеслав</w:t>
      </w:r>
    </w:p>
    <w:p w:rsidR="002824B5" w:rsidRPr="00CE12A5" w:rsidRDefault="00FA0F78" w:rsidP="00E83DFE">
      <w:pPr>
        <w:pStyle w:val="a3"/>
        <w:spacing w:before="120" w:after="120" w:line="360" w:lineRule="auto"/>
        <w:rPr>
          <w:b/>
          <w:bCs/>
          <w:color w:val="202122"/>
          <w:sz w:val="28"/>
          <w:szCs w:val="28"/>
        </w:rPr>
      </w:pPr>
      <w:r>
        <w:rPr>
          <w:b/>
          <w:bCs/>
          <w:noProof/>
          <w:color w:val="202122"/>
          <w:sz w:val="28"/>
          <w:szCs w:val="28"/>
        </w:rPr>
        <w:pict>
          <v:rect id="_x0000_s1043" style="position:absolute;margin-left:137.75pt;margin-top:35.55pt;width:198.5pt;height:139.15pt;z-index:2;mso-wrap-style:none">
            <v:textbox style="mso-next-textbox:#_x0000_s1043;mso-fit-shape-to-text:t">
              <w:txbxContent>
                <w:p w:rsidR="00FD3355" w:rsidRDefault="00FA0F78"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68" type="#_x0000_t75" style="width:183pt;height:122.25pt">
                        <v:imagedata r:id="rId7" o:title="827012_main"/>
                      </v:shape>
                    </w:pict>
                  </w:r>
                </w:p>
              </w:txbxContent>
            </v:textbox>
          </v:rect>
        </w:pict>
      </w:r>
      <w:r>
        <w:rPr>
          <w:b/>
          <w:bCs/>
          <w:noProof/>
          <w:color w:val="202122"/>
          <w:sz w:val="28"/>
          <w:szCs w:val="28"/>
        </w:rPr>
        <w:pict>
          <v:rect id="_x0000_s1041" style="position:absolute;margin-left:-65.35pt;margin-top:35.55pt;width:197.5pt;height:138.3pt;z-index:1;mso-wrap-style:none">
            <v:textbox style="mso-next-textbox:#_x0000_s1041;mso-fit-shape-to-text:t">
              <w:txbxContent>
                <w:p w:rsidR="00051248" w:rsidRDefault="00FA0F78">
                  <w:r>
                    <w:pict>
                      <v:shape id="_x0000_i1069" type="#_x0000_t75" style="width:182.25pt;height:121.5pt">
                        <v:imagedata r:id="rId8" o:title="015696"/>
                      </v:shape>
                    </w:pict>
                  </w:r>
                </w:p>
              </w:txbxContent>
            </v:textbox>
          </v:rect>
        </w:pict>
      </w:r>
      <w:r>
        <w:rPr>
          <w:b/>
          <w:bCs/>
          <w:noProof/>
          <w:color w:val="202122"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50" type="#_x0000_t202" style="position:absolute;margin-left:141pt;margin-top:147.6pt;width:183.2pt;height:122pt;z-index:4;mso-wrap-style:none">
            <v:textbox style="mso-next-textbox:#_x0000_s1150;mso-fit-shape-to-text:t">
              <w:txbxContent>
                <w:p w:rsidR="00666FD9" w:rsidRDefault="00FA0F78">
                  <w:r>
                    <w:pict>
                      <v:shape id="_x0000_i1070" type="#_x0000_t75" style="width:168pt;height:105pt">
                        <v:imagedata r:id="rId9" o:title="Pskov_asv07-2018_Kremlin_aerial7"/>
                      </v:shape>
                    </w:pict>
                  </w:r>
                </w:p>
              </w:txbxContent>
            </v:textbox>
          </v:shape>
        </w:pict>
      </w:r>
      <w:r>
        <w:rPr>
          <w:b/>
          <w:bCs/>
          <w:noProof/>
          <w:color w:val="202122"/>
          <w:sz w:val="28"/>
          <w:szCs w:val="28"/>
        </w:rPr>
        <w:pict>
          <v:rect id="_x0000_s1044" style="position:absolute;margin-left:-57pt;margin-top:147.6pt;width:178.4pt;height:125.95pt;z-index:3;mso-wrap-style:none">
            <v:textbox style="mso-next-textbox:#_x0000_s1044;mso-fit-shape-to-text:t">
              <w:txbxContent>
                <w:p w:rsidR="00FD3355" w:rsidRDefault="00FA0F78">
                  <w:r>
                    <w:pict>
                      <v:shape id="_x0000_i1071" type="#_x0000_t75" style="width:163.5pt;height:108.75pt">
                        <v:imagedata r:id="rId10" o:title="scale_1200 (1)"/>
                      </v:shape>
                    </w:pict>
                  </w:r>
                </w:p>
              </w:txbxContent>
            </v:textbox>
          </v:rect>
        </w:pict>
      </w:r>
      <w:r w:rsidR="00051248" w:rsidRPr="00081DEF">
        <w:rPr>
          <w:b/>
          <w:bCs/>
          <w:color w:val="202122"/>
          <w:sz w:val="28"/>
          <w:szCs w:val="28"/>
        </w:rPr>
        <w:br w:type="page"/>
      </w:r>
    </w:p>
    <w:p w:rsidR="00E83DFE" w:rsidRPr="00CE12A5" w:rsidRDefault="00E83DFE" w:rsidP="00704498">
      <w:pPr>
        <w:pStyle w:val="a3"/>
        <w:spacing w:before="120" w:after="120"/>
        <w:rPr>
          <w:b/>
          <w:bCs/>
          <w:i/>
          <w:iCs/>
          <w:color w:val="202122"/>
          <w:sz w:val="28"/>
          <w:szCs w:val="28"/>
        </w:rPr>
      </w:pPr>
      <w:r w:rsidRPr="00CE12A5">
        <w:rPr>
          <w:b/>
          <w:bCs/>
          <w:i/>
          <w:iCs/>
          <w:color w:val="202122"/>
          <w:sz w:val="28"/>
          <w:szCs w:val="28"/>
        </w:rPr>
        <w:t>Станислав Золотцев</w:t>
      </w:r>
    </w:p>
    <w:p w:rsidR="00E83DFE" w:rsidRPr="00CE12A5" w:rsidRDefault="00E83DFE" w:rsidP="00704498">
      <w:pPr>
        <w:pStyle w:val="a3"/>
        <w:tabs>
          <w:tab w:val="left" w:pos="3037"/>
        </w:tabs>
        <w:spacing w:before="120" w:after="120"/>
        <w:rPr>
          <w:b/>
          <w:bCs/>
          <w:color w:val="202122"/>
          <w:sz w:val="28"/>
          <w:szCs w:val="28"/>
        </w:rPr>
      </w:pPr>
      <w:r w:rsidRPr="00CE12A5">
        <w:rPr>
          <w:b/>
          <w:bCs/>
          <w:iCs/>
          <w:color w:val="202122"/>
          <w:sz w:val="28"/>
          <w:szCs w:val="28"/>
        </w:rPr>
        <w:t>Гимн города Пскова</w:t>
      </w:r>
      <w:r w:rsidR="00704498" w:rsidRPr="00CE12A5">
        <w:rPr>
          <w:b/>
          <w:bCs/>
          <w:iCs/>
          <w:color w:val="202122"/>
          <w:sz w:val="28"/>
          <w:szCs w:val="28"/>
        </w:rPr>
        <w:tab/>
      </w:r>
    </w:p>
    <w:p w:rsidR="009B1BD8" w:rsidRPr="00CE12A5" w:rsidRDefault="00E83DFE" w:rsidP="00704498">
      <w:pPr>
        <w:pStyle w:val="a3"/>
        <w:rPr>
          <w:i/>
          <w:color w:val="202122"/>
          <w:sz w:val="28"/>
          <w:szCs w:val="28"/>
        </w:rPr>
      </w:pPr>
      <w:r w:rsidRPr="00CE12A5">
        <w:rPr>
          <w:i/>
          <w:color w:val="202122"/>
          <w:sz w:val="28"/>
          <w:szCs w:val="28"/>
        </w:rPr>
        <w:t>Там, где к Великой мчится Пскова,</w:t>
      </w:r>
      <w:r w:rsidRPr="00CE12A5">
        <w:rPr>
          <w:i/>
          <w:color w:val="202122"/>
          <w:sz w:val="28"/>
          <w:szCs w:val="28"/>
        </w:rPr>
        <w:br/>
        <w:t>Там, где Россия в людях жива,</w:t>
      </w:r>
      <w:r w:rsidRPr="00CE12A5">
        <w:rPr>
          <w:i/>
          <w:color w:val="202122"/>
          <w:sz w:val="28"/>
          <w:szCs w:val="28"/>
        </w:rPr>
        <w:br/>
        <w:t>Встал наш любимый город седой,</w:t>
      </w:r>
      <w:r w:rsidRPr="00CE12A5">
        <w:rPr>
          <w:i/>
          <w:color w:val="202122"/>
          <w:sz w:val="28"/>
          <w:szCs w:val="28"/>
        </w:rPr>
        <w:br/>
        <w:t>Вечно хранимый Ольгой Святой!</w:t>
      </w:r>
      <w:r w:rsidRPr="00CE12A5">
        <w:rPr>
          <w:i/>
          <w:color w:val="202122"/>
          <w:sz w:val="28"/>
          <w:szCs w:val="28"/>
        </w:rPr>
        <w:br/>
      </w:r>
      <w:r w:rsidRPr="00CE12A5">
        <w:rPr>
          <w:i/>
          <w:color w:val="202122"/>
          <w:sz w:val="28"/>
          <w:szCs w:val="28"/>
        </w:rPr>
        <w:br/>
        <w:t>Блещет барс над каждой башней.</w:t>
      </w:r>
      <w:r w:rsidRPr="00CE12A5">
        <w:rPr>
          <w:i/>
          <w:color w:val="202122"/>
          <w:sz w:val="28"/>
          <w:szCs w:val="28"/>
        </w:rPr>
        <w:br/>
        <w:t>Блещет золото крестов.</w:t>
      </w:r>
      <w:r w:rsidRPr="00CE12A5">
        <w:rPr>
          <w:i/>
          <w:color w:val="202122"/>
          <w:sz w:val="28"/>
          <w:szCs w:val="28"/>
        </w:rPr>
        <w:br/>
        <w:t>Вечно славься, Псков вчерашний!</w:t>
      </w:r>
      <w:r w:rsidRPr="00CE12A5">
        <w:rPr>
          <w:i/>
          <w:color w:val="202122"/>
          <w:sz w:val="28"/>
          <w:szCs w:val="28"/>
        </w:rPr>
        <w:br/>
        <w:t>Вечно здравствуй, новый Псков!</w:t>
      </w:r>
      <w:r w:rsidRPr="00CE12A5">
        <w:rPr>
          <w:i/>
          <w:color w:val="202122"/>
          <w:sz w:val="28"/>
          <w:szCs w:val="28"/>
        </w:rPr>
        <w:br/>
      </w:r>
      <w:r w:rsidRPr="00CE12A5">
        <w:rPr>
          <w:i/>
          <w:color w:val="202122"/>
          <w:sz w:val="28"/>
          <w:szCs w:val="28"/>
        </w:rPr>
        <w:br/>
        <w:t>Звон колокольный в небо плывёт.</w:t>
      </w:r>
      <w:r w:rsidRPr="00CE12A5">
        <w:rPr>
          <w:i/>
          <w:color w:val="202122"/>
          <w:sz w:val="28"/>
          <w:szCs w:val="28"/>
        </w:rPr>
        <w:br/>
        <w:t>Город наш вольный гордо живёт.</w:t>
      </w:r>
      <w:r w:rsidRPr="00CE12A5">
        <w:rPr>
          <w:i/>
          <w:color w:val="202122"/>
          <w:sz w:val="28"/>
          <w:szCs w:val="28"/>
        </w:rPr>
        <w:br/>
        <w:t>Годы лихие сгинут, как дым.</w:t>
      </w:r>
      <w:r w:rsidRPr="00CE12A5">
        <w:rPr>
          <w:i/>
          <w:color w:val="202122"/>
          <w:sz w:val="28"/>
          <w:szCs w:val="28"/>
        </w:rPr>
        <w:br/>
        <w:t>Славу России мы возродим.</w:t>
      </w:r>
      <w:r w:rsidRPr="00CE12A5">
        <w:rPr>
          <w:i/>
          <w:color w:val="202122"/>
          <w:sz w:val="28"/>
          <w:szCs w:val="28"/>
        </w:rPr>
        <w:br/>
      </w:r>
      <w:r w:rsidRPr="00CE12A5">
        <w:rPr>
          <w:i/>
          <w:color w:val="202122"/>
          <w:sz w:val="28"/>
          <w:szCs w:val="28"/>
        </w:rPr>
        <w:br/>
        <w:t>Не опрокинет временем гром</w:t>
      </w:r>
      <w:r w:rsidRPr="00CE12A5">
        <w:rPr>
          <w:i/>
          <w:color w:val="202122"/>
          <w:sz w:val="28"/>
          <w:szCs w:val="28"/>
        </w:rPr>
        <w:br/>
        <w:t>Нашу твердыню – каменный Кром.</w:t>
      </w:r>
      <w:r w:rsidRPr="00CE12A5">
        <w:rPr>
          <w:i/>
          <w:color w:val="202122"/>
          <w:sz w:val="28"/>
          <w:szCs w:val="28"/>
        </w:rPr>
        <w:br/>
        <w:t>Вскормлен и вспоен силой земной</w:t>
      </w:r>
      <w:r w:rsidRPr="00CE12A5">
        <w:rPr>
          <w:i/>
          <w:color w:val="202122"/>
          <w:sz w:val="28"/>
          <w:szCs w:val="28"/>
        </w:rPr>
        <w:br/>
        <w:t>Пахарь и воин, Псков наш родной.</w:t>
      </w:r>
      <w:r w:rsidRPr="00CE12A5">
        <w:rPr>
          <w:i/>
          <w:color w:val="202122"/>
          <w:sz w:val="28"/>
          <w:szCs w:val="28"/>
        </w:rPr>
        <w:br/>
      </w:r>
      <w:r w:rsidRPr="00CE12A5">
        <w:rPr>
          <w:i/>
          <w:color w:val="202122"/>
          <w:sz w:val="28"/>
          <w:szCs w:val="28"/>
        </w:rPr>
        <w:br/>
      </w:r>
    </w:p>
    <w:p w:rsidR="00E83DFE" w:rsidRPr="00CE12A5" w:rsidRDefault="00E83DFE" w:rsidP="00704498">
      <w:pPr>
        <w:pStyle w:val="a3"/>
        <w:rPr>
          <w:i/>
          <w:color w:val="202122"/>
          <w:sz w:val="28"/>
          <w:szCs w:val="28"/>
        </w:rPr>
      </w:pPr>
      <w:r w:rsidRPr="00CE12A5">
        <w:rPr>
          <w:i/>
          <w:color w:val="202122"/>
          <w:sz w:val="28"/>
          <w:szCs w:val="28"/>
        </w:rPr>
        <w:lastRenderedPageBreak/>
        <w:t>Блещет барс над каждой башней.</w:t>
      </w:r>
      <w:r w:rsidRPr="00CE12A5">
        <w:rPr>
          <w:i/>
          <w:color w:val="202122"/>
          <w:sz w:val="28"/>
          <w:szCs w:val="28"/>
        </w:rPr>
        <w:br/>
        <w:t>Блещет золото крестов.</w:t>
      </w:r>
      <w:r w:rsidRPr="00CE12A5">
        <w:rPr>
          <w:i/>
          <w:color w:val="202122"/>
          <w:sz w:val="28"/>
          <w:szCs w:val="28"/>
        </w:rPr>
        <w:br/>
        <w:t>Вечно славься, Псков вчерашний!</w:t>
      </w:r>
      <w:r w:rsidRPr="00CE12A5">
        <w:rPr>
          <w:i/>
          <w:color w:val="202122"/>
          <w:sz w:val="28"/>
          <w:szCs w:val="28"/>
        </w:rPr>
        <w:br/>
        <w:t>Вечно здравствуй, новый Псков!</w:t>
      </w:r>
    </w:p>
    <w:p w:rsidR="00D87146" w:rsidRPr="00CE12A5" w:rsidRDefault="00653B4D" w:rsidP="002F3F69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color w:val="202122"/>
          <w:sz w:val="28"/>
          <w:szCs w:val="28"/>
          <w:u w:val="single"/>
        </w:rPr>
      </w:pPr>
      <w:r>
        <w:rPr>
          <w:color w:val="202122"/>
          <w:sz w:val="28"/>
          <w:szCs w:val="28"/>
        </w:rPr>
        <w:pict>
          <v:shape id="_x0000_i1025" type="#_x0000_t75" style="width:275.25pt;height:366.75pt">
            <v:imagedata r:id="rId11" o:title="oPn8E8J0mOQ"/>
          </v:shape>
        </w:pict>
      </w:r>
      <w:r w:rsidR="00D87146" w:rsidRPr="00CE12A5">
        <w:rPr>
          <w:color w:val="202122"/>
          <w:sz w:val="28"/>
          <w:szCs w:val="28"/>
        </w:rPr>
        <w:br w:type="page"/>
      </w:r>
      <w:r w:rsidR="00E10E1A" w:rsidRPr="00CE12A5">
        <w:rPr>
          <w:b/>
          <w:color w:val="202122"/>
          <w:sz w:val="28"/>
          <w:szCs w:val="28"/>
          <w:u w:val="single"/>
        </w:rPr>
        <w:lastRenderedPageBreak/>
        <w:t>Административно-территориальная к</w:t>
      </w:r>
      <w:r w:rsidR="00D87146" w:rsidRPr="00CE12A5">
        <w:rPr>
          <w:b/>
          <w:color w:val="202122"/>
          <w:sz w:val="28"/>
          <w:szCs w:val="28"/>
          <w:u w:val="single"/>
        </w:rPr>
        <w:t xml:space="preserve">арта Псковской области </w:t>
      </w:r>
    </w:p>
    <w:p w:rsidR="004F41C3" w:rsidRPr="00CE12A5" w:rsidRDefault="00653B4D" w:rsidP="002F3F69">
      <w:pPr>
        <w:pStyle w:val="a3"/>
        <w:shd w:val="clear" w:color="auto" w:fill="FFFFFF"/>
        <w:spacing w:before="120" w:beforeAutospacing="0" w:after="120" w:afterAutospacing="0" w:line="360" w:lineRule="auto"/>
        <w:rPr>
          <w:color w:val="202122"/>
          <w:sz w:val="40"/>
          <w:szCs w:val="40"/>
        </w:rPr>
      </w:pPr>
      <w:r>
        <w:rPr>
          <w:color w:val="202122"/>
          <w:sz w:val="40"/>
          <w:szCs w:val="40"/>
        </w:rPr>
        <w:pict>
          <v:shape id="_x0000_i1026" type="#_x0000_t75" style="width:336.75pt;height:336.75pt">
            <v:imagedata r:id="rId12" o:title="scale_1200"/>
          </v:shape>
        </w:pict>
      </w:r>
    </w:p>
    <w:p w:rsidR="00270783" w:rsidRPr="00CE12A5" w:rsidRDefault="00270783" w:rsidP="002F3F69">
      <w:pPr>
        <w:pStyle w:val="a3"/>
        <w:shd w:val="clear" w:color="auto" w:fill="FFFFFF"/>
        <w:spacing w:before="120" w:beforeAutospacing="0" w:after="120" w:afterAutospacing="0" w:line="360" w:lineRule="auto"/>
        <w:rPr>
          <w:color w:val="202122"/>
          <w:sz w:val="40"/>
          <w:szCs w:val="40"/>
        </w:rPr>
      </w:pPr>
    </w:p>
    <w:p w:rsidR="00CD01CA" w:rsidRPr="00CE12A5" w:rsidRDefault="00CD01CA" w:rsidP="002F3F69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color w:val="202122"/>
          <w:sz w:val="28"/>
          <w:szCs w:val="28"/>
          <w:u w:val="single"/>
        </w:rPr>
      </w:pPr>
      <w:r w:rsidRPr="00CE12A5">
        <w:rPr>
          <w:b/>
          <w:color w:val="202122"/>
          <w:sz w:val="28"/>
          <w:szCs w:val="28"/>
          <w:u w:val="single"/>
        </w:rPr>
        <w:lastRenderedPageBreak/>
        <w:t>ИСТОРИЯ</w:t>
      </w:r>
    </w:p>
    <w:p w:rsidR="00CD01CA" w:rsidRPr="00CE12A5" w:rsidRDefault="00CD01CA" w:rsidP="00270783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color w:val="202122"/>
        </w:rPr>
        <w:t>Территория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Псковской области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является одной из с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мых р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нне з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селённых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сл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вян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ми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территорий в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России. Первое упомин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ние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Псков</w:t>
      </w:r>
      <w:r w:rsidR="00270783" w:rsidRPr="00CE12A5">
        <w:rPr>
          <w:color w:val="202122"/>
          <w:lang w:val="en-US"/>
        </w:rPr>
        <w:t>a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д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тируется</w:t>
      </w:r>
      <w:r w:rsidRPr="00CE12A5">
        <w:rPr>
          <w:rStyle w:val="apple-converted-space"/>
          <w:color w:val="202122"/>
        </w:rPr>
        <w:t xml:space="preserve">  </w:t>
      </w:r>
      <w:r w:rsidRPr="00CE12A5">
        <w:rPr>
          <w:color w:val="202122"/>
        </w:rPr>
        <w:t>903 годом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(«Повесть временных лет»,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Л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врентьевск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я летопись), а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Изборск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 —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862 годом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(«Повесть временных лет»). Летописец «Повести временных лет» впервые сообщает о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Пскове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в контексте биографии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великой княгини Ольги, упомин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я ф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кт приведения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князю Игорю</w:t>
      </w:r>
      <w:r w:rsidRPr="00CE12A5">
        <w:rPr>
          <w:rStyle w:val="apple-converted-space"/>
          <w:color w:val="202122"/>
        </w:rPr>
        <w:t> </w:t>
      </w:r>
      <w:r w:rsidRPr="00CE12A5">
        <w:rPr>
          <w:i/>
          <w:iCs/>
          <w:color w:val="202122"/>
        </w:rPr>
        <w:t>«жены от Пьсков</w:t>
      </w:r>
      <w:r w:rsidR="00270783" w:rsidRPr="00CE12A5">
        <w:rPr>
          <w:i/>
          <w:iCs/>
          <w:color w:val="202122"/>
          <w:lang w:val="en-US"/>
        </w:rPr>
        <w:t>a</w:t>
      </w:r>
      <w:r w:rsidRPr="00CE12A5">
        <w:rPr>
          <w:i/>
          <w:iCs/>
          <w:color w:val="202122"/>
        </w:rPr>
        <w:t xml:space="preserve"> (Плесков</w:t>
      </w:r>
      <w:r w:rsidR="00270783" w:rsidRPr="00CE12A5">
        <w:rPr>
          <w:i/>
          <w:iCs/>
          <w:color w:val="202122"/>
          <w:lang w:val="en-US"/>
        </w:rPr>
        <w:t>a</w:t>
      </w:r>
      <w:r w:rsidRPr="00CE12A5">
        <w:rPr>
          <w:i/>
          <w:iCs/>
          <w:color w:val="202122"/>
        </w:rPr>
        <w:t>) именем Ольгу»</w:t>
      </w:r>
      <w:r w:rsidRPr="00CE12A5">
        <w:rPr>
          <w:color w:val="202122"/>
        </w:rPr>
        <w:t>.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Изборск, н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 xml:space="preserve">ходящийся в </w:t>
      </w:r>
      <w:smartTag w:uri="urn:schemas-microsoft-com:office:smarttags" w:element="metricconverter">
        <w:smartTagPr>
          <w:attr w:name="ProductID" w:val="30 км"/>
        </w:smartTagPr>
        <w:r w:rsidRPr="00CE12A5">
          <w:rPr>
            <w:color w:val="202122"/>
          </w:rPr>
          <w:t>30 км</w:t>
        </w:r>
      </w:smartTag>
      <w:r w:rsidRPr="00CE12A5">
        <w:rPr>
          <w:color w:val="202122"/>
        </w:rPr>
        <w:t xml:space="preserve"> к з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п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ду от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Псков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, впервые упомин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ется в «ПВЛ» в р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мк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х р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сск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з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 xml:space="preserve"> о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призвании на княжение н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 xml:space="preserve"> Русь трёх в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ряжских бр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тьев, из которых, по легенде,</w:t>
      </w:r>
      <w:r w:rsidRPr="00CE12A5">
        <w:rPr>
          <w:rStyle w:val="apple-converted-space"/>
          <w:color w:val="202122"/>
        </w:rPr>
        <w:t> </w:t>
      </w:r>
      <w:r w:rsidRPr="00CE12A5">
        <w:rPr>
          <w:i/>
          <w:iCs/>
          <w:color w:val="202122"/>
        </w:rPr>
        <w:t>«ст</w:t>
      </w:r>
      <w:r w:rsidR="00270783" w:rsidRPr="00CE12A5">
        <w:rPr>
          <w:i/>
          <w:iCs/>
          <w:color w:val="202122"/>
          <w:lang w:val="en-US"/>
        </w:rPr>
        <w:t>a</w:t>
      </w:r>
      <w:r w:rsidRPr="00CE12A5">
        <w:rPr>
          <w:i/>
          <w:iCs/>
          <w:color w:val="202122"/>
        </w:rPr>
        <w:t xml:space="preserve">рейший Рюрик седе в Новегороде, а другой Синеус, на Беле-озере, </w:t>
      </w:r>
      <w:r w:rsidR="00270783" w:rsidRPr="00CE12A5">
        <w:rPr>
          <w:i/>
          <w:iCs/>
          <w:color w:val="202122"/>
          <w:lang w:val="en-US"/>
        </w:rPr>
        <w:t>a</w:t>
      </w:r>
      <w:r w:rsidR="00270783" w:rsidRPr="00CE12A5">
        <w:rPr>
          <w:i/>
          <w:iCs/>
          <w:color w:val="202122"/>
        </w:rPr>
        <w:t xml:space="preserve"> </w:t>
      </w:r>
      <w:r w:rsidRPr="00CE12A5">
        <w:rPr>
          <w:i/>
          <w:iCs/>
          <w:color w:val="202122"/>
        </w:rPr>
        <w:t>третий Изборьсте, Трувор»</w:t>
      </w:r>
      <w:r w:rsidRPr="00CE12A5">
        <w:rPr>
          <w:color w:val="202122"/>
          <w:vertAlign w:val="superscript"/>
        </w:rPr>
        <w:t>[5][6]</w:t>
      </w:r>
      <w:r w:rsidRPr="00CE12A5">
        <w:rPr>
          <w:color w:val="202122"/>
        </w:rPr>
        <w:t>.</w:t>
      </w:r>
    </w:p>
    <w:p w:rsidR="00CD01CA" w:rsidRPr="00CE12A5" w:rsidRDefault="00CD01CA" w:rsidP="00270783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color w:val="202122"/>
        </w:rPr>
        <w:t>Первые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сл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вяне — псковские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кривичи — появились здесь около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VI века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н. э., сформировав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культуру псковских длинных курганов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(V—X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вв.).</w:t>
      </w:r>
    </w:p>
    <w:p w:rsidR="00CD01CA" w:rsidRPr="00CE12A5" w:rsidRDefault="00CD01CA" w:rsidP="00270783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</w:p>
    <w:p w:rsidR="00CD01CA" w:rsidRPr="00CE12A5" w:rsidRDefault="00270783" w:rsidP="00270783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 xml:space="preserve"> с</w:t>
      </w:r>
      <w:r w:rsidR="00CD01CA" w:rsidRPr="00CE12A5">
        <w:rPr>
          <w:rStyle w:val="apple-converted-space"/>
          <w:color w:val="202122"/>
        </w:rPr>
        <w:t> </w:t>
      </w:r>
      <w:r w:rsidR="00CD01CA" w:rsidRPr="00CE12A5">
        <w:rPr>
          <w:color w:val="202122"/>
        </w:rPr>
        <w:t>XII века Псковщин</w:t>
      </w: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 xml:space="preserve"> — в составе</w:t>
      </w:r>
      <w:r w:rsidR="00CD01CA" w:rsidRPr="00CE12A5">
        <w:rPr>
          <w:rStyle w:val="apple-converted-space"/>
          <w:color w:val="202122"/>
        </w:rPr>
        <w:t> </w:t>
      </w:r>
      <w:r w:rsidR="00CD01CA" w:rsidRPr="00CE12A5">
        <w:rPr>
          <w:color w:val="202122"/>
        </w:rPr>
        <w:t>Новгородской земли. Освоению края способствов</w:t>
      </w: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>л</w:t>
      </w: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 xml:space="preserve"> сеть речной системы</w:t>
      </w:r>
      <w:r w:rsidR="00CD01CA" w:rsidRPr="00CE12A5">
        <w:rPr>
          <w:rStyle w:val="apple-converted-space"/>
          <w:color w:val="202122"/>
        </w:rPr>
        <w:t> </w:t>
      </w:r>
      <w:r w:rsidR="00CD01CA" w:rsidRPr="00CE12A5">
        <w:rPr>
          <w:color w:val="202122"/>
        </w:rPr>
        <w:t>Псково-Чудского водоем</w:t>
      </w: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>, соединённ</w:t>
      </w: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>я с В</w:t>
      </w: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>ряжским (Б</w:t>
      </w: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>лтийским) морем, з</w:t>
      </w: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 xml:space="preserve"> выход к которому восточные</w:t>
      </w:r>
      <w:r w:rsidR="00CD01CA" w:rsidRPr="00CE12A5">
        <w:rPr>
          <w:rStyle w:val="apple-converted-space"/>
          <w:color w:val="202122"/>
        </w:rPr>
        <w:t> </w:t>
      </w:r>
      <w:r w:rsidR="00CD01CA" w:rsidRPr="00CE12A5">
        <w:rPr>
          <w:color w:val="202122"/>
        </w:rPr>
        <w:t>сл</w:t>
      </w: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>вяне</w:t>
      </w:r>
      <w:r w:rsidR="00CD01CA" w:rsidRPr="00CE12A5">
        <w:rPr>
          <w:rStyle w:val="apple-converted-space"/>
          <w:color w:val="202122"/>
        </w:rPr>
        <w:t> </w:t>
      </w:r>
      <w:r w:rsidR="00CD01CA" w:rsidRPr="00CE12A5">
        <w:rPr>
          <w:color w:val="202122"/>
        </w:rPr>
        <w:t>боролись с</w:t>
      </w:r>
      <w:r w:rsidR="00CD01CA" w:rsidRPr="00CE12A5">
        <w:rPr>
          <w:rStyle w:val="apple-converted-space"/>
          <w:color w:val="202122"/>
        </w:rPr>
        <w:t> </w:t>
      </w:r>
      <w:r w:rsidR="00CD01CA" w:rsidRPr="00CE12A5">
        <w:rPr>
          <w:color w:val="202122"/>
        </w:rPr>
        <w:t>норм</w:t>
      </w: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>нн</w:t>
      </w: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>ми</w:t>
      </w:r>
      <w:r w:rsidR="00CD01CA" w:rsidRPr="00CE12A5">
        <w:rPr>
          <w:rStyle w:val="apple-converted-space"/>
          <w:color w:val="202122"/>
        </w:rPr>
        <w:t> </w:t>
      </w:r>
      <w:r w:rsidR="00CD01CA" w:rsidRPr="00CE12A5">
        <w:rPr>
          <w:color w:val="202122"/>
        </w:rPr>
        <w:t>(ск</w:t>
      </w: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>ндин</w:t>
      </w: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>вами, ч</w:t>
      </w: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>сто связанных с «в</w:t>
      </w: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>рягами»),</w:t>
      </w:r>
      <w:r w:rsidR="00CD01CA" w:rsidRPr="00CE12A5">
        <w:rPr>
          <w:rStyle w:val="apple-converted-space"/>
          <w:color w:val="202122"/>
        </w:rPr>
        <w:t> </w:t>
      </w:r>
      <w:r w:rsidR="00CD01CA" w:rsidRPr="00CE12A5">
        <w:rPr>
          <w:color w:val="202122"/>
        </w:rPr>
        <w:t>чудью(эстами</w:t>
      </w:r>
      <w:r w:rsidR="00CD01CA" w:rsidRPr="00CE12A5">
        <w:rPr>
          <w:rStyle w:val="apple-converted-space"/>
          <w:color w:val="202122"/>
        </w:rPr>
        <w:t> </w:t>
      </w:r>
      <w:r w:rsidR="00CD01CA" w:rsidRPr="00CE12A5">
        <w:rPr>
          <w:color w:val="202122"/>
        </w:rPr>
        <w:t>и</w:t>
      </w:r>
      <w:r w:rsidR="00CD01CA" w:rsidRPr="00CE12A5">
        <w:rPr>
          <w:rStyle w:val="apple-converted-space"/>
          <w:color w:val="202122"/>
        </w:rPr>
        <w:t> </w:t>
      </w:r>
      <w:r w:rsidR="00CD01CA" w:rsidRPr="00CE12A5">
        <w:rPr>
          <w:color w:val="202122"/>
        </w:rPr>
        <w:t>лив</w:t>
      </w:r>
      <w:r w:rsidRPr="00CE12A5">
        <w:rPr>
          <w:color w:val="202122"/>
          <w:lang w:val="en-US"/>
        </w:rPr>
        <w:t>a</w:t>
      </w:r>
      <w:r w:rsidR="00CD01CA" w:rsidRPr="00CE12A5">
        <w:rPr>
          <w:color w:val="202122"/>
        </w:rPr>
        <w:t>ми)</w:t>
      </w:r>
      <w:r w:rsidR="00CD01CA" w:rsidRPr="00CE12A5">
        <w:rPr>
          <w:color w:val="202122"/>
          <w:vertAlign w:val="superscript"/>
        </w:rPr>
        <w:t>[4]</w:t>
      </w:r>
      <w:r w:rsidR="00CD01CA" w:rsidRPr="00CE12A5">
        <w:rPr>
          <w:color w:val="202122"/>
        </w:rPr>
        <w:t>.</w:t>
      </w:r>
    </w:p>
    <w:p w:rsidR="00CD01CA" w:rsidRPr="00CE12A5" w:rsidRDefault="00CD01CA" w:rsidP="00270783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color w:val="202122"/>
        </w:rPr>
        <w:t>До XII век</w:t>
      </w:r>
      <w:r w:rsidR="00270783" w:rsidRPr="00CE12A5">
        <w:rPr>
          <w:color w:val="202122"/>
          <w:lang w:val="en-US"/>
        </w:rPr>
        <w:t>a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Псков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призн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в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л гл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венство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киевского князя. Возвышение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Новгород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, предст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влявшего политику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Киев</w:t>
      </w:r>
      <w:r w:rsidR="00EB744E">
        <w:rPr>
          <w:color w:val="202122"/>
          <w:lang w:val="en-US"/>
        </w:rPr>
        <w:t>a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н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 xml:space="preserve"> Северо-З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п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де и бывшего вторым центром стр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ны, привело к включению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Псков</w:t>
      </w:r>
      <w:r w:rsidR="00EB744E">
        <w:rPr>
          <w:color w:val="202122"/>
          <w:lang w:val="en-US"/>
        </w:rPr>
        <w:t>a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в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Новгородскую землю. С XII век</w:t>
      </w:r>
      <w:r w:rsidR="00EB744E">
        <w:rPr>
          <w:color w:val="202122"/>
          <w:lang w:val="en-US"/>
        </w:rPr>
        <w:t>a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Псков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н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 xml:space="preserve">ходился в компетенции новгородского 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рхиепископ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 xml:space="preserve"> и князя — войскового предводителя, делившего с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пос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дник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>ми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исполнительную и судебную вл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сть. Псковские пос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дники н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зн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чались из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Новгород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,</w:t>
      </w:r>
      <w:r w:rsidR="00EB744E">
        <w:rPr>
          <w:color w:val="202122"/>
        </w:rPr>
        <w:t xml:space="preserve"> </w:t>
      </w:r>
      <w:r w:rsidR="00EB744E">
        <w:rPr>
          <w:color w:val="202122"/>
          <w:lang w:val="en-US"/>
        </w:rPr>
        <w:t>a</w:t>
      </w:r>
      <w:r w:rsidR="00EB744E" w:rsidRPr="00EB744E">
        <w:rPr>
          <w:color w:val="202122"/>
        </w:rPr>
        <w:t xml:space="preserve"> </w:t>
      </w:r>
      <w:r w:rsidRPr="00CE12A5">
        <w:rPr>
          <w:color w:val="202122"/>
        </w:rPr>
        <w:t>Вече</w:t>
      </w:r>
      <w:r w:rsidR="009B1BD8" w:rsidRPr="00CE12A5">
        <w:rPr>
          <w:color w:val="202122"/>
        </w:rPr>
        <w:t xml:space="preserve"> </w:t>
      </w:r>
      <w:r w:rsidRPr="00CE12A5">
        <w:rPr>
          <w:color w:val="202122"/>
        </w:rPr>
        <w:t>новгородское — з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конод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тельный орг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н — ф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ктически диктов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ло решения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веч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 xml:space="preserve"> псковского.</w:t>
      </w:r>
    </w:p>
    <w:p w:rsidR="00CD01CA" w:rsidRPr="00CE12A5" w:rsidRDefault="00CD01CA" w:rsidP="00270783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color w:val="202122"/>
        </w:rPr>
        <w:lastRenderedPageBreak/>
        <w:t>Псковичи, имея ресурсы для жизнеобеспечения и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этнографически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отлич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ясь от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словен ильменских (новгородцев), стремились к с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мостоятельности. Т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к, в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1036 году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псковский князь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Судисл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в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 xml:space="preserve">был 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рестов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н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Яросл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вом Мудрым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з</w:t>
      </w:r>
      <w:r w:rsidR="00270783" w:rsidRPr="00CE12A5">
        <w:rPr>
          <w:color w:val="202122"/>
          <w:lang w:val="en-US"/>
        </w:rPr>
        <w:t>a</w:t>
      </w:r>
      <w:r w:rsidRPr="00CE12A5">
        <w:rPr>
          <w:color w:val="202122"/>
        </w:rPr>
        <w:t xml:space="preserve"> неподчинение и з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точён в тюрьму</w:t>
      </w:r>
    </w:p>
    <w:p w:rsidR="00CD01CA" w:rsidRPr="00CE12A5" w:rsidRDefault="00CD01CA" w:rsidP="00270783">
      <w:pPr>
        <w:spacing w:line="360" w:lineRule="auto"/>
        <w:jc w:val="both"/>
        <w:rPr>
          <w:rFonts w:ascii="Times New Roman" w:hAnsi="Times New Roman"/>
          <w:color w:val="202122"/>
          <w:sz w:val="24"/>
          <w:szCs w:val="24"/>
          <w:shd w:val="clear" w:color="auto" w:fill="FFFFFF"/>
        </w:rPr>
      </w:pP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Офици</w:t>
      </w:r>
      <w:r w:rsidR="00EB744E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льно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Псков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отделился от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Новгород</w:t>
      </w:r>
      <w:r w:rsidR="00EB744E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a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в ходе борьбы между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Москвой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и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Тверью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з</w:t>
      </w:r>
      <w:r w:rsidR="00270783"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 xml:space="preserve"> великое княжение.</w:t>
      </w:r>
    </w:p>
    <w:p w:rsidR="00CD01CA" w:rsidRPr="00CE12A5" w:rsidRDefault="00CD01CA" w:rsidP="00270783">
      <w:pPr>
        <w:spacing w:line="360" w:lineRule="auto"/>
        <w:jc w:val="both"/>
        <w:rPr>
          <w:rFonts w:ascii="Times New Roman" w:hAnsi="Times New Roman"/>
          <w:color w:val="202122"/>
          <w:sz w:val="24"/>
          <w:szCs w:val="24"/>
          <w:shd w:val="clear" w:color="auto" w:fill="FFFFFF"/>
        </w:rPr>
      </w:pP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При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В</w:t>
      </w:r>
      <w:r w:rsidR="00270783" w:rsidRPr="00CE12A5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силии III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(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1505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—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1533</w:t>
      </w:r>
      <w:r w:rsidR="00EB744E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),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в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1510 году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,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Псковск</w:t>
      </w:r>
      <w:r w:rsidR="00EB744E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я республик</w:t>
      </w:r>
      <w:r w:rsidR="00EB744E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a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был</w:t>
      </w:r>
      <w:r w:rsidR="00EB744E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 xml:space="preserve"> ликвидиров</w:t>
      </w:r>
      <w:r w:rsidR="00270783"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н</w:t>
      </w:r>
      <w:r w:rsidR="00EB744E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 xml:space="preserve">, </w:t>
      </w:r>
      <w:r w:rsidR="00EB744E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="00270783"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 xml:space="preserve"> 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его территория был</w:t>
      </w:r>
      <w:r w:rsidR="00EB744E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 xml:space="preserve"> присоединен</w:t>
      </w:r>
      <w:r w:rsidR="00EB744E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 xml:space="preserve"> к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Великому княжеству Московскому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(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Русского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государств</w:t>
      </w:r>
      <w:r w:rsidR="00EB744E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).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В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1510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—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1708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гг. в составе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Великого княжеств</w:t>
      </w:r>
      <w:r w:rsidR="00EB744E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 xml:space="preserve"> Московского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существов</w:t>
      </w:r>
      <w:r w:rsidR="00EB744E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л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bCs/>
          <w:color w:val="202122"/>
          <w:sz w:val="24"/>
          <w:szCs w:val="24"/>
          <w:shd w:val="clear" w:color="auto" w:fill="FFFFFF"/>
        </w:rPr>
        <w:t>Псковский уезд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, который в 1708—1710 гг. на основ</w:t>
      </w:r>
      <w:r w:rsidR="00270783"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нии Ук</w:t>
      </w:r>
      <w:r w:rsidR="00EB744E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за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Петра I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был включён в сост</w:t>
      </w:r>
      <w:r w:rsidR="00EB744E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в обр</w:t>
      </w:r>
      <w:r w:rsidR="00EB744E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зов</w:t>
      </w:r>
      <w:r w:rsidR="00270783"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нной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Ингерм</w:t>
      </w:r>
      <w:r w:rsidR="00EB744E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нл</w:t>
      </w:r>
      <w:r w:rsidR="00EB744E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ндской губернии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(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С</w:t>
      </w:r>
      <w:r w:rsidR="00EB744E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нкт-Петербургской губернии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).</w:t>
      </w:r>
    </w:p>
    <w:p w:rsidR="00CD01CA" w:rsidRPr="00CE12A5" w:rsidRDefault="00CD01CA" w:rsidP="00270783">
      <w:pPr>
        <w:spacing w:line="360" w:lineRule="auto"/>
        <w:jc w:val="both"/>
        <w:rPr>
          <w:rFonts w:ascii="Times New Roman" w:hAnsi="Times New Roman"/>
          <w:color w:val="202122"/>
          <w:sz w:val="24"/>
          <w:szCs w:val="24"/>
          <w:shd w:val="clear" w:color="auto" w:fill="FFFFFF"/>
        </w:rPr>
      </w:pP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В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1772 году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по Ук</w:t>
      </w:r>
      <w:r w:rsidR="00270783"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зу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Ек</w:t>
      </w:r>
      <w:r w:rsidR="00EB744E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терины II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был</w:t>
      </w:r>
      <w:r w:rsidR="00270783"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 xml:space="preserve"> созд</w:t>
      </w:r>
      <w:r w:rsidR="00EB744E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н</w:t>
      </w:r>
      <w:r w:rsidR="00270783"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bCs/>
          <w:color w:val="202122"/>
          <w:sz w:val="24"/>
          <w:szCs w:val="24"/>
          <w:shd w:val="clear" w:color="auto" w:fill="FFFFFF"/>
        </w:rPr>
        <w:t>Псковск</w:t>
      </w:r>
      <w:r w:rsidR="00EB744E">
        <w:rPr>
          <w:rFonts w:ascii="Times New Roman" w:hAnsi="Times New Roman"/>
          <w:bCs/>
          <w:color w:val="202122"/>
          <w:sz w:val="24"/>
          <w:szCs w:val="24"/>
          <w:shd w:val="clear" w:color="auto" w:fill="FFFFFF"/>
          <w:lang w:val="en-US"/>
        </w:rPr>
        <w:t>a</w:t>
      </w:r>
      <w:r w:rsidRPr="00CE12A5">
        <w:rPr>
          <w:rFonts w:ascii="Times New Roman" w:hAnsi="Times New Roman"/>
          <w:bCs/>
          <w:color w:val="202122"/>
          <w:sz w:val="24"/>
          <w:szCs w:val="24"/>
          <w:shd w:val="clear" w:color="auto" w:fill="FFFFFF"/>
        </w:rPr>
        <w:t>я губерния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.</w:t>
      </w:r>
    </w:p>
    <w:p w:rsidR="00CD01CA" w:rsidRPr="00CE12A5" w:rsidRDefault="00CD01CA" w:rsidP="00270783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bCs/>
          <w:color w:val="202122"/>
        </w:rPr>
        <w:lastRenderedPageBreak/>
        <w:t>Псковск</w:t>
      </w:r>
      <w:r w:rsidR="00EB744E">
        <w:rPr>
          <w:bCs/>
          <w:color w:val="202122"/>
          <w:lang w:val="en-US"/>
        </w:rPr>
        <w:t>a</w:t>
      </w:r>
      <w:r w:rsidRPr="00CE12A5">
        <w:rPr>
          <w:bCs/>
          <w:color w:val="202122"/>
        </w:rPr>
        <w:t>я обл</w:t>
      </w:r>
      <w:r w:rsidR="00EB744E">
        <w:rPr>
          <w:bCs/>
          <w:color w:val="202122"/>
          <w:lang w:val="en-US"/>
        </w:rPr>
        <w:t>a</w:t>
      </w:r>
      <w:r w:rsidRPr="00CE12A5">
        <w:rPr>
          <w:bCs/>
          <w:color w:val="202122"/>
        </w:rPr>
        <w:t>сть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был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 xml:space="preserve"> обр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зов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н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23 августа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1944 года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Ук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зом Президиума Верховного Совет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 xml:space="preserve"> СССР после выделения из состав</w:t>
      </w:r>
      <w:r w:rsidR="00EB744E">
        <w:rPr>
          <w:color w:val="202122"/>
          <w:lang w:val="en-US"/>
        </w:rPr>
        <w:t>a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Ленинградской области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одновременно с образованием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 xml:space="preserve">22 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вгуст</w:t>
      </w:r>
      <w:r w:rsidR="00EB744E">
        <w:rPr>
          <w:color w:val="202122"/>
          <w:lang w:val="en-US"/>
        </w:rPr>
        <w:t>a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 xml:space="preserve">1944 года </w:t>
      </w:r>
      <w:r w:rsidRPr="00CE12A5">
        <w:rPr>
          <w:bCs/>
          <w:color w:val="202122"/>
        </w:rPr>
        <w:t>Великолукской области</w:t>
      </w:r>
      <w:r w:rsidRPr="00CE12A5">
        <w:rPr>
          <w:color w:val="202122"/>
        </w:rPr>
        <w:t>, выделенной из состава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К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лининской области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(ныне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Тверской области).</w:t>
      </w:r>
    </w:p>
    <w:p w:rsidR="00CD01CA" w:rsidRPr="00CE12A5" w:rsidRDefault="00CD01CA" w:rsidP="00270783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rStyle w:val="apple-converted-space"/>
          <w:color w:val="202122"/>
        </w:rPr>
      </w:pPr>
      <w:r w:rsidRPr="00CE12A5">
        <w:rPr>
          <w:color w:val="202122"/>
        </w:rPr>
        <w:t>Ук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зом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Президиум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 xml:space="preserve"> Верховного Совета РСФСР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от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2 октября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1957 года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Великолукск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я обл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сть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был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 xml:space="preserve"> упр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зднен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 xml:space="preserve"> и ч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стично включен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 xml:space="preserve"> в сост</w:t>
      </w:r>
      <w:r w:rsidR="00EB744E">
        <w:rPr>
          <w:color w:val="202122"/>
          <w:lang w:val="en-US"/>
        </w:rPr>
        <w:t>a</w:t>
      </w:r>
      <w:r w:rsidRPr="00CE12A5">
        <w:rPr>
          <w:color w:val="202122"/>
        </w:rPr>
        <w:t>в</w:t>
      </w:r>
      <w:r w:rsidRPr="00CE12A5">
        <w:rPr>
          <w:rStyle w:val="apple-converted-space"/>
          <w:color w:val="202122"/>
        </w:rPr>
        <w:t> </w:t>
      </w:r>
      <w:r w:rsidRPr="00CE12A5">
        <w:rPr>
          <w:bCs/>
          <w:color w:val="202122"/>
        </w:rPr>
        <w:t>Псковской обл</w:t>
      </w:r>
      <w:r w:rsidR="00EB744E">
        <w:rPr>
          <w:bCs/>
          <w:color w:val="202122"/>
          <w:lang w:val="en-US"/>
        </w:rPr>
        <w:t>a</w:t>
      </w:r>
      <w:r w:rsidRPr="00CE12A5">
        <w:rPr>
          <w:bCs/>
          <w:color w:val="202122"/>
        </w:rPr>
        <w:t>сти</w:t>
      </w:r>
      <w:r w:rsidRPr="00CE12A5">
        <w:rPr>
          <w:color w:val="202122"/>
        </w:rPr>
        <w:t>.</w:t>
      </w:r>
      <w:r w:rsidRPr="00CE12A5">
        <w:rPr>
          <w:rStyle w:val="apple-converted-space"/>
          <w:color w:val="202122"/>
        </w:rPr>
        <w:t> </w:t>
      </w:r>
    </w:p>
    <w:p w:rsidR="00CD01CA" w:rsidRPr="00CE12A5" w:rsidRDefault="00CD01CA" w:rsidP="00270783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color w:val="202122"/>
          <w:shd w:val="clear" w:color="auto" w:fill="FFFFFF"/>
        </w:rPr>
        <w:t>Псковщин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 xml:space="preserve"> связ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на со всеми вех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ми великой и времен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ми тр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гической историей огромной России. И н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 xml:space="preserve"> сегодняшний день Псковской обл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сти есть чем удивить и впеч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тлить туристов. Н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 xml:space="preserve"> территории обл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сти порядк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 xml:space="preserve"> 5000 п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мятников федер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льного и регион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льного зн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чения; свыше 3500 озёр; с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м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я крупн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я болотн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я систем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 xml:space="preserve"> в Европе; с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м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я длинн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я крепость Европы, с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м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я больш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я оборонн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я б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шня Европы; 10 действующих мон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 xml:space="preserve">стырей, более 40 церквей только в г. Пскове, 10 из которых включены </w:t>
      </w:r>
      <w:r w:rsidRPr="00CE12A5">
        <w:rPr>
          <w:color w:val="202122"/>
          <w:shd w:val="clear" w:color="auto" w:fill="FFFFFF"/>
        </w:rPr>
        <w:lastRenderedPageBreak/>
        <w:t>в список всемирного н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следия ЮНЕСКО; сохр</w:t>
      </w:r>
      <w:bookmarkStart w:id="0" w:name="_GoBack"/>
      <w:bookmarkEnd w:id="0"/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нившиеся дворянские ус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дьбы. Ежегодно проводится большое количество р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знообразных ярких событийных мероприятий те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тр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льной, музыкальной, фольклорной, г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строномической н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пр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вленности, зрелищные исторические реконструкции, спортивные состяз</w:t>
      </w:r>
      <w:r w:rsidR="00EB744E">
        <w:rPr>
          <w:color w:val="202122"/>
          <w:shd w:val="clear" w:color="auto" w:fill="FFFFFF"/>
          <w:lang w:val="en-US"/>
        </w:rPr>
        <w:t>a</w:t>
      </w:r>
      <w:r w:rsidRPr="00CE12A5">
        <w:rPr>
          <w:color w:val="202122"/>
          <w:shd w:val="clear" w:color="auto" w:fill="FFFFFF"/>
        </w:rPr>
        <w:t>ния.</w:t>
      </w:r>
    </w:p>
    <w:p w:rsidR="00CD01CA" w:rsidRPr="00CE12A5" w:rsidRDefault="00653B4D" w:rsidP="00270783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pict>
          <v:shape id="_x0000_i1027" type="#_x0000_t75" style="width:275.25pt;height:198.75pt">
            <v:imagedata r:id="rId13" o:title="26"/>
          </v:shape>
        </w:pict>
      </w:r>
    </w:p>
    <w:p w:rsidR="00345D0A" w:rsidRPr="00CE12A5" w:rsidRDefault="00173013" w:rsidP="00B5026E">
      <w:pPr>
        <w:spacing w:line="360" w:lineRule="auto"/>
        <w:rPr>
          <w:rFonts w:ascii="Times New Roman" w:hAnsi="Times New Roman"/>
          <w:sz w:val="28"/>
          <w:szCs w:val="28"/>
        </w:rPr>
      </w:pPr>
      <w:r w:rsidRPr="00CE12A5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</w:t>
      </w:r>
    </w:p>
    <w:p w:rsidR="00270783" w:rsidRPr="00CE12A5" w:rsidRDefault="00270783" w:rsidP="00B5026E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270783" w:rsidRPr="00CE12A5" w:rsidRDefault="00270783" w:rsidP="00B5026E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CD01CA" w:rsidRPr="00CE12A5" w:rsidRDefault="00CD01CA" w:rsidP="00B5026E">
      <w:pPr>
        <w:spacing w:line="360" w:lineRule="auto"/>
        <w:rPr>
          <w:rFonts w:ascii="Times New Roman" w:hAnsi="Times New Roman"/>
          <w:b/>
          <w:sz w:val="28"/>
          <w:szCs w:val="28"/>
          <w:u w:val="single"/>
        </w:rPr>
      </w:pPr>
      <w:r w:rsidRPr="00CE12A5">
        <w:rPr>
          <w:rFonts w:ascii="Times New Roman" w:hAnsi="Times New Roman"/>
          <w:b/>
          <w:sz w:val="28"/>
          <w:szCs w:val="28"/>
          <w:u w:val="single"/>
        </w:rPr>
        <w:lastRenderedPageBreak/>
        <w:t>Псков</w:t>
      </w:r>
    </w:p>
    <w:p w:rsidR="00CD01CA" w:rsidRPr="00CE12A5" w:rsidRDefault="00FA0F78" w:rsidP="00B5026E">
      <w:pPr>
        <w:spacing w:line="360" w:lineRule="auto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pict>
          <v:shape id="_x0000_i1028" type="#_x0000_t75" style="width:231pt;height:307.5pt">
            <v:imagedata r:id="rId14" o:title="WeSc9f2jyKQ"/>
          </v:shape>
        </w:pict>
      </w:r>
    </w:p>
    <w:p w:rsidR="00CD01CA" w:rsidRPr="00CE12A5" w:rsidRDefault="00CD01CA" w:rsidP="00270783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b/>
        </w:rPr>
        <w:t>Псков</w:t>
      </w:r>
      <w:r w:rsidRPr="00CE12A5">
        <w:t xml:space="preserve"> – административный центр Псковской области. Расположен на реке Великой при слиянии её с рекой Псковой. </w:t>
      </w:r>
      <w:r w:rsidRPr="00CE12A5">
        <w:rPr>
          <w:color w:val="202122"/>
          <w:shd w:val="clear" w:color="auto" w:fill="FFFFFF"/>
        </w:rPr>
        <w:t>Во время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shd w:val="clear" w:color="auto" w:fill="FFFFFF"/>
        </w:rPr>
        <w:t>Великой Отечественной войны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color w:val="202122"/>
          <w:shd w:val="clear" w:color="auto" w:fill="FFFFFF"/>
        </w:rPr>
        <w:t xml:space="preserve">город три года был </w:t>
      </w:r>
      <w:r w:rsidRPr="00CE12A5">
        <w:rPr>
          <w:color w:val="202122"/>
          <w:shd w:val="clear" w:color="auto" w:fill="FFFFFF"/>
        </w:rPr>
        <w:lastRenderedPageBreak/>
        <w:t>оккупирован Германией.</w:t>
      </w:r>
      <w:r w:rsidRPr="00CE12A5">
        <w:rPr>
          <w:color w:val="202122"/>
        </w:rPr>
        <w:t xml:space="preserve"> В декабре 2009 года Пскову присвоено звание «Город воинской славы».</w:t>
      </w:r>
    </w:p>
    <w:p w:rsidR="00CD01CA" w:rsidRPr="00CE12A5" w:rsidRDefault="00CD01CA" w:rsidP="00270783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color w:val="202122"/>
        </w:rPr>
        <w:t>Псков — важный туристический центр Псковской области и северо-запада России. Памятники древнего Пско</w:t>
      </w:r>
      <w:r w:rsidR="00173013" w:rsidRPr="00CE12A5">
        <w:rPr>
          <w:color w:val="202122"/>
        </w:rPr>
        <w:t xml:space="preserve">ва включены в Список всемирного </w:t>
      </w:r>
      <w:r w:rsidRPr="00CE12A5">
        <w:rPr>
          <w:color w:val="202122"/>
        </w:rPr>
        <w:t>наследия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ЮНЕСКО.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Троицкий собор,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Псковская крепость,</w:t>
      </w:r>
      <w:r w:rsidRPr="00CE12A5">
        <w:rPr>
          <w:rStyle w:val="apple-converted-space"/>
          <w:color w:val="202122"/>
        </w:rPr>
        <w:t> </w:t>
      </w:r>
      <w:r w:rsidR="00CE12A5" w:rsidRPr="00CE12A5">
        <w:rPr>
          <w:color w:val="202122"/>
        </w:rPr>
        <w:t xml:space="preserve">Мирожский </w:t>
      </w:r>
      <w:r w:rsidRPr="00CE12A5">
        <w:rPr>
          <w:color w:val="202122"/>
        </w:rPr>
        <w:t>монастырь,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 xml:space="preserve">Поганкины палаты, ряд древних церквей Пскова входят в список культурного наследия Российской Федерации. </w:t>
      </w:r>
    </w:p>
    <w:p w:rsidR="00CE12A5" w:rsidRPr="00CE12A5" w:rsidRDefault="00CD01CA" w:rsidP="0030753C">
      <w:pPr>
        <w:spacing w:line="360" w:lineRule="auto"/>
        <w:rPr>
          <w:rFonts w:ascii="Times New Roman" w:hAnsi="Times New Roman"/>
          <w:sz w:val="40"/>
          <w:szCs w:val="40"/>
        </w:rPr>
      </w:pPr>
      <w:r w:rsidRPr="00CE12A5">
        <w:rPr>
          <w:rFonts w:ascii="Times New Roman" w:hAnsi="Times New Roman"/>
          <w:b/>
          <w:sz w:val="28"/>
          <w:szCs w:val="28"/>
          <w:u w:val="single"/>
        </w:rPr>
        <w:t xml:space="preserve">Псковский Кром </w:t>
      </w:r>
      <w:r w:rsidR="00FA0F78">
        <w:rPr>
          <w:rFonts w:ascii="Times New Roman" w:hAnsi="Times New Roman"/>
          <w:sz w:val="40"/>
          <w:szCs w:val="40"/>
        </w:rPr>
        <w:pict>
          <v:shape id="_x0000_i1029" type="#_x0000_t75" style="width:275.25pt;height:198pt">
            <v:imagedata r:id="rId15" o:title=""/>
          </v:shape>
        </w:pict>
      </w:r>
      <w:r w:rsidRPr="00CE12A5">
        <w:rPr>
          <w:rFonts w:ascii="Times New Roman" w:hAnsi="Times New Roman"/>
          <w:sz w:val="40"/>
          <w:szCs w:val="40"/>
        </w:rPr>
        <w:t xml:space="preserve"> </w:t>
      </w:r>
    </w:p>
    <w:p w:rsidR="00CD01CA" w:rsidRPr="00CE12A5" w:rsidRDefault="00CD01CA" w:rsidP="00CE12A5">
      <w:pPr>
        <w:spacing w:line="360" w:lineRule="auto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CE12A5">
        <w:rPr>
          <w:rFonts w:ascii="Times New Roman" w:hAnsi="Times New Roman"/>
          <w:b/>
          <w:bCs/>
          <w:color w:val="202122"/>
          <w:sz w:val="24"/>
          <w:szCs w:val="24"/>
          <w:shd w:val="clear" w:color="auto" w:fill="FFFFFF"/>
        </w:rPr>
        <w:lastRenderedPageBreak/>
        <w:t>Псковский Кром (Кремль)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 — историко-архитектурный центр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Пскова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, ядро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Псковской крепости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. Расположен на узком и высоком мысу при впадении реки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Псковы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в реку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Великую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. Ансамбль включает в себя собственно Кром (</w:t>
      </w:r>
      <w:smartTag w:uri="urn:schemas-microsoft-com:office:smarttags" w:element="metricconverter">
        <w:smartTagPr>
          <w:attr w:name="ProductID" w:val="3,5 га"/>
        </w:smartTagPr>
        <w:r w:rsidRPr="00CE12A5">
          <w:rPr>
            <w:rFonts w:ascii="Times New Roman" w:hAnsi="Times New Roman"/>
            <w:color w:val="202122"/>
            <w:sz w:val="24"/>
            <w:szCs w:val="24"/>
            <w:shd w:val="clear" w:color="auto" w:fill="FFFFFF"/>
          </w:rPr>
          <w:t>3,5 га</w:t>
        </w:r>
      </w:smartTag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) и так называемый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Довмонтов город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(</w:t>
      </w:r>
      <w:smartTag w:uri="urn:schemas-microsoft-com:office:smarttags" w:element="metricconverter">
        <w:smartTagPr>
          <w:attr w:name="ProductID" w:val="1,5 га"/>
        </w:smartTagPr>
        <w:r w:rsidRPr="00CE12A5">
          <w:rPr>
            <w:rFonts w:ascii="Times New Roman" w:hAnsi="Times New Roman"/>
            <w:color w:val="202122"/>
            <w:sz w:val="24"/>
            <w:szCs w:val="24"/>
            <w:shd w:val="clear" w:color="auto" w:fill="FFFFFF"/>
          </w:rPr>
          <w:t>1,5 га</w:t>
        </w:r>
      </w:smartTag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 xml:space="preserve">). </w:t>
      </w:r>
    </w:p>
    <w:p w:rsidR="00CD01CA" w:rsidRPr="00CE12A5" w:rsidRDefault="00FA0F78" w:rsidP="00CE12A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  <w:rPr>
          <w:color w:val="202122"/>
        </w:rPr>
      </w:pPr>
      <w:r>
        <w:rPr>
          <w:color w:val="202122"/>
          <w:sz w:val="28"/>
          <w:szCs w:val="28"/>
          <w:shd w:val="clear" w:color="auto" w:fill="FFFFFF"/>
        </w:rPr>
        <w:pict>
          <v:shape id="_x0000_i1030" type="#_x0000_t75" style="width:330pt;height:206.25pt">
            <v:imagedata r:id="rId9" o:title=""/>
          </v:shape>
        </w:pict>
      </w:r>
      <w:r w:rsidR="00CD01CA" w:rsidRPr="00CE12A5">
        <w:rPr>
          <w:color w:val="202122"/>
        </w:rPr>
        <w:t>Начальное поселение в мысовой части городища датируется серединой первого тысячелетия. В</w:t>
      </w:r>
      <w:r w:rsidR="00CD01CA" w:rsidRPr="00CE12A5">
        <w:rPr>
          <w:rStyle w:val="apple-converted-space"/>
          <w:color w:val="202122"/>
        </w:rPr>
        <w:t> </w:t>
      </w:r>
      <w:r w:rsidR="00CD01CA" w:rsidRPr="00CE12A5">
        <w:rPr>
          <w:color w:val="202122"/>
        </w:rPr>
        <w:t>X—XII веках</w:t>
      </w:r>
      <w:r w:rsidR="00D543F7" w:rsidRPr="00CE12A5">
        <w:rPr>
          <w:color w:val="202122"/>
        </w:rPr>
        <w:t xml:space="preserve"> </w:t>
      </w:r>
      <w:r w:rsidR="00CD01CA" w:rsidRPr="00CE12A5">
        <w:rPr>
          <w:color w:val="202122"/>
        </w:rPr>
        <w:t>здесь существовали земляные, а возможно, и каменные укрепления, деревянныйТроицкий собор. В период</w:t>
      </w:r>
      <w:r w:rsidR="00CD01CA" w:rsidRPr="00CE12A5">
        <w:rPr>
          <w:rStyle w:val="apple-converted-space"/>
          <w:color w:val="202122"/>
        </w:rPr>
        <w:t> </w:t>
      </w:r>
      <w:r w:rsidR="00CD01CA" w:rsidRPr="00CE12A5">
        <w:rPr>
          <w:color w:val="202122"/>
        </w:rPr>
        <w:t>Псковской республики</w:t>
      </w:r>
      <w:r w:rsidR="00CD01CA" w:rsidRPr="00CE12A5">
        <w:rPr>
          <w:rStyle w:val="apple-converted-space"/>
          <w:color w:val="202122"/>
        </w:rPr>
        <w:t> </w:t>
      </w:r>
      <w:r w:rsidR="00CD01CA" w:rsidRPr="00CE12A5">
        <w:rPr>
          <w:color w:val="202122"/>
        </w:rPr>
        <w:t>(XIV — начало</w:t>
      </w:r>
      <w:r w:rsidR="00CD01CA" w:rsidRPr="00CE12A5">
        <w:rPr>
          <w:rStyle w:val="apple-converted-space"/>
          <w:color w:val="202122"/>
        </w:rPr>
        <w:t> </w:t>
      </w:r>
      <w:r w:rsidR="00CD01CA" w:rsidRPr="00CE12A5">
        <w:rPr>
          <w:color w:val="202122"/>
        </w:rPr>
        <w:t xml:space="preserve">XVI </w:t>
      </w:r>
      <w:r w:rsidR="00CD01CA" w:rsidRPr="00CE12A5">
        <w:rPr>
          <w:color w:val="202122"/>
        </w:rPr>
        <w:lastRenderedPageBreak/>
        <w:t>веков) кремль с его собором,</w:t>
      </w:r>
      <w:r w:rsidR="00CD01CA" w:rsidRPr="00CE12A5">
        <w:rPr>
          <w:rStyle w:val="apple-converted-space"/>
          <w:color w:val="202122"/>
        </w:rPr>
        <w:t> </w:t>
      </w:r>
      <w:r w:rsidR="00CD01CA" w:rsidRPr="00CE12A5">
        <w:rPr>
          <w:color w:val="202122"/>
        </w:rPr>
        <w:t>вечевой</w:t>
      </w:r>
      <w:r w:rsidR="00CD01CA" w:rsidRPr="00CE12A5">
        <w:rPr>
          <w:rStyle w:val="apple-converted-space"/>
          <w:color w:val="202122"/>
        </w:rPr>
        <w:t> </w:t>
      </w:r>
      <w:r w:rsidR="00CD01CA" w:rsidRPr="00CE12A5">
        <w:rPr>
          <w:color w:val="202122"/>
        </w:rPr>
        <w:t>площадью и кромскими клетями был духовным, юридическим и административным центром псковской земли.</w: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  <w:rPr>
          <w:color w:val="202122"/>
        </w:rPr>
      </w:pPr>
      <w:r w:rsidRPr="00CE12A5">
        <w:rPr>
          <w:color w:val="202122"/>
        </w:rPr>
        <w:t>Территория кремля обнесена каменными крепостными стенами с ходовыми площадками перекрытыми деревянной кровлей высотою 6-</w:t>
      </w:r>
      <w:smartTag w:uri="urn:schemas-microsoft-com:office:smarttags" w:element="metricconverter">
        <w:smartTagPr>
          <w:attr w:name="ProductID" w:val="8 м"/>
        </w:smartTagPr>
        <w:r w:rsidRPr="00CE12A5">
          <w:rPr>
            <w:color w:val="202122"/>
          </w:rPr>
          <w:t>8 м</w:t>
        </w:r>
      </w:smartTag>
      <w:r w:rsidRPr="00CE12A5">
        <w:rPr>
          <w:color w:val="202122"/>
        </w:rPr>
        <w:t xml:space="preserve"> и толщиною от 2,5 м до </w:t>
      </w:r>
      <w:smartTag w:uri="urn:schemas-microsoft-com:office:smarttags" w:element="metricconverter">
        <w:smartTagPr>
          <w:attr w:name="ProductID" w:val="6,0 м"/>
        </w:smartTagPr>
        <w:r w:rsidRPr="00CE12A5">
          <w:rPr>
            <w:color w:val="202122"/>
          </w:rPr>
          <w:t>6,0 м</w:t>
        </w:r>
      </w:smartTag>
      <w:r w:rsidRPr="00CE12A5">
        <w:rPr>
          <w:color w:val="202122"/>
        </w:rPr>
        <w:t xml:space="preserve"> (передняя (южная) стена Крома «перси»). Протяжённость восточной стены Кремля — </w:t>
      </w:r>
      <w:smartTag w:uri="urn:schemas-microsoft-com:office:smarttags" w:element="metricconverter">
        <w:smartTagPr>
          <w:attr w:name="ProductID" w:val="435 м"/>
        </w:smartTagPr>
        <w:r w:rsidRPr="00CE12A5">
          <w:rPr>
            <w:color w:val="202122"/>
          </w:rPr>
          <w:t>435 м</w:t>
        </w:r>
      </w:smartTag>
      <w:r w:rsidRPr="00CE12A5">
        <w:rPr>
          <w:color w:val="202122"/>
        </w:rPr>
        <w:t xml:space="preserve">; западной — </w:t>
      </w:r>
      <w:smartTag w:uri="urn:schemas-microsoft-com:office:smarttags" w:element="metricconverter">
        <w:smartTagPr>
          <w:attr w:name="ProductID" w:val="345 м"/>
        </w:smartTagPr>
        <w:r w:rsidRPr="00CE12A5">
          <w:rPr>
            <w:color w:val="202122"/>
          </w:rPr>
          <w:t>345 м</w:t>
        </w:r>
      </w:smartTag>
      <w:r w:rsidRPr="00CE12A5">
        <w:rPr>
          <w:color w:val="202122"/>
        </w:rPr>
        <w:t xml:space="preserve">. Протяжённость южной стены («перси») </w:t>
      </w:r>
      <w:smartTag w:uri="urn:schemas-microsoft-com:office:smarttags" w:element="metricconverter">
        <w:smartTagPr>
          <w:attr w:name="ProductID" w:val="88 м"/>
        </w:smartTagPr>
        <w:r w:rsidRPr="00CE12A5">
          <w:rPr>
            <w:color w:val="202122"/>
          </w:rPr>
          <w:t>88 м</w:t>
        </w:r>
      </w:smartTag>
      <w:r w:rsidRPr="00CE12A5">
        <w:rPr>
          <w:color w:val="202122"/>
        </w:rPr>
        <w:t>.</w: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  <w:rPr>
          <w:color w:val="202122"/>
        </w:rPr>
      </w:pPr>
      <w:r w:rsidRPr="00CE12A5">
        <w:rPr>
          <w:color w:val="202122"/>
        </w:rPr>
        <w:t xml:space="preserve">В </w:t>
      </w:r>
      <w:smartTag w:uri="urn:schemas-microsoft-com:office:smarttags" w:element="metricconverter">
        <w:smartTagPr>
          <w:attr w:name="ProductID" w:val="2013 г"/>
        </w:smartTagPr>
        <w:r w:rsidRPr="00CE12A5">
          <w:rPr>
            <w:color w:val="202122"/>
          </w:rPr>
          <w:t>2013 г</w:t>
        </w:r>
      </w:smartTag>
      <w:r w:rsidRPr="00CE12A5">
        <w:rPr>
          <w:color w:val="202122"/>
        </w:rPr>
        <w:t>. Псковский Кром (кремль) вошёл в десятку «Символов России», победив в медиаконкурсе «Россия-10».</w: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color w:val="202122"/>
        </w:rPr>
        <w:t>С 2014 года ансамбль Псковского кремля входит в состав Псковского музея-заповедника.</w:t>
      </w:r>
    </w:p>
    <w:p w:rsidR="00CE12A5" w:rsidRDefault="00FA0F78" w:rsidP="00557B8E">
      <w:pPr>
        <w:pStyle w:val="a3"/>
        <w:shd w:val="clear" w:color="auto" w:fill="FFFFFF"/>
        <w:spacing w:before="120" w:beforeAutospacing="0" w:after="120" w:afterAutospacing="0" w:line="360" w:lineRule="auto"/>
        <w:rPr>
          <w:color w:val="202122"/>
          <w:sz w:val="28"/>
          <w:szCs w:val="28"/>
        </w:rPr>
      </w:pPr>
      <w:r>
        <w:rPr>
          <w:color w:val="202122"/>
          <w:sz w:val="28"/>
          <w:szCs w:val="28"/>
        </w:rPr>
        <w:pict>
          <v:shape id="_x0000_i1031" type="#_x0000_t75" style="width:199.5pt;height:132.75pt">
            <v:imagedata r:id="rId16" o:title="IMG-20221024-WA0009"/>
          </v:shape>
        </w:pict>
      </w:r>
    </w:p>
    <w:p w:rsidR="00557B8E" w:rsidRPr="00CE12A5" w:rsidRDefault="00557B8E" w:rsidP="00557B8E">
      <w:pPr>
        <w:pStyle w:val="a3"/>
        <w:shd w:val="clear" w:color="auto" w:fill="FFFFFF"/>
        <w:spacing w:before="120" w:beforeAutospacing="0" w:after="120" w:afterAutospacing="0" w:line="360" w:lineRule="auto"/>
        <w:rPr>
          <w:color w:val="202122"/>
          <w:sz w:val="28"/>
          <w:szCs w:val="28"/>
        </w:rPr>
      </w:pPr>
      <w:r w:rsidRPr="00CE12A5">
        <w:rPr>
          <w:b/>
          <w:color w:val="202122"/>
          <w:sz w:val="28"/>
          <w:szCs w:val="28"/>
          <w:u w:val="single"/>
        </w:rPr>
        <w:lastRenderedPageBreak/>
        <w:t>Монумент «</w:t>
      </w:r>
      <w:r w:rsidR="00B14B77" w:rsidRPr="00CE12A5">
        <w:rPr>
          <w:b/>
          <w:color w:val="202122"/>
          <w:sz w:val="28"/>
          <w:szCs w:val="28"/>
          <w:u w:val="single"/>
        </w:rPr>
        <w:t>Ледовое побоище» на Соколихе</w:t>
      </w:r>
    </w:p>
    <w:p w:rsidR="00B14B77" w:rsidRPr="00CE12A5" w:rsidRDefault="00FA0F78" w:rsidP="00557B8E">
      <w:pPr>
        <w:pStyle w:val="a3"/>
        <w:shd w:val="clear" w:color="auto" w:fill="FFFFFF"/>
        <w:spacing w:before="120" w:beforeAutospacing="0" w:after="120" w:afterAutospacing="0" w:line="360" w:lineRule="auto"/>
        <w:rPr>
          <w:color w:val="202122"/>
          <w:sz w:val="40"/>
          <w:szCs w:val="40"/>
        </w:rPr>
      </w:pPr>
      <w:r>
        <w:rPr>
          <w:color w:val="202122"/>
          <w:sz w:val="40"/>
          <w:szCs w:val="40"/>
        </w:rPr>
        <w:pict>
          <v:shape id="_x0000_i1032" type="#_x0000_t75" style="width:327pt;height:217.5pt">
            <v:imagedata r:id="rId17" o:title="ejqi6cha8qw (1)"/>
          </v:shape>
        </w:pict>
      </w:r>
    </w:p>
    <w:p w:rsidR="00666FD9" w:rsidRPr="00CE12A5" w:rsidRDefault="009A044C" w:rsidP="00CE12A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  <w:rPr>
          <w:color w:val="202122"/>
        </w:rPr>
      </w:pPr>
      <w:r w:rsidRPr="00CE12A5">
        <w:rPr>
          <w:color w:val="202122"/>
        </w:rPr>
        <w:t xml:space="preserve">Монумент находится на самой высокой площадке горы Соколиха, мимо которой следовала княжеская дружина в направлении места, где произошло знаменитое Ледовое побоище. Он является одним из наиболее посещаемых памятников воинской славы на Псковщине.    </w:t>
      </w:r>
      <w:r w:rsidR="00D87146" w:rsidRPr="00CE12A5">
        <w:rPr>
          <w:color w:val="202122"/>
        </w:rPr>
        <w:t xml:space="preserve">Центральной композиционной фигурой монумента служит покровитель Русского воинства — князь Александр Невский, восседающий </w:t>
      </w:r>
      <w:r w:rsidR="00D87146" w:rsidRPr="00CE12A5">
        <w:rPr>
          <w:color w:val="202122"/>
        </w:rPr>
        <w:lastRenderedPageBreak/>
        <w:t>на коне и направляющий свой взгляд на запад.</w:t>
      </w:r>
      <w:r w:rsidRPr="00CE12A5">
        <w:rPr>
          <w:color w:val="202122"/>
        </w:rPr>
        <w:t xml:space="preserve">  </w:t>
      </w:r>
      <w:r w:rsidR="00D87146" w:rsidRPr="00CE12A5">
        <w:rPr>
          <w:color w:val="202122"/>
        </w:rPr>
        <w:t>Александр Невский окружен персонажами, символизирующими разные слои общества Древней Руси, которые так или иначе могли участвовать в исторической битве.</w:t>
      </w:r>
    </w:p>
    <w:p w:rsidR="00CE12A5" w:rsidRPr="00CE12A5" w:rsidRDefault="00CE12A5" w:rsidP="00CE12A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  <w:rPr>
          <w:color w:val="202122"/>
        </w:rPr>
      </w:pPr>
    </w:p>
    <w:p w:rsidR="00666FD9" w:rsidRPr="00CE12A5" w:rsidRDefault="00666FD9" w:rsidP="00CE12A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  <w:rPr>
          <w:b/>
          <w:color w:val="202122"/>
          <w:u w:val="single"/>
        </w:rPr>
      </w:pPr>
      <w:r w:rsidRPr="00CE12A5">
        <w:rPr>
          <w:b/>
          <w:color w:val="202122"/>
          <w:u w:val="single"/>
        </w:rPr>
        <w:t>Ольгинская часовня</w:t>
      </w:r>
    </w:p>
    <w:p w:rsidR="00666FD9" w:rsidRPr="00CE12A5" w:rsidRDefault="00666FD9" w:rsidP="00CE12A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  <w:rPr>
          <w:color w:val="202122"/>
        </w:rPr>
      </w:pPr>
      <w:r w:rsidRPr="00CE12A5">
        <w:rPr>
          <w:color w:val="202122"/>
        </w:rPr>
        <w:t>Каменная часовня в стиле классицизма чрезвычайно оригинальной архитектуры (куб со скошенными углами, с дорическими колоннами по углам) была сооружена на левом берегу реки Великой в начале XIX века.</w:t>
      </w:r>
    </w:p>
    <w:p w:rsidR="00666FD9" w:rsidRPr="00CE12A5" w:rsidRDefault="00666FD9" w:rsidP="00CE12A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  <w:rPr>
          <w:color w:val="202122"/>
        </w:rPr>
      </w:pPr>
      <w:r w:rsidRPr="00CE12A5">
        <w:rPr>
          <w:color w:val="202122"/>
        </w:rPr>
        <w:t>В 20-е годы XX века часовня была закрыта, а в 1960-е снесена.</w:t>
      </w:r>
    </w:p>
    <w:p w:rsidR="00666FD9" w:rsidRPr="00CE12A5" w:rsidRDefault="00666FD9" w:rsidP="00CE12A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  <w:rPr>
          <w:color w:val="202122"/>
        </w:rPr>
      </w:pPr>
      <w:r w:rsidRPr="00CE12A5">
        <w:rPr>
          <w:color w:val="202122"/>
        </w:rPr>
        <w:t>В 1991 году на месте разрушенной часовни был установлен Памятный крест, повторяющий по силуэту деревянный крест из В 1994 году по инициативе общества Святой Ольги Российской, организованного при Псковском музее-заповеднике, был объявлен конкурс на лучший проект Ольгинской часовни, победителем в котором стал архитектор Алексей Красильников.</w:t>
      </w:r>
    </w:p>
    <w:p w:rsidR="00666FD9" w:rsidRPr="00CE12A5" w:rsidRDefault="00666FD9" w:rsidP="00CE12A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  <w:rPr>
          <w:color w:val="202122"/>
        </w:rPr>
      </w:pPr>
      <w:r w:rsidRPr="00CE12A5">
        <w:rPr>
          <w:color w:val="202122"/>
        </w:rPr>
        <w:lastRenderedPageBreak/>
        <w:t>Для строительства часовни-новодела, «воплощающего в стилизованной форме черты раннехристианской архитектуры Древней Руси», было выбрано новое мест</w:t>
      </w:r>
      <w:r w:rsidR="006D4377" w:rsidRPr="00CE12A5">
        <w:rPr>
          <w:color w:val="202122"/>
        </w:rPr>
        <w:t>о — в створе Пароменской улицы.</w:t>
      </w:r>
    </w:p>
    <w:p w:rsidR="006D4377" w:rsidRPr="00CE12A5" w:rsidRDefault="00666FD9" w:rsidP="00CE12A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  <w:rPr>
          <w:color w:val="202122"/>
        </w:rPr>
      </w:pPr>
      <w:r w:rsidRPr="00CE12A5">
        <w:rPr>
          <w:color w:val="202122"/>
        </w:rPr>
        <w:t>24 июля 2000 года в день празднования Дня города, Ольгинская часовня была открыта. Торжественное освящение часовни совершил Архиепископ Псковский и Великолукский</w:t>
      </w:r>
      <w:r w:rsidR="006D4377" w:rsidRPr="00CE12A5">
        <w:rPr>
          <w:color w:val="202122"/>
        </w:rPr>
        <w:t xml:space="preserve">  </w:t>
      </w:r>
      <w:r w:rsidRPr="00CE12A5">
        <w:rPr>
          <w:color w:val="202122"/>
        </w:rPr>
        <w:t>Евсевий.</w:t>
      </w:r>
      <w:r w:rsidR="006D4377" w:rsidRPr="00CE12A5">
        <w:rPr>
          <w:color w:val="202122"/>
        </w:rPr>
        <w:t xml:space="preserve">  </w:t>
      </w:r>
    </w:p>
    <w:p w:rsidR="00666FD9" w:rsidRPr="00CE12A5" w:rsidRDefault="00653B4D" w:rsidP="00666FD9">
      <w:pPr>
        <w:pStyle w:val="a3"/>
        <w:shd w:val="clear" w:color="auto" w:fill="FFFFFF"/>
        <w:spacing w:before="120" w:beforeAutospacing="0" w:after="120" w:afterAutospacing="0" w:line="360" w:lineRule="auto"/>
        <w:rPr>
          <w:color w:val="202122"/>
          <w:sz w:val="28"/>
          <w:szCs w:val="28"/>
        </w:rPr>
      </w:pPr>
      <w:r>
        <w:rPr>
          <w:color w:val="202122"/>
          <w:sz w:val="28"/>
          <w:szCs w:val="28"/>
        </w:rPr>
        <w:pict>
          <v:shape id="_x0000_i1033" type="#_x0000_t75" style="width:177pt;height:117.75pt">
            <v:imagedata r:id="rId18" o:title="1642871832_8-vsegda-pomnim-com-p-olginskaya-chasovnya-pskov-foto-8"/>
          </v:shape>
        </w:pict>
      </w:r>
    </w:p>
    <w:p w:rsidR="00CD01CA" w:rsidRPr="00CE12A5" w:rsidRDefault="00FA0F78" w:rsidP="00666FD9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color w:val="202122"/>
          <w:sz w:val="28"/>
          <w:szCs w:val="28"/>
          <w:u w:val="single"/>
        </w:rPr>
      </w:pPr>
      <w:r>
        <w:rPr>
          <w:color w:val="202122"/>
          <w:sz w:val="28"/>
          <w:szCs w:val="28"/>
        </w:rPr>
        <w:pict>
          <v:shape id="_x0000_i1034" type="#_x0000_t75" style="width:177pt;height:114.75pt">
            <v:imagedata r:id="rId19" o:title="1642871786_1-vsegda-pomnim-com-p-olginskaya-chasovnya-pskov-foto-1"/>
          </v:shape>
        </w:pic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b/>
          <w:color w:val="202122"/>
          <w:u w:val="single"/>
        </w:rPr>
      </w:pPr>
      <w:r w:rsidRPr="00CE12A5">
        <w:rPr>
          <w:b/>
          <w:color w:val="202122"/>
          <w:u w:val="single"/>
        </w:rPr>
        <w:lastRenderedPageBreak/>
        <w:t>Печоры</w: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b/>
          <w:color w:val="202122"/>
        </w:rPr>
        <w:t xml:space="preserve">Печоры </w:t>
      </w:r>
      <w:r w:rsidRPr="00CE12A5">
        <w:rPr>
          <w:color w:val="202122"/>
        </w:rPr>
        <w:t>– административный центр Печорского района. Самый западный город России без учёта Калининградской области.</w:t>
      </w:r>
      <w:r w:rsidRPr="00CE12A5">
        <w:rPr>
          <w:color w:val="202122"/>
          <w:shd w:val="clear" w:color="auto" w:fill="FFFFFF"/>
        </w:rPr>
        <w:t xml:space="preserve"> Расположен на западной окраине Псковской области и Печорского района, вплотную примыкая к российско-эстонской границе.</w:t>
      </w:r>
    </w:p>
    <w:p w:rsidR="00CD01CA" w:rsidRPr="00CE12A5" w:rsidRDefault="00CD01CA" w:rsidP="00CE12A5">
      <w:pPr>
        <w:spacing w:line="360" w:lineRule="auto"/>
        <w:jc w:val="both"/>
        <w:rPr>
          <w:rFonts w:ascii="Times New Roman" w:hAnsi="Times New Roman"/>
          <w:color w:val="202122"/>
          <w:sz w:val="24"/>
          <w:szCs w:val="24"/>
          <w:shd w:val="clear" w:color="auto" w:fill="FFFFFF"/>
        </w:rPr>
      </w:pP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Основание поселения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i/>
          <w:iCs/>
          <w:color w:val="202122"/>
          <w:sz w:val="24"/>
          <w:szCs w:val="24"/>
          <w:shd w:val="clear" w:color="auto" w:fill="FFFFFF"/>
        </w:rPr>
        <w:t>Печоры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относится к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1472 году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. По данным летописей, это событие связано с деятельностью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православного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священника Ивана (в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иночестве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 — Ионы), который в 1472 году бежал сюда из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Дерпта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(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Тарту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) после разгрома немцами-католиками «правоверной церкви, поставленной от пскович», и основал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Псково-Печерский Свято-Успенский монастырь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; поселение развивалось как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посад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при данном монастыре. В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1473 году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была освящена Успенская церковь этого монастыря, первоначально прорубленная в пещере.</w:t>
      </w:r>
    </w:p>
    <w:p w:rsidR="00173013" w:rsidRPr="00CE12A5" w:rsidRDefault="00173013" w:rsidP="00D26585">
      <w:pPr>
        <w:spacing w:line="360" w:lineRule="auto"/>
        <w:rPr>
          <w:rFonts w:ascii="Times New Roman" w:hAnsi="Times New Roman"/>
          <w:color w:val="202122"/>
          <w:sz w:val="40"/>
          <w:szCs w:val="40"/>
          <w:shd w:val="clear" w:color="auto" w:fill="FFFFFF"/>
        </w:rPr>
      </w:pPr>
    </w:p>
    <w:p w:rsidR="00A2709D" w:rsidRPr="00CE12A5" w:rsidRDefault="00FA0F78" w:rsidP="00D26585">
      <w:pPr>
        <w:spacing w:line="360" w:lineRule="auto"/>
        <w:rPr>
          <w:rFonts w:ascii="Times New Roman" w:hAnsi="Times New Roman"/>
          <w:color w:val="202122"/>
          <w:sz w:val="40"/>
          <w:szCs w:val="40"/>
          <w:shd w:val="clear" w:color="auto" w:fill="FFFFFF"/>
        </w:rPr>
      </w:pPr>
      <w:r>
        <w:rPr>
          <w:rFonts w:ascii="Times New Roman" w:hAnsi="Times New Roman"/>
          <w:color w:val="202122"/>
          <w:sz w:val="40"/>
          <w:szCs w:val="40"/>
          <w:shd w:val="clear" w:color="auto" w:fill="FFFFFF"/>
        </w:rPr>
        <w:lastRenderedPageBreak/>
        <w:pict>
          <v:shape id="_x0000_i1035" type="#_x0000_t75" style="width:278.25pt;height:195pt">
            <v:imagedata r:id="rId20" o:title="f01e5f07556a88e4e0fd4b4d17c4a8c6"/>
          </v:shape>
        </w:pict>
      </w:r>
    </w:p>
    <w:p w:rsidR="00CD01CA" w:rsidRPr="00CE12A5" w:rsidRDefault="00CD01CA" w:rsidP="00CE12A5">
      <w:pPr>
        <w:spacing w:line="360" w:lineRule="auto"/>
        <w:contextualSpacing/>
        <w:jc w:val="both"/>
        <w:rPr>
          <w:rFonts w:ascii="Times New Roman" w:hAnsi="Times New Roman"/>
          <w:color w:val="202122"/>
          <w:sz w:val="24"/>
          <w:szCs w:val="24"/>
          <w:shd w:val="clear" w:color="auto" w:fill="FFFFFF"/>
        </w:rPr>
      </w:pPr>
      <w:r w:rsidRPr="00CE12A5">
        <w:rPr>
          <w:rFonts w:ascii="Times New Roman" w:hAnsi="Times New Roman"/>
          <w:b/>
          <w:color w:val="202122"/>
          <w:sz w:val="28"/>
          <w:szCs w:val="28"/>
          <w:u w:val="single"/>
          <w:shd w:val="clear" w:color="auto" w:fill="FFFFFF"/>
        </w:rPr>
        <w:t>Псково-Печерский Свято-Успенский монас</w:t>
      </w:r>
      <w:r w:rsidR="00CE12A5">
        <w:rPr>
          <w:rFonts w:ascii="Times New Roman" w:hAnsi="Times New Roman"/>
          <w:b/>
          <w:color w:val="202122"/>
          <w:sz w:val="28"/>
          <w:szCs w:val="28"/>
          <w:u w:val="single"/>
          <w:shd w:val="clear" w:color="auto" w:fill="FFFFFF"/>
        </w:rPr>
        <w:t>тырь</w:t>
      </w:r>
      <w:r w:rsidR="00FA0F78">
        <w:rPr>
          <w:color w:val="202122"/>
          <w:sz w:val="40"/>
          <w:szCs w:val="40"/>
          <w:shd w:val="clear" w:color="auto" w:fill="FFFFFF"/>
        </w:rPr>
        <w:pict>
          <v:shape id="_x0000_i1036" type="#_x0000_t75" style="width:267pt;height:177pt">
            <v:imagedata r:id="rId21" o:title=""/>
          </v:shape>
        </w:pict>
      </w:r>
      <w:r w:rsidRPr="00CE12A5">
        <w:rPr>
          <w:rFonts w:ascii="Times New Roman" w:hAnsi="Times New Roman"/>
          <w:b/>
          <w:color w:val="202122"/>
          <w:sz w:val="24"/>
          <w:szCs w:val="24"/>
          <w:shd w:val="clear" w:color="auto" w:fill="FFFFFF"/>
        </w:rPr>
        <w:lastRenderedPageBreak/>
        <w:t>Псково-Печерский Свято</w:t>
      </w:r>
      <w:r w:rsidRPr="00CE12A5">
        <w:rPr>
          <w:rFonts w:ascii="Times New Roman" w:hAnsi="Times New Roman"/>
          <w:b/>
          <w:bCs/>
          <w:color w:val="202122"/>
          <w:sz w:val="24"/>
          <w:szCs w:val="24"/>
        </w:rPr>
        <w:t>-Успенский монастырь</w:t>
      </w:r>
      <w:r w:rsidRPr="00CE12A5">
        <w:rPr>
          <w:rFonts w:ascii="Times New Roman" w:hAnsi="Times New Roman"/>
          <w:bCs/>
          <w:color w:val="202122"/>
          <w:sz w:val="24"/>
          <w:szCs w:val="24"/>
        </w:rPr>
        <w:t xml:space="preserve"> -</w:t>
      </w:r>
      <w:r w:rsidRPr="00CE12A5">
        <w:rPr>
          <w:rFonts w:ascii="Times New Roman" w:hAnsi="Times New Roman"/>
          <w:b/>
          <w:bCs/>
          <w:color w:val="202122"/>
          <w:sz w:val="24"/>
          <w:szCs w:val="24"/>
        </w:rPr>
        <w:t xml:space="preserve"> </w:t>
      </w:r>
      <w:r w:rsidRPr="00CE12A5">
        <w:rPr>
          <w:rFonts w:ascii="Times New Roman" w:hAnsi="Times New Roman"/>
          <w:color w:val="202122"/>
          <w:sz w:val="24"/>
          <w:szCs w:val="24"/>
        </w:rPr>
        <w:t xml:space="preserve"> один из самых крупных и известных в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</w:rPr>
        <w:t>России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</w:rPr>
        <w:t>мужских монастырей с многовековой историей. Название монастыря связано с находящимися в нём пещерами, называемыми «Богом зданными» (то есть созданными Богом). В 1473 году здесь была освящена пещерная церковь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</w:rPr>
        <w:t>Успения Богородицы, выкопанная преподобным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</w:rPr>
        <w:t>Ионой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</w:rPr>
        <w:t>в холме из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</w:rPr>
        <w:t>песчаника. Этот год считается годом основания монастыря. Холм, в котором находятся Успенская церковь и Богом зданные пещеры, называется Святой горой.</w: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  <w:rPr>
          <w:color w:val="202122"/>
        </w:rPr>
      </w:pPr>
      <w:r w:rsidRPr="00CE12A5">
        <w:rPr>
          <w:color w:val="202122"/>
        </w:rPr>
        <w:t>Монастырь ни разу за всю свою историю не закрывался. В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межвоенный период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(с февраля 1920 до января 1945 года) находился в пределах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независимой Эстонии, благодаря чему не был закрыт (все монастыри натерритории СССР были закрыты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к концу 1920-х годов).</w:t>
      </w:r>
    </w:p>
    <w:p w:rsidR="00CD01CA" w:rsidRPr="00CE12A5" w:rsidRDefault="00CD01CA" w:rsidP="00CE12A5">
      <w:pPr>
        <w:spacing w:line="360" w:lineRule="auto"/>
        <w:contextualSpacing/>
        <w:jc w:val="both"/>
        <w:rPr>
          <w:rFonts w:ascii="Times New Roman" w:hAnsi="Times New Roman"/>
          <w:color w:val="202122"/>
          <w:sz w:val="24"/>
          <w:szCs w:val="24"/>
          <w:shd w:val="clear" w:color="auto" w:fill="FFFFFF"/>
        </w:rPr>
      </w:pP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 xml:space="preserve">В монастыре находятся: Богом зданные пещеры (ближние и дальние), церкви: Успенская, Покровская, Сретенская, Михайловская (собор), 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lastRenderedPageBreak/>
        <w:t>Благовещенская, Лазаревская,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Николы Вратаря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, Воскресения Христова (в дальних пещерах), Корнилевская, Псково-Печерских преподобных, а также Звонница, Дом настоятеля, Братский корпус, Святые источники, Ризница, Крепостные стены с башнями.</w:t>
      </w:r>
    </w:p>
    <w:p w:rsidR="00CD01CA" w:rsidRPr="00CE12A5" w:rsidRDefault="00CD01CA" w:rsidP="00B9365E">
      <w:pPr>
        <w:spacing w:line="360" w:lineRule="auto"/>
        <w:rPr>
          <w:rFonts w:ascii="Times New Roman" w:hAnsi="Times New Roman"/>
          <w:color w:val="202122"/>
          <w:sz w:val="28"/>
          <w:szCs w:val="28"/>
          <w:shd w:val="clear" w:color="auto" w:fill="FFFFFF"/>
        </w:rPr>
      </w:pPr>
    </w:p>
    <w:p w:rsidR="00345D0A" w:rsidRPr="00CE12A5" w:rsidRDefault="00FA0F78" w:rsidP="00B9365E">
      <w:pPr>
        <w:spacing w:line="360" w:lineRule="auto"/>
        <w:rPr>
          <w:rFonts w:ascii="Times New Roman" w:hAnsi="Times New Roman"/>
          <w:color w:val="202122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202122"/>
          <w:sz w:val="28"/>
          <w:szCs w:val="28"/>
          <w:shd w:val="clear" w:color="auto" w:fill="FFFFFF"/>
        </w:rPr>
        <w:pict>
          <v:shape id="_x0000_i1037" type="#_x0000_t75" style="width:309pt;height:241.5pt">
            <v:imagedata r:id="rId22" o:title="IMG-20221024-WA0018"/>
          </v:shape>
        </w:pict>
      </w:r>
    </w:p>
    <w:p w:rsidR="00966506" w:rsidRPr="00CE12A5" w:rsidRDefault="00966506" w:rsidP="00B9365E">
      <w:pPr>
        <w:spacing w:line="360" w:lineRule="auto"/>
        <w:rPr>
          <w:rFonts w:ascii="Times New Roman" w:hAnsi="Times New Roman"/>
          <w:b/>
          <w:color w:val="202122"/>
          <w:sz w:val="28"/>
          <w:szCs w:val="28"/>
          <w:u w:val="single"/>
          <w:shd w:val="clear" w:color="auto" w:fill="FFFFFF"/>
        </w:rPr>
      </w:pPr>
    </w:p>
    <w:p w:rsidR="00CD01CA" w:rsidRPr="00CE12A5" w:rsidRDefault="00CD01CA" w:rsidP="00B9365E">
      <w:pPr>
        <w:spacing w:line="360" w:lineRule="auto"/>
        <w:rPr>
          <w:rFonts w:ascii="Times New Roman" w:hAnsi="Times New Roman"/>
          <w:b/>
          <w:color w:val="202122"/>
          <w:sz w:val="28"/>
          <w:szCs w:val="28"/>
          <w:u w:val="single"/>
          <w:shd w:val="clear" w:color="auto" w:fill="FFFFFF"/>
        </w:rPr>
      </w:pPr>
      <w:r w:rsidRPr="00CE12A5">
        <w:rPr>
          <w:rFonts w:ascii="Times New Roman" w:hAnsi="Times New Roman"/>
          <w:b/>
          <w:color w:val="202122"/>
          <w:sz w:val="28"/>
          <w:szCs w:val="28"/>
          <w:u w:val="single"/>
          <w:shd w:val="clear" w:color="auto" w:fill="FFFFFF"/>
        </w:rPr>
        <w:lastRenderedPageBreak/>
        <w:t>Изборск</w:t>
      </w:r>
    </w:p>
    <w:p w:rsidR="00CD01CA" w:rsidRPr="00CE12A5" w:rsidRDefault="00FA0F78" w:rsidP="00B9365E">
      <w:pPr>
        <w:spacing w:line="360" w:lineRule="auto"/>
        <w:rPr>
          <w:rFonts w:ascii="Times New Roman" w:hAnsi="Times New Roman"/>
          <w:color w:val="202122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202122"/>
          <w:sz w:val="28"/>
          <w:szCs w:val="28"/>
          <w:shd w:val="clear" w:color="auto" w:fill="FFFFFF"/>
        </w:rPr>
        <w:pict>
          <v:shape id="_x0000_i1038" type="#_x0000_t75" style="width:345pt;height:312pt">
            <v:imagedata r:id="rId23" o:title="0ncg5rqkJXQ"/>
          </v:shape>
        </w:pict>
      </w:r>
    </w:p>
    <w:p w:rsidR="00345D0A" w:rsidRPr="00CE12A5" w:rsidRDefault="00CD01CA" w:rsidP="00CE12A5">
      <w:pPr>
        <w:spacing w:line="360" w:lineRule="auto"/>
        <w:jc w:val="both"/>
        <w:rPr>
          <w:rFonts w:ascii="Times New Roman" w:hAnsi="Times New Roman"/>
          <w:color w:val="202122"/>
          <w:sz w:val="24"/>
          <w:szCs w:val="24"/>
          <w:shd w:val="clear" w:color="auto" w:fill="FFFFFF"/>
        </w:rPr>
      </w:pPr>
      <w:r w:rsidRPr="00CE12A5">
        <w:rPr>
          <w:rFonts w:ascii="Times New Roman" w:hAnsi="Times New Roman"/>
          <w:b/>
          <w:color w:val="202122"/>
          <w:sz w:val="24"/>
          <w:szCs w:val="24"/>
          <w:shd w:val="clear" w:color="auto" w:fill="FFFFFF"/>
        </w:rPr>
        <w:t xml:space="preserve">Изборск 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– деревня в Печорском районе , один из древнейших русских городов, упоминаемый начальным летописцем как центр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кривичского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 xml:space="preserve">населения вместе 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lastRenderedPageBreak/>
        <w:t>со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Смоленском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и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Полоцком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. Первое письменное упоминание об Изборске датируется 862 годом . При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княгине Ольге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(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945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—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960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) Изборск стал пригородом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Пскова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. С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X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по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XIII века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о нём нет известий. Известия о городе становятся частыми с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1233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в связи с нападениями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немецких рыцарей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. Войны с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орденом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продолжаются около трёх столетий, до начала</w:t>
      </w:r>
      <w:r w:rsidRPr="00CE12A5">
        <w:rPr>
          <w:rStyle w:val="apple-converted-space"/>
          <w:rFonts w:ascii="Times New Roman" w:hAnsi="Times New Roman"/>
          <w:color w:val="202122"/>
          <w:sz w:val="24"/>
          <w:szCs w:val="24"/>
          <w:shd w:val="clear" w:color="auto" w:fill="FFFFFF"/>
        </w:rPr>
        <w:t> </w:t>
      </w:r>
      <w:r w:rsidRPr="00CE12A5">
        <w:rPr>
          <w:rFonts w:ascii="Times New Roman" w:hAnsi="Times New Roman"/>
          <w:sz w:val="24"/>
          <w:szCs w:val="24"/>
          <w:shd w:val="clear" w:color="auto" w:fill="FFFFFF"/>
        </w:rPr>
        <w:t>XVI века</w:t>
      </w:r>
      <w:r w:rsidRPr="00CE12A5">
        <w:rPr>
          <w:rFonts w:ascii="Times New Roman" w:hAnsi="Times New Roman"/>
          <w:color w:val="202122"/>
          <w:sz w:val="24"/>
          <w:szCs w:val="24"/>
          <w:shd w:val="clear" w:color="auto" w:fill="FFFFFF"/>
        </w:rPr>
        <w:t>. Частые осады и пожары, сопровождавшие нападения рыцарей, стали причиной переноса крепости на новое место.</w:t>
      </w:r>
    </w:p>
    <w:p w:rsidR="00CD01CA" w:rsidRPr="00CE12A5" w:rsidRDefault="00CD01CA" w:rsidP="00CE12A5">
      <w:pPr>
        <w:spacing w:line="360" w:lineRule="auto"/>
        <w:jc w:val="both"/>
        <w:rPr>
          <w:rFonts w:ascii="Times New Roman" w:hAnsi="Times New Roman"/>
          <w:b/>
          <w:color w:val="202122"/>
          <w:sz w:val="24"/>
          <w:szCs w:val="24"/>
          <w:u w:val="single"/>
          <w:shd w:val="clear" w:color="auto" w:fill="FFFFFF"/>
        </w:rPr>
      </w:pPr>
      <w:r w:rsidRPr="00CE12A5">
        <w:rPr>
          <w:rFonts w:ascii="Times New Roman" w:hAnsi="Times New Roman"/>
          <w:b/>
          <w:color w:val="202122"/>
          <w:sz w:val="24"/>
          <w:szCs w:val="24"/>
          <w:u w:val="single"/>
          <w:shd w:val="clear" w:color="auto" w:fill="FFFFFF"/>
        </w:rPr>
        <w:t>Изборская крепость</w:t>
      </w:r>
    </w:p>
    <w:p w:rsidR="00CD01CA" w:rsidRPr="00CE12A5" w:rsidRDefault="00653B4D" w:rsidP="0062479F">
      <w:pPr>
        <w:spacing w:line="360" w:lineRule="auto"/>
        <w:rPr>
          <w:rFonts w:ascii="Times New Roman" w:hAnsi="Times New Roman"/>
          <w:color w:val="202122"/>
          <w:sz w:val="40"/>
          <w:szCs w:val="40"/>
          <w:shd w:val="clear" w:color="auto" w:fill="FFFFFF"/>
        </w:rPr>
      </w:pPr>
      <w:r>
        <w:rPr>
          <w:rFonts w:ascii="Times New Roman" w:hAnsi="Times New Roman"/>
          <w:color w:val="202122"/>
          <w:sz w:val="40"/>
          <w:szCs w:val="40"/>
          <w:shd w:val="clear" w:color="auto" w:fill="FFFFFF"/>
        </w:rPr>
        <w:pict>
          <v:shape id="_x0000_i1039" type="#_x0000_t75" style="width:303pt;height:181.5pt">
            <v:imagedata r:id="rId24" o:title="jPhPumN2Uok (1)"/>
          </v:shape>
        </w:pic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b/>
          <w:bCs/>
          <w:color w:val="202122"/>
        </w:rPr>
        <w:lastRenderedPageBreak/>
        <w:t>Избо́рская крепость</w:t>
      </w:r>
      <w:r w:rsidRPr="00CE12A5">
        <w:rPr>
          <w:color w:val="202122"/>
        </w:rPr>
        <w:t> — каменная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крепость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в городе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Изборске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. Была построена в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1330 году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псковским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посадником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Селогой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вместе с псковичами и изборянами на Жеравьей горе для защиты западных пределов Псковской земли. С момента постройки до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XV века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выдержала восемь осад.</w: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  <w:shd w:val="clear" w:color="auto" w:fill="FFFFFF"/>
        </w:rPr>
      </w:pPr>
      <w:r w:rsidRPr="00CE12A5">
        <w:rPr>
          <w:color w:val="202122"/>
        </w:rPr>
        <w:t>До постройки крепости город находился на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Труворовом городище.</w:t>
      </w:r>
      <w:r w:rsidRPr="00CE12A5">
        <w:rPr>
          <w:color w:val="202122"/>
          <w:shd w:val="clear" w:color="auto" w:fill="FFFFFF"/>
        </w:rPr>
        <w:t xml:space="preserve"> В начале XIV века, чтобы укрепить городище, крепость была отстроена на новом месте в 1,5 км от старой — сначала деревянной, а в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shd w:val="clear" w:color="auto" w:fill="FFFFFF"/>
        </w:rPr>
        <w:t>1330 году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color w:val="202122"/>
          <w:shd w:val="clear" w:color="auto" w:fill="FFFFFF"/>
        </w:rPr>
        <w:t>псковским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shd w:val="clear" w:color="auto" w:fill="FFFFFF"/>
        </w:rPr>
        <w:t>посадником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color w:val="202122"/>
          <w:shd w:val="clear" w:color="auto" w:fill="FFFFFF"/>
        </w:rPr>
        <w:t>Шелогою перестроена в каменную.</w: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  <w:shd w:val="clear" w:color="auto" w:fill="FFFFFF"/>
        </w:rPr>
      </w:pPr>
      <w:r w:rsidRPr="00CE12A5">
        <w:rPr>
          <w:color w:val="202122"/>
          <w:shd w:val="clear" w:color="auto" w:fill="FFFFFF"/>
        </w:rPr>
        <w:t>Изборская крепость входит в состав музея-заповедника «Изборск» и является объектом музейного осмотра. На территории крепости постоянно ведутся</w:t>
      </w:r>
      <w:r w:rsidR="00CE12A5">
        <w:rPr>
          <w:color w:val="202122"/>
          <w:shd w:val="clear" w:color="auto" w:fill="FFFFFF"/>
        </w:rPr>
        <w:t xml:space="preserve"> </w:t>
      </w:r>
      <w:r w:rsidRPr="00CE12A5">
        <w:rPr>
          <w:shd w:val="clear" w:color="auto" w:fill="FFFFFF"/>
        </w:rPr>
        <w:t>исследовательские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color w:val="202122"/>
          <w:shd w:val="clear" w:color="auto" w:fill="FFFFFF"/>
        </w:rPr>
        <w:t>и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shd w:val="clear" w:color="auto" w:fill="FFFFFF"/>
        </w:rPr>
        <w:t>реставрационные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color w:val="202122"/>
          <w:shd w:val="clear" w:color="auto" w:fill="FFFFFF"/>
        </w:rPr>
        <w:t>работы.</w:t>
      </w:r>
    </w:p>
    <w:p w:rsidR="00CD01CA" w:rsidRPr="00CE12A5" w:rsidRDefault="00653B4D" w:rsidP="00F605A3">
      <w:pPr>
        <w:pStyle w:val="a3"/>
        <w:shd w:val="clear" w:color="auto" w:fill="FFFFFF"/>
        <w:spacing w:before="120" w:beforeAutospacing="0" w:after="120" w:afterAutospacing="0" w:line="360" w:lineRule="auto"/>
        <w:rPr>
          <w:color w:val="202122"/>
          <w:sz w:val="28"/>
          <w:szCs w:val="28"/>
          <w:shd w:val="clear" w:color="auto" w:fill="FFFFFF"/>
        </w:rPr>
      </w:pPr>
      <w:r>
        <w:rPr>
          <w:color w:val="202122"/>
          <w:sz w:val="28"/>
          <w:szCs w:val="28"/>
          <w:shd w:val="clear" w:color="auto" w:fill="FFFFFF"/>
        </w:rPr>
        <w:lastRenderedPageBreak/>
        <w:pict>
          <v:shape id="_x0000_i1040" type="#_x0000_t75" style="width:275.25pt;height:154.5pt">
            <v:imagedata r:id="rId25" o:title="oAAAAgJvOuA-1920"/>
          </v:shape>
        </w:pict>
      </w:r>
    </w:p>
    <w:p w:rsidR="00966506" w:rsidRPr="00CE12A5" w:rsidRDefault="00966506" w:rsidP="00F605A3">
      <w:pPr>
        <w:pStyle w:val="a3"/>
        <w:shd w:val="clear" w:color="auto" w:fill="FFFFFF"/>
        <w:spacing w:before="120" w:beforeAutospacing="0" w:after="120" w:afterAutospacing="0" w:line="360" w:lineRule="auto"/>
        <w:rPr>
          <w:color w:val="202122"/>
          <w:sz w:val="28"/>
          <w:szCs w:val="28"/>
          <w:shd w:val="clear" w:color="auto" w:fill="FFFFFF"/>
        </w:rPr>
      </w:pPr>
    </w:p>
    <w:p w:rsidR="00A2709D" w:rsidRPr="00CE12A5" w:rsidRDefault="00653B4D" w:rsidP="00F605A3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color w:val="202122"/>
          <w:sz w:val="28"/>
          <w:szCs w:val="28"/>
          <w:u w:val="single"/>
          <w:shd w:val="clear" w:color="auto" w:fill="FFFFFF"/>
        </w:rPr>
      </w:pPr>
      <w:r>
        <w:rPr>
          <w:b/>
          <w:color w:val="202122"/>
          <w:sz w:val="28"/>
          <w:szCs w:val="28"/>
          <w:u w:val="single"/>
          <w:shd w:val="clear" w:color="auto" w:fill="FFFFFF"/>
        </w:rPr>
        <w:pict>
          <v:shape id="_x0000_i1041" type="#_x0000_t75" style="width:275.25pt;height:183.75pt">
            <v:imagedata r:id="rId26" o:title="Izborsk_aALS4195"/>
          </v:shape>
        </w:pict>
      </w:r>
    </w:p>
    <w:p w:rsidR="00A2709D" w:rsidRPr="00CE12A5" w:rsidRDefault="00A2709D" w:rsidP="00F605A3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color w:val="202122"/>
          <w:sz w:val="28"/>
          <w:szCs w:val="28"/>
          <w:u w:val="single"/>
          <w:shd w:val="clear" w:color="auto" w:fill="FFFFFF"/>
        </w:rPr>
      </w:pPr>
    </w:p>
    <w:p w:rsidR="00CE12A5" w:rsidRDefault="00CE12A5" w:rsidP="00F605A3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color w:val="202122"/>
          <w:sz w:val="28"/>
          <w:szCs w:val="28"/>
          <w:u w:val="single"/>
          <w:shd w:val="clear" w:color="auto" w:fill="FFFFFF"/>
        </w:rPr>
      </w:pPr>
    </w:p>
    <w:p w:rsidR="00CD01CA" w:rsidRPr="00CE12A5" w:rsidRDefault="00CD01CA" w:rsidP="00F605A3">
      <w:pPr>
        <w:pStyle w:val="a3"/>
        <w:shd w:val="clear" w:color="auto" w:fill="FFFFFF"/>
        <w:spacing w:before="120" w:beforeAutospacing="0" w:after="120" w:afterAutospacing="0" w:line="360" w:lineRule="auto"/>
        <w:rPr>
          <w:color w:val="202122"/>
          <w:sz w:val="28"/>
          <w:szCs w:val="28"/>
          <w:shd w:val="clear" w:color="auto" w:fill="FFFFFF"/>
        </w:rPr>
      </w:pPr>
      <w:r w:rsidRPr="00CE12A5">
        <w:rPr>
          <w:b/>
          <w:color w:val="202122"/>
          <w:sz w:val="28"/>
          <w:szCs w:val="28"/>
          <w:u w:val="single"/>
          <w:shd w:val="clear" w:color="auto" w:fill="FFFFFF"/>
        </w:rPr>
        <w:lastRenderedPageBreak/>
        <w:t xml:space="preserve">Словенские ключи </w:t>
      </w:r>
    </w:p>
    <w:p w:rsidR="00CD01CA" w:rsidRPr="00CE12A5" w:rsidRDefault="00653B4D" w:rsidP="00F605A3">
      <w:pPr>
        <w:pStyle w:val="a3"/>
        <w:shd w:val="clear" w:color="auto" w:fill="FFFFFF"/>
        <w:spacing w:before="120" w:beforeAutospacing="0" w:after="120" w:afterAutospacing="0" w:line="360" w:lineRule="auto"/>
        <w:rPr>
          <w:color w:val="202122"/>
          <w:sz w:val="40"/>
          <w:szCs w:val="40"/>
        </w:rPr>
      </w:pPr>
      <w:r>
        <w:rPr>
          <w:color w:val="202122"/>
          <w:sz w:val="40"/>
          <w:szCs w:val="40"/>
        </w:rPr>
        <w:pict>
          <v:shape id="_x0000_i1042" type="#_x0000_t75" style="width:288.75pt;height:192.75pt">
            <v:imagedata r:id="rId27" o:title=""/>
          </v:shape>
        </w:pic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color w:val="202122"/>
        </w:rPr>
        <w:t>Находятся недалеко от Изборской крепости на береговой террасе Городищенского озера, иногда назывались ключами Двенадцати апостолов. Первое письменное упоминание об этих источниках относится к семнадцатому веку. В «Книге Большому чертежу» (первом географическом описании земли Русской) сказано, что: «от Пскова в тридцати верстах к западу, город Изборск стоит на Словенских ключах». Источники карстово-трещинного типа. Забор воды осуществляется на территории трёх-</w:t>
      </w:r>
      <w:r w:rsidRPr="00CE12A5">
        <w:rPr>
          <w:color w:val="202122"/>
        </w:rPr>
        <w:lastRenderedPageBreak/>
        <w:t>четырёх километров. Проходя через известняк и слои глины, вода фильтруется, очищается, но в ней остается много кальция и минеральных солей. Минерализация воды достаточно велика, как и мощность источников, ежесекундно выбрасывающих до четырёх литров воды.</w: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color w:val="202122"/>
        </w:rPr>
        <w:t>Словенские ключи являются православной святыней. Ежегодно освящаются в светлую седмицу, в день празднования православной церковью иконы Божьей Матери «Живоносный источник».</w:t>
      </w:r>
    </w:p>
    <w:p w:rsidR="00CD01CA" w:rsidRPr="00CE12A5" w:rsidRDefault="00CD01CA" w:rsidP="00F605A3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color w:val="202122"/>
          <w:sz w:val="28"/>
          <w:szCs w:val="28"/>
          <w:u w:val="single"/>
        </w:rPr>
      </w:pPr>
      <w:r w:rsidRPr="00CE12A5">
        <w:rPr>
          <w:b/>
          <w:color w:val="202122"/>
          <w:sz w:val="28"/>
          <w:szCs w:val="28"/>
          <w:u w:val="single"/>
        </w:rPr>
        <w:t>Выбуты</w: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b/>
          <w:color w:val="202122"/>
        </w:rPr>
        <w:t>Выбуты</w:t>
      </w:r>
      <w:r w:rsidRPr="00CE12A5">
        <w:rPr>
          <w:color w:val="202122"/>
        </w:rPr>
        <w:t xml:space="preserve"> – деревня в Тямшанской волости Псковского района. </w:t>
      </w:r>
    </w:p>
    <w:p w:rsidR="00CD01CA" w:rsidRPr="00CE12A5" w:rsidRDefault="00653B4D" w:rsidP="00F605A3">
      <w:pPr>
        <w:pStyle w:val="a3"/>
        <w:shd w:val="clear" w:color="auto" w:fill="FFFFFF"/>
        <w:spacing w:before="120" w:beforeAutospacing="0" w:after="120" w:afterAutospacing="0" w:line="360" w:lineRule="auto"/>
        <w:rPr>
          <w:color w:val="202122"/>
          <w:sz w:val="28"/>
          <w:szCs w:val="28"/>
        </w:rPr>
      </w:pPr>
      <w:r>
        <w:rPr>
          <w:color w:val="202122"/>
          <w:sz w:val="28"/>
          <w:szCs w:val="28"/>
        </w:rPr>
        <w:pict>
          <v:shape id="_x0000_i1043" type="#_x0000_t75" style="width:178.5pt;height:117.75pt">
            <v:imagedata r:id="rId28" o:title=""/>
          </v:shape>
        </w:pic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color w:val="202122"/>
        </w:rPr>
        <w:lastRenderedPageBreak/>
        <w:t>Согласно преданию, Выбуты (в местном произношении Лыбу́та) — родина равноапостольной княгини Ольги. Псковское предание и Жития говорят о том, что Ольга была перевозчицей из Выбут (Лыбут), где с ней и познакомился князь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Игорь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во время переправы на челне через реку Великую. Пораженный её красотой и мудростью, он, когда подошло время жениться, послал за ней сватов и увёз псковитянку</w:t>
      </w:r>
      <w:r w:rsidRPr="00CE12A5">
        <w:rPr>
          <w:rStyle w:val="apple-converted-space"/>
          <w:color w:val="202122"/>
        </w:rPr>
        <w:t> </w:t>
      </w:r>
      <w:r w:rsidRPr="00CE12A5">
        <w:rPr>
          <w:color w:val="202122"/>
        </w:rPr>
        <w:t>.</w: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b/>
          <w:color w:val="202122"/>
        </w:rPr>
        <w:t xml:space="preserve">Достопримечательности : </w:t>
      </w:r>
      <w:r w:rsidRPr="00CE12A5">
        <w:rPr>
          <w:color w:val="202122"/>
        </w:rPr>
        <w:t>церковь Ильи Пророка (</w:t>
      </w:r>
      <w:r w:rsidRPr="00CE12A5">
        <w:rPr>
          <w:color w:val="202122"/>
          <w:lang w:val="en-US"/>
        </w:rPr>
        <w:t>XV</w:t>
      </w:r>
      <w:r w:rsidRPr="00CE12A5">
        <w:rPr>
          <w:color w:val="202122"/>
        </w:rPr>
        <w:t xml:space="preserve"> век ) , памятный камень у храма , памятный кованый крест , основание разрушенного храма Святой Ольги (1914-1917 годы).</w: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</w:p>
    <w:p w:rsidR="00CE12A5" w:rsidRDefault="00653B4D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  <w:sz w:val="28"/>
          <w:szCs w:val="28"/>
        </w:rPr>
      </w:pPr>
      <w:r>
        <w:rPr>
          <w:color w:val="202122"/>
        </w:rPr>
        <w:pict>
          <v:shape id="_x0000_i1044" type="#_x0000_t75" style="width:184.5pt;height:126.75pt">
            <v:imagedata r:id="rId29" o:title="IMG_3284"/>
          </v:shape>
        </w:pic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  <w:sz w:val="28"/>
          <w:szCs w:val="28"/>
        </w:rPr>
      </w:pPr>
      <w:r w:rsidRPr="00CE12A5">
        <w:rPr>
          <w:b/>
          <w:color w:val="202122"/>
          <w:sz w:val="28"/>
          <w:szCs w:val="28"/>
          <w:u w:val="single"/>
        </w:rPr>
        <w:lastRenderedPageBreak/>
        <w:t>Усвяты</w: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</w:rPr>
      </w:pPr>
      <w:r w:rsidRPr="00CE12A5">
        <w:rPr>
          <w:b/>
          <w:color w:val="202122"/>
        </w:rPr>
        <w:t xml:space="preserve">Усвяты </w:t>
      </w:r>
      <w:r w:rsidRPr="00CE12A5">
        <w:rPr>
          <w:color w:val="202122"/>
        </w:rPr>
        <w:t xml:space="preserve">– посёлок городского </w:t>
      </w:r>
      <w:r w:rsidR="00CE12A5" w:rsidRPr="00CE12A5">
        <w:rPr>
          <w:color w:val="202122"/>
        </w:rPr>
        <w:t>типа,</w:t>
      </w:r>
      <w:r w:rsidRPr="00CE12A5">
        <w:rPr>
          <w:color w:val="202122"/>
        </w:rPr>
        <w:t xml:space="preserve"> административный центр Усвятского района. </w:t>
      </w:r>
    </w:p>
    <w:p w:rsidR="00CD01CA" w:rsidRPr="00CE12A5" w:rsidRDefault="00653B4D" w:rsidP="000D37AA">
      <w:pPr>
        <w:pStyle w:val="a3"/>
        <w:shd w:val="clear" w:color="auto" w:fill="FFFFFF"/>
        <w:spacing w:before="120" w:beforeAutospacing="0" w:after="120" w:afterAutospacing="0" w:line="360" w:lineRule="auto"/>
        <w:rPr>
          <w:color w:val="202122"/>
          <w:sz w:val="28"/>
          <w:szCs w:val="28"/>
        </w:rPr>
      </w:pPr>
      <w:r>
        <w:rPr>
          <w:color w:val="202122"/>
          <w:sz w:val="28"/>
          <w:szCs w:val="28"/>
        </w:rPr>
        <w:pict>
          <v:shape id="_x0000_i1045" type="#_x0000_t75" style="width:308.25pt;height:205.5pt">
            <v:imagedata r:id="rId30" o:title=""/>
          </v:shape>
        </w:pic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  <w:shd w:val="clear" w:color="auto" w:fill="FFFFFF"/>
        </w:rPr>
      </w:pPr>
      <w:r w:rsidRPr="00CE12A5">
        <w:rPr>
          <w:color w:val="202122"/>
          <w:shd w:val="clear" w:color="auto" w:fill="FFFFFF"/>
        </w:rPr>
        <w:t>Впервые упоминаются в летописях под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shd w:val="clear" w:color="auto" w:fill="FFFFFF"/>
        </w:rPr>
        <w:t>1021 годом</w:t>
      </w:r>
      <w:r w:rsidRPr="00CE12A5">
        <w:rPr>
          <w:color w:val="202122"/>
          <w:shd w:val="clear" w:color="auto" w:fill="FFFFFF"/>
        </w:rPr>
        <w:t>, когда князь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shd w:val="clear" w:color="auto" w:fill="FFFFFF"/>
        </w:rPr>
        <w:t>Ярослав Мудрый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color w:val="202122"/>
          <w:shd w:val="clear" w:color="auto" w:fill="FFFFFF"/>
        </w:rPr>
        <w:t>уступил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shd w:val="clear" w:color="auto" w:fill="FFFFFF"/>
        </w:rPr>
        <w:t>князю полоцкому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shd w:val="clear" w:color="auto" w:fill="FFFFFF"/>
        </w:rPr>
        <w:t>Брячиславу Изяславичу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color w:val="202122"/>
          <w:shd w:val="clear" w:color="auto" w:fill="FFFFFF"/>
        </w:rPr>
        <w:t>два города: Въсвячь (Усвяты), и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shd w:val="clear" w:color="auto" w:fill="FFFFFF"/>
        </w:rPr>
        <w:t>Витебск</w:t>
      </w:r>
      <w:r w:rsidRPr="00CE12A5">
        <w:rPr>
          <w:color w:val="202122"/>
          <w:shd w:val="clear" w:color="auto" w:fill="FFFFFF"/>
        </w:rPr>
        <w:t>.</w:t>
      </w:r>
      <w:r w:rsidRPr="00CE12A5">
        <w:rPr>
          <w:color w:val="202122"/>
          <w:shd w:val="clear" w:color="auto" w:fill="FFFFFF"/>
          <w:vertAlign w:val="superscript"/>
        </w:rPr>
        <w:t xml:space="preserve"> </w:t>
      </w:r>
      <w:r w:rsidRPr="00CE12A5">
        <w:rPr>
          <w:color w:val="202122"/>
          <w:shd w:val="clear" w:color="auto" w:fill="FFFFFF"/>
        </w:rPr>
        <w:t>В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shd w:val="clear" w:color="auto" w:fill="FFFFFF"/>
        </w:rPr>
        <w:t xml:space="preserve">1225 году </w:t>
      </w:r>
      <w:r w:rsidRPr="00CE12A5">
        <w:rPr>
          <w:color w:val="202122"/>
          <w:shd w:val="clear" w:color="auto" w:fill="FFFFFF"/>
        </w:rPr>
        <w:t>около Усвят русские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shd w:val="clear" w:color="auto" w:fill="FFFFFF"/>
        </w:rPr>
        <w:t>разбили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color w:val="202122"/>
          <w:shd w:val="clear" w:color="auto" w:fill="FFFFFF"/>
        </w:rPr>
        <w:t>литовцев. В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shd w:val="clear" w:color="auto" w:fill="FFFFFF"/>
        </w:rPr>
        <w:t>1245 году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color w:val="202122"/>
          <w:shd w:val="clear" w:color="auto" w:fill="FFFFFF"/>
        </w:rPr>
        <w:t>князь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shd w:val="clear" w:color="auto" w:fill="FFFFFF"/>
        </w:rPr>
        <w:t>Александр Невский</w:t>
      </w:r>
      <w:r w:rsidRPr="00CE12A5">
        <w:rPr>
          <w:rStyle w:val="apple-converted-space"/>
          <w:color w:val="202122"/>
          <w:shd w:val="clear" w:color="auto" w:fill="FFFFFF"/>
        </w:rPr>
        <w:t> </w:t>
      </w:r>
      <w:r w:rsidRPr="00CE12A5">
        <w:rPr>
          <w:color w:val="202122"/>
          <w:shd w:val="clear" w:color="auto" w:fill="FFFFFF"/>
        </w:rPr>
        <w:t>снова разбил здесь литовцев.</w:t>
      </w:r>
    </w:p>
    <w:p w:rsidR="00CD01CA" w:rsidRPr="00CE12A5" w:rsidRDefault="00CD01CA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color w:val="202122"/>
          <w:shd w:val="clear" w:color="auto" w:fill="FFFFFF"/>
        </w:rPr>
      </w:pPr>
      <w:r w:rsidRPr="00CE12A5">
        <w:rPr>
          <w:color w:val="202122"/>
          <w:shd w:val="clear" w:color="auto" w:fill="FFFFFF"/>
        </w:rPr>
        <w:lastRenderedPageBreak/>
        <w:t xml:space="preserve"> С 2019 года, по гранту на три года, проводится комплексная археологическая экспедиция на одном из мысов, где располагалось поселение древнерусского детинца XII—XIII веков, а под ним — языческий курганный могильник X века.</w:t>
      </w:r>
    </w:p>
    <w:p w:rsidR="00966506" w:rsidRPr="00CE12A5" w:rsidRDefault="00CD01CA" w:rsidP="00CE12A5">
      <w:pPr>
        <w:shd w:val="clear" w:color="auto" w:fill="FFFFFF"/>
        <w:spacing w:before="100" w:beforeAutospacing="1" w:after="24" w:line="360" w:lineRule="auto"/>
        <w:jc w:val="both"/>
        <w:rPr>
          <w:rFonts w:ascii="Times New Roman" w:hAnsi="Times New Roman"/>
          <w:color w:val="202122"/>
          <w:sz w:val="24"/>
          <w:szCs w:val="24"/>
          <w:lang w:eastAsia="ru-RU"/>
        </w:rPr>
      </w:pPr>
      <w:r w:rsidRPr="00CE12A5">
        <w:rPr>
          <w:rFonts w:ascii="Times New Roman" w:hAnsi="Times New Roman"/>
          <w:b/>
          <w:color w:val="202122"/>
          <w:sz w:val="24"/>
          <w:szCs w:val="24"/>
          <w:shd w:val="clear" w:color="auto" w:fill="FFFFFF"/>
        </w:rPr>
        <w:t xml:space="preserve">Достопримечательности : </w:t>
      </w:r>
      <w:r w:rsidRPr="00CE12A5">
        <w:rPr>
          <w:rFonts w:ascii="Times New Roman" w:hAnsi="Times New Roman"/>
          <w:b/>
          <w:bCs/>
          <w:color w:val="202122"/>
          <w:sz w:val="24"/>
          <w:szCs w:val="24"/>
          <w:lang w:eastAsia="ru-RU"/>
        </w:rPr>
        <w:t>Замковая гора</w:t>
      </w:r>
      <w:r w:rsidRPr="00CE12A5">
        <w:rPr>
          <w:rFonts w:ascii="Times New Roman" w:hAnsi="Times New Roman"/>
          <w:color w:val="202122"/>
          <w:sz w:val="24"/>
          <w:szCs w:val="24"/>
          <w:lang w:eastAsia="ru-RU"/>
        </w:rPr>
        <w:t> с памятником архитектуры XIX века — </w:t>
      </w:r>
      <w:r w:rsidRPr="00CE12A5">
        <w:rPr>
          <w:rFonts w:ascii="Times New Roman" w:hAnsi="Times New Roman"/>
          <w:b/>
          <w:bCs/>
          <w:color w:val="202122"/>
          <w:sz w:val="24"/>
          <w:szCs w:val="24"/>
          <w:lang w:eastAsia="ru-RU"/>
        </w:rPr>
        <w:t>загородной усадьбой В. П. Родзянко</w:t>
      </w:r>
      <w:r w:rsidRPr="00CE12A5">
        <w:rPr>
          <w:rFonts w:ascii="Times New Roman" w:hAnsi="Times New Roman"/>
          <w:color w:val="202122"/>
          <w:sz w:val="24"/>
          <w:szCs w:val="24"/>
          <w:lang w:eastAsia="ru-RU"/>
        </w:rPr>
        <w:t xml:space="preserve"> , в которой расположен историко-краеведческий музей, </w:t>
      </w:r>
      <w:r w:rsidRPr="00CE12A5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Неолитическое</w:t>
      </w:r>
      <w:r w:rsidRPr="00CE12A5">
        <w:rPr>
          <w:rFonts w:ascii="Times New Roman" w:hAnsi="Times New Roman"/>
          <w:b/>
          <w:bCs/>
          <w:color w:val="202122"/>
          <w:sz w:val="24"/>
          <w:szCs w:val="24"/>
          <w:lang w:eastAsia="ru-RU"/>
        </w:rPr>
        <w:t> поселение</w:t>
      </w:r>
      <w:r w:rsidRPr="00CE12A5">
        <w:rPr>
          <w:rFonts w:ascii="Times New Roman" w:hAnsi="Times New Roman"/>
          <w:color w:val="202122"/>
          <w:sz w:val="24"/>
          <w:szCs w:val="24"/>
          <w:lang w:eastAsia="ru-RU"/>
        </w:rPr>
        <w:t> Усвяты IV, названное археологами «Северной Венецией».</w:t>
      </w:r>
    </w:p>
    <w:p w:rsidR="00CD01CA" w:rsidRPr="00A33D54" w:rsidRDefault="004009ED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b/>
          <w:sz w:val="32"/>
          <w:szCs w:val="32"/>
          <w:u w:val="single"/>
        </w:rPr>
      </w:pPr>
      <w:r w:rsidRPr="00A33D54">
        <w:rPr>
          <w:b/>
          <w:sz w:val="32"/>
          <w:szCs w:val="32"/>
          <w:u w:val="single"/>
        </w:rPr>
        <w:t>Гдов</w:t>
      </w:r>
    </w:p>
    <w:p w:rsidR="004009ED" w:rsidRPr="00CE12A5" w:rsidRDefault="004009ED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</w:pPr>
      <w:r w:rsidRPr="00CE12A5">
        <w:rPr>
          <w:b/>
        </w:rPr>
        <w:t>Гдов</w:t>
      </w:r>
      <w:r w:rsidRPr="00CE12A5">
        <w:t xml:space="preserve"> – самый северный город в Псковской области, административный центр Гдовского района.</w:t>
      </w:r>
    </w:p>
    <w:p w:rsidR="004009ED" w:rsidRPr="00CE12A5" w:rsidRDefault="00653B4D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sz w:val="28"/>
          <w:szCs w:val="28"/>
        </w:rPr>
      </w:pPr>
      <w:r>
        <w:pict>
          <v:shape id="_x0000_i1046" type="#_x0000_t75" style="width:251.25pt;height:116.25pt">
            <v:imagedata r:id="rId8" o:title="015696"/>
          </v:shape>
        </w:pict>
      </w:r>
    </w:p>
    <w:p w:rsidR="00F82534" w:rsidRPr="00CE12A5" w:rsidRDefault="00F82534" w:rsidP="00CE12A5">
      <w:pPr>
        <w:pStyle w:val="a3"/>
        <w:shd w:val="clear" w:color="auto" w:fill="FFFFFF"/>
        <w:spacing w:before="120" w:after="120" w:line="360" w:lineRule="auto"/>
        <w:jc w:val="both"/>
      </w:pPr>
      <w:r w:rsidRPr="00CE12A5">
        <w:lastRenderedPageBreak/>
        <w:t>По преданию, в X веке местность, на которой расположен ныне город Гдов, входила в удел вдовствующей княгини Ольги. Об этом также упоминал историк В. Н. Татищев в своей незавершённой работе «Лексикон Российской, исторической, географической, политической и гражданской», впервые изданной в 1793 году.</w:t>
      </w:r>
    </w:p>
    <w:p w:rsidR="00A2709D" w:rsidRPr="00CE12A5" w:rsidRDefault="00F82534" w:rsidP="00CE12A5">
      <w:pPr>
        <w:pStyle w:val="a3"/>
        <w:shd w:val="clear" w:color="auto" w:fill="FFFFFF"/>
        <w:spacing w:before="120" w:beforeAutospacing="0" w:after="120" w:afterAutospacing="0" w:line="360" w:lineRule="auto"/>
        <w:jc w:val="both"/>
      </w:pPr>
      <w:r w:rsidRPr="00CE12A5">
        <w:t>«Гдов, ныне Вдов, город весьма древний, мнят, яко и Изборск, до построения Плескова был, мнят, якобы оной во вдовстве дан был княгине великой Ольге, отчего он Вдов, или Вдовий, назван…».</w:t>
      </w:r>
    </w:p>
    <w:p w:rsidR="00F82534" w:rsidRPr="00CE12A5" w:rsidRDefault="00F82534" w:rsidP="00F82534">
      <w:pPr>
        <w:pStyle w:val="a3"/>
        <w:shd w:val="clear" w:color="auto" w:fill="FFFFFF"/>
        <w:spacing w:before="120" w:beforeAutospacing="0" w:after="120" w:afterAutospacing="0" w:line="360" w:lineRule="auto"/>
        <w:rPr>
          <w:sz w:val="40"/>
          <w:szCs w:val="40"/>
        </w:rPr>
      </w:pPr>
      <w:r w:rsidRPr="00CE12A5">
        <w:rPr>
          <w:b/>
          <w:sz w:val="28"/>
          <w:szCs w:val="28"/>
          <w:u w:val="single"/>
        </w:rPr>
        <w:t xml:space="preserve">Гдовский кремль </w:t>
      </w:r>
    </w:p>
    <w:p w:rsidR="00F82534" w:rsidRPr="00CE12A5" w:rsidRDefault="00653B4D" w:rsidP="00F82534">
      <w:pPr>
        <w:pStyle w:val="a3"/>
        <w:shd w:val="clear" w:color="auto" w:fill="FFFFFF"/>
        <w:spacing w:before="120" w:beforeAutospacing="0" w:after="120" w:afterAutospacing="0" w:line="360" w:lineRule="auto"/>
        <w:rPr>
          <w:sz w:val="40"/>
          <w:szCs w:val="40"/>
        </w:rPr>
      </w:pPr>
      <w:r>
        <w:rPr>
          <w:sz w:val="40"/>
          <w:szCs w:val="40"/>
        </w:rPr>
        <w:pict>
          <v:shape id="_x0000_i1047" type="#_x0000_t75" style="width:241.5pt;height:166.5pt">
            <v:imagedata r:id="rId31" o:title="9496be36d387342aedf1f2974c964ba3"/>
          </v:shape>
        </w:pict>
      </w:r>
    </w:p>
    <w:p w:rsidR="002C15DB" w:rsidRPr="002824B5" w:rsidRDefault="00F82534" w:rsidP="002824B5">
      <w:pPr>
        <w:pStyle w:val="a3"/>
        <w:shd w:val="clear" w:color="auto" w:fill="FFFFFF"/>
        <w:spacing w:before="120" w:after="120" w:line="360" w:lineRule="auto"/>
        <w:jc w:val="both"/>
      </w:pPr>
      <w:r w:rsidRPr="002824B5">
        <w:lastRenderedPageBreak/>
        <w:t>Небольшой город Гдов с крепостью находился на холме на берегу реки Гдовки и первоначально, по-видимому, имел лишь деревянно-земляные укрепления (он был впервые упомянут в 1322 году в тексте Псковской первой летописи (Тихоновский список)).</w:t>
      </w:r>
      <w:r w:rsidR="002F5C97" w:rsidRPr="002824B5">
        <w:t xml:space="preserve"> </w:t>
      </w:r>
      <w:r w:rsidR="002C15DB" w:rsidRPr="002824B5">
        <w:t>Впоследствии</w:t>
      </w:r>
      <w:r w:rsidR="002F5C97" w:rsidRPr="002824B5">
        <w:t xml:space="preserve"> каменная стена была усилена.</w:t>
      </w:r>
      <w:r w:rsidR="002C15DB" w:rsidRPr="002824B5">
        <w:t xml:space="preserve"> В старину кремль имел шесть боевых башен и трое проездных ворот. С двух сторон укрепление обтекала река Гдовка, с третьей — ручей (в древности река) Старица. Перед четвёртой, юго-восточной стороной, был сооружен ров шириной 14 м и глубиной не менее 3,5 м.        </w:t>
      </w:r>
    </w:p>
    <w:p w:rsidR="002C15DB" w:rsidRPr="002824B5" w:rsidRDefault="002C15DB" w:rsidP="002824B5">
      <w:pPr>
        <w:pStyle w:val="a3"/>
        <w:shd w:val="clear" w:color="auto" w:fill="FFFFFF"/>
        <w:spacing w:before="120" w:after="120" w:line="360" w:lineRule="auto"/>
        <w:jc w:val="both"/>
      </w:pPr>
      <w:r w:rsidRPr="002824B5">
        <w:t>В середине XV века возле Псковских и Кушельских ворот Гдовского кремля были выстроены захабы длиной 30 и 22 метра, которые затрудняли подход к воротам: прежде чем войти в крепость, теперь нужно было, делая крутые повороты, пройти двое ворот и коридорный проход, который простреливался сверху.</w:t>
      </w:r>
    </w:p>
    <w:p w:rsidR="00F82534" w:rsidRPr="00CE12A5" w:rsidRDefault="002C15DB" w:rsidP="002824B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sz w:val="28"/>
          <w:szCs w:val="28"/>
        </w:rPr>
      </w:pPr>
      <w:r w:rsidRPr="002824B5">
        <w:lastRenderedPageBreak/>
        <w:t>В 1520—1530 годах в кремле построен большой каменный Собор Дмитрия Солунского.</w:t>
      </w:r>
    </w:p>
    <w:p w:rsidR="00D759FD" w:rsidRPr="002824B5" w:rsidRDefault="00653B4D" w:rsidP="002C15DB">
      <w:pPr>
        <w:pStyle w:val="a3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pict>
          <v:shape id="_x0000_i1048" type="#_x0000_t75" style="width:333.75pt;height:222pt">
            <v:imagedata r:id="rId32" o:title="IMG_2237"/>
          </v:shape>
        </w:pict>
      </w:r>
    </w:p>
    <w:p w:rsidR="00D759FD" w:rsidRPr="00CE12A5" w:rsidRDefault="00D759FD" w:rsidP="002C15DB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  <w:r w:rsidRPr="00CE12A5">
        <w:rPr>
          <w:b/>
          <w:sz w:val="28"/>
          <w:szCs w:val="28"/>
          <w:u w:val="single"/>
        </w:rPr>
        <w:t xml:space="preserve">Князь Александр Невский с дружиной </w:t>
      </w:r>
    </w:p>
    <w:p w:rsidR="00D759FD" w:rsidRPr="00CE12A5" w:rsidRDefault="00653B4D" w:rsidP="002C15DB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pict>
          <v:shape id="_x0000_i1049" type="#_x0000_t75" style="width:159.75pt;height:127.5pt">
            <v:imagedata r:id="rId33" o:title="9b77184f417c7887de979d4d13e0f4b2"/>
          </v:shape>
        </w:pict>
      </w:r>
    </w:p>
    <w:p w:rsidR="007E424A" w:rsidRDefault="00D759FD" w:rsidP="002824B5">
      <w:pPr>
        <w:pStyle w:val="a3"/>
        <w:shd w:val="clear" w:color="auto" w:fill="FFFFFF"/>
        <w:spacing w:before="120" w:after="120" w:line="360" w:lineRule="auto"/>
        <w:jc w:val="both"/>
      </w:pPr>
      <w:r w:rsidRPr="002824B5">
        <w:lastRenderedPageBreak/>
        <w:t>Памятник Александру Невскому (Официальное название — «Князь Александр Невский с дружиной») — мемориальный комплекс, расположенный в деревне Самолва Гдовского района Псковской области России, был открыт 11 сентября 2021 года.</w:t>
      </w:r>
      <w:r w:rsidR="002824B5">
        <w:t xml:space="preserve"> </w:t>
      </w:r>
      <w:r w:rsidRPr="002824B5">
        <w:t xml:space="preserve">Установлен Российским военно-историческим обществом при поддержке Министерства обороны РФ на берегу Чудского озера, примерно на том месте, где в 1242 году произошло Ледовое побоище. Открытие памятника — часть празднования 800-летия со дня </w:t>
      </w:r>
      <w:r w:rsidR="00747FAA" w:rsidRPr="002824B5">
        <w:t>рождения Александра Невского.</w:t>
      </w:r>
      <w:r w:rsidRPr="002824B5">
        <w:t xml:space="preserve"> Это 15-метровая скульптура на насыпном шестиметровом кургане, включающая девять фигур воинов (три конные и шесть пеших), под ногами которых — доспехи поверженного врага. Наверху — флаговая группа русского воинства, на главном знамени которого из</w:t>
      </w:r>
      <w:r w:rsidR="00747FAA" w:rsidRPr="002824B5">
        <w:t>ображён «Спас Нерукотворный».</w:t>
      </w:r>
    </w:p>
    <w:p w:rsidR="002824B5" w:rsidRDefault="002824B5" w:rsidP="002824B5">
      <w:pPr>
        <w:pStyle w:val="a3"/>
        <w:shd w:val="clear" w:color="auto" w:fill="FFFFFF"/>
        <w:spacing w:before="120" w:after="120" w:line="360" w:lineRule="auto"/>
        <w:jc w:val="both"/>
      </w:pPr>
    </w:p>
    <w:p w:rsidR="002824B5" w:rsidRPr="002824B5" w:rsidRDefault="002824B5" w:rsidP="002824B5">
      <w:pPr>
        <w:pStyle w:val="a3"/>
        <w:shd w:val="clear" w:color="auto" w:fill="FFFFFF"/>
        <w:spacing w:before="120" w:after="120" w:line="360" w:lineRule="auto"/>
        <w:jc w:val="both"/>
      </w:pPr>
    </w:p>
    <w:p w:rsidR="00747FAA" w:rsidRPr="00CE12A5" w:rsidRDefault="00747FAA" w:rsidP="002C15DB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  <w:r w:rsidRPr="00CE12A5">
        <w:rPr>
          <w:b/>
          <w:sz w:val="28"/>
          <w:szCs w:val="28"/>
          <w:u w:val="single"/>
        </w:rPr>
        <w:lastRenderedPageBreak/>
        <w:t>Псковско-Чудское озеро</w:t>
      </w:r>
    </w:p>
    <w:p w:rsidR="00747FAA" w:rsidRPr="00CE12A5" w:rsidRDefault="00653B4D" w:rsidP="002C15DB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pict>
          <v:shape id="_x0000_i1050" type="#_x0000_t75" style="width:275.25pt;height:183.75pt">
            <v:imagedata r:id="rId34" o:title="935695_main"/>
          </v:shape>
        </w:pict>
      </w:r>
    </w:p>
    <w:p w:rsidR="00747FAA" w:rsidRPr="002824B5" w:rsidRDefault="00747FAA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rPr>
          <w:b/>
        </w:rPr>
        <w:t>Пско́вско-Чудско́е о́зеро</w:t>
      </w:r>
      <w:r w:rsidRPr="002824B5">
        <w:t>— крупный озёрный комплекс на границе между Эстонией и Псковской и Ленинградской областями России. Относится к бассейну Балтийского моря Атлантического океана. Площадь водосборного бассейна — 56 100 км².</w:t>
      </w:r>
    </w:p>
    <w:p w:rsidR="00747FAA" w:rsidRPr="002824B5" w:rsidRDefault="00747FAA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t>Озёрный комплекс состоит из трёх частей:</w:t>
      </w:r>
    </w:p>
    <w:p w:rsidR="00747FAA" w:rsidRPr="002824B5" w:rsidRDefault="00747FAA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t>северное Чудское озеро  — площадь 2611 км² (73 %);</w:t>
      </w:r>
    </w:p>
    <w:p w:rsidR="00747FAA" w:rsidRPr="002824B5" w:rsidRDefault="00747FAA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t>южное Псковское озеро  — площадь 708 км² (20 %);</w:t>
      </w:r>
    </w:p>
    <w:p w:rsidR="00747FAA" w:rsidRPr="002824B5" w:rsidRDefault="00747FAA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t>срединное Тёплое озеро  — площадью 236 км² (7 %).</w:t>
      </w:r>
    </w:p>
    <w:p w:rsidR="00747FAA" w:rsidRPr="002824B5" w:rsidRDefault="00747FAA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lastRenderedPageBreak/>
        <w:t xml:space="preserve">Площадь Псковско-Чудского озера составляет 3555 км², объём — 25 км³. Средняя глубина — 7,1 м, наибольшая — 15 м. В озеро впадает около 30 рек, а вытекает река Нарва (Нарова). </w:t>
      </w:r>
    </w:p>
    <w:p w:rsidR="00747FAA" w:rsidRPr="002824B5" w:rsidRDefault="00747FAA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t>Озеро является четвертым по величине в Европе.</w:t>
      </w:r>
    </w:p>
    <w:p w:rsidR="006D0001" w:rsidRDefault="00653B4D" w:rsidP="002C15DB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rPr>
          <w:sz w:val="28"/>
          <w:szCs w:val="28"/>
        </w:rPr>
      </w:pPr>
      <w:r>
        <w:rPr>
          <w:sz w:val="28"/>
          <w:szCs w:val="28"/>
        </w:rPr>
        <w:pict>
          <v:shape id="_x0000_i1051" type="#_x0000_t75" style="width:4in;height:303.75pt">
            <v:imagedata r:id="rId35" o:title="_o1wFRAOiQE"/>
          </v:shape>
        </w:pict>
      </w:r>
    </w:p>
    <w:p w:rsidR="002824B5" w:rsidRPr="002824B5" w:rsidRDefault="002824B5" w:rsidP="002C15DB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rPr>
          <w:sz w:val="28"/>
          <w:szCs w:val="28"/>
        </w:rPr>
      </w:pPr>
    </w:p>
    <w:p w:rsidR="005841FF" w:rsidRPr="00CE12A5" w:rsidRDefault="005841FF" w:rsidP="002C15DB">
      <w:pPr>
        <w:pStyle w:val="a3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  <w:r w:rsidRPr="00CE12A5">
        <w:rPr>
          <w:b/>
          <w:sz w:val="28"/>
          <w:szCs w:val="28"/>
          <w:u w:val="single"/>
        </w:rPr>
        <w:lastRenderedPageBreak/>
        <w:t>Талабские острова</w:t>
      </w:r>
    </w:p>
    <w:p w:rsidR="005841FF" w:rsidRPr="00CE12A5" w:rsidRDefault="00653B4D" w:rsidP="002C15DB">
      <w:pPr>
        <w:pStyle w:val="a3"/>
        <w:shd w:val="clear" w:color="auto" w:fill="FFFFFF"/>
        <w:spacing w:before="120" w:beforeAutospacing="0" w:after="120" w:afterAutospacing="0" w:line="360" w:lineRule="auto"/>
        <w:rPr>
          <w:sz w:val="40"/>
          <w:szCs w:val="40"/>
        </w:rPr>
      </w:pPr>
      <w:r>
        <w:rPr>
          <w:sz w:val="40"/>
          <w:szCs w:val="40"/>
        </w:rPr>
        <w:pict>
          <v:shape id="_x0000_i1052" type="#_x0000_t75" style="width:330pt;height:220.5pt">
            <v:imagedata r:id="rId10" o:title="scale_1200 (1)"/>
          </v:shape>
        </w:pict>
      </w:r>
    </w:p>
    <w:p w:rsidR="00111F31" w:rsidRPr="002824B5" w:rsidRDefault="00111F31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t>Талабские острова (или Залитские острова) находятся в юго-восточной части Псковского озера, в 25 км к северо-западу от Пскова.</w:t>
      </w:r>
    </w:p>
    <w:p w:rsidR="00111F31" w:rsidRPr="002824B5" w:rsidRDefault="00111F31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t>В группу входят три острова:</w:t>
      </w:r>
    </w:p>
    <w:p w:rsidR="00111F31" w:rsidRPr="002824B5" w:rsidRDefault="00111F31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t>остров Верхний или остров им. Белова площадью 0,85 км²,</w:t>
      </w:r>
    </w:p>
    <w:p w:rsidR="00111F31" w:rsidRPr="002824B5" w:rsidRDefault="00111F31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t>остров Талабск или остров им. Залита площадью 0,62 км²,</w:t>
      </w:r>
    </w:p>
    <w:p w:rsidR="00111F31" w:rsidRPr="002824B5" w:rsidRDefault="00111F31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t>остров Талабенец (Талабец) площадью 0,07 км²</w:t>
      </w:r>
    </w:p>
    <w:p w:rsidR="00111F31" w:rsidRPr="002824B5" w:rsidRDefault="00111F31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lastRenderedPageBreak/>
        <w:t>Общая площадь составляет 1,54 км².</w:t>
      </w:r>
    </w:p>
    <w:p w:rsidR="00111F31" w:rsidRPr="002824B5" w:rsidRDefault="00111F31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t>Острова известны своими монашескими поселениями. На острове Талабск находится храм св. Николая, настоятелем которого в 1958—2002 был почитаемый православными верующими старец протоиерей Николай Гурьянов. В 2002 году старец был похоронен на этом острове. На его могилу совершаются паломничества.</w:t>
      </w:r>
    </w:p>
    <w:p w:rsidR="006D4377" w:rsidRPr="00CE12A5" w:rsidRDefault="006D4377" w:rsidP="00111F31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  <w:r w:rsidRPr="00CE12A5">
        <w:rPr>
          <w:b/>
          <w:sz w:val="28"/>
          <w:szCs w:val="28"/>
          <w:u w:val="single"/>
        </w:rPr>
        <w:t>Великие Луки</w:t>
      </w:r>
      <w:r w:rsidR="00653B4D">
        <w:rPr>
          <w:b/>
          <w:sz w:val="28"/>
          <w:szCs w:val="28"/>
          <w:u w:val="single"/>
        </w:rPr>
        <w:pict>
          <v:shape id="_x0000_i1053" type="#_x0000_t75" style="width:274.5pt;height:206.25pt">
            <v:imagedata r:id="rId36" o:title="s1200-7"/>
          </v:shape>
        </w:pict>
      </w:r>
    </w:p>
    <w:p w:rsidR="006D4377" w:rsidRPr="002824B5" w:rsidRDefault="00B11A78" w:rsidP="002824B5">
      <w:pPr>
        <w:pStyle w:val="a3"/>
        <w:shd w:val="clear" w:color="auto" w:fill="FFFFFF"/>
        <w:spacing w:before="120" w:beforeAutospacing="0" w:after="120" w:afterAutospacing="0" w:line="360" w:lineRule="auto"/>
        <w:jc w:val="both"/>
      </w:pPr>
      <w:r w:rsidRPr="002824B5">
        <w:rPr>
          <w:b/>
        </w:rPr>
        <w:lastRenderedPageBreak/>
        <w:t>Великие Луки</w:t>
      </w:r>
      <w:r w:rsidRPr="002824B5">
        <w:t xml:space="preserve"> </w:t>
      </w:r>
      <w:r w:rsidR="006D4377" w:rsidRPr="002824B5">
        <w:t>— город  в Псковской области . «Город воинской славы». Крупный многопрофильный торгово-промышленный и культурно-образовательный центр юга Псковской области.</w:t>
      </w:r>
    </w:p>
    <w:p w:rsidR="006D4377" w:rsidRPr="002824B5" w:rsidRDefault="006D4377" w:rsidP="002824B5">
      <w:pPr>
        <w:pStyle w:val="a3"/>
        <w:shd w:val="clear" w:color="auto" w:fill="FFFFFF"/>
        <w:spacing w:before="120" w:after="120" w:line="360" w:lineRule="auto"/>
        <w:jc w:val="both"/>
      </w:pPr>
      <w:r w:rsidRPr="002824B5">
        <w:t>Большое древнерусское поселение IX—XII веках находилось в 30 км от современного города. Впервые упоминается новгородскими летописцами как город Луки на Ловати под 1166 годом, когда киевский князь Ростислав I Мстиславич прибыл сюда для переговоров с новгородскими боярами.</w:t>
      </w:r>
    </w:p>
    <w:p w:rsidR="006D4377" w:rsidRPr="002824B5" w:rsidRDefault="006D4377" w:rsidP="002824B5">
      <w:pPr>
        <w:pStyle w:val="a3"/>
        <w:shd w:val="clear" w:color="auto" w:fill="FFFFFF"/>
        <w:spacing w:before="120" w:after="120" w:line="360" w:lineRule="auto"/>
        <w:jc w:val="both"/>
      </w:pPr>
      <w:r w:rsidRPr="002824B5">
        <w:t>Великие Луки упоминаются в новгородских берестяных грамотах № 675 (1140-е — начало 1160-х годов) и № 1005 (вторая четверть — середина XII века)[12].</w:t>
      </w:r>
    </w:p>
    <w:p w:rsidR="006D4377" w:rsidRPr="002824B5" w:rsidRDefault="006D4377" w:rsidP="002824B5">
      <w:pPr>
        <w:pStyle w:val="a3"/>
        <w:shd w:val="clear" w:color="auto" w:fill="FFFFFF"/>
        <w:spacing w:before="120" w:after="120" w:line="360" w:lineRule="auto"/>
        <w:jc w:val="both"/>
      </w:pPr>
    </w:p>
    <w:p w:rsidR="006D4377" w:rsidRPr="002824B5" w:rsidRDefault="006D4377" w:rsidP="002824B5">
      <w:pPr>
        <w:pStyle w:val="a3"/>
        <w:shd w:val="clear" w:color="auto" w:fill="FFFFFF"/>
        <w:spacing w:before="120" w:beforeAutospacing="0" w:after="120" w:afterAutospacing="0" w:line="360" w:lineRule="auto"/>
        <w:jc w:val="both"/>
      </w:pPr>
      <w:r w:rsidRPr="002824B5">
        <w:t>В 1211 году была построена Великолукская крепость для обороны подступов к Новгороду и Пскову.</w:t>
      </w:r>
    </w:p>
    <w:p w:rsidR="006D4377" w:rsidRPr="002824B5" w:rsidRDefault="006D4377" w:rsidP="002824B5">
      <w:pPr>
        <w:pStyle w:val="a3"/>
        <w:shd w:val="clear" w:color="auto" w:fill="FFFFFF"/>
        <w:spacing w:before="120" w:beforeAutospacing="0" w:after="120" w:afterAutospacing="0" w:line="360" w:lineRule="auto"/>
        <w:jc w:val="both"/>
      </w:pPr>
      <w:r w:rsidRPr="002824B5">
        <w:lastRenderedPageBreak/>
        <w:t>В Великую Отечественную войну бои за освобождение Великих Лук были настолько ожесточёнными, что город прозвали «Малым Сталинградом». В городе создан музей и сооружён монумент Александру Матросову, совершившему свой подвиг у деревни Чернушки недалеко от Великих Лук.</w:t>
      </w:r>
    </w:p>
    <w:p w:rsidR="006D4377" w:rsidRPr="00CE12A5" w:rsidRDefault="006D4377" w:rsidP="006D4377">
      <w:pPr>
        <w:pStyle w:val="a3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</w:p>
    <w:p w:rsidR="006D4377" w:rsidRPr="00CE12A5" w:rsidRDefault="00653B4D" w:rsidP="006D4377">
      <w:pPr>
        <w:pStyle w:val="a3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pict>
          <v:shape id="_x0000_i1054" type="#_x0000_t75" style="width:329.25pt;height:220.5pt">
            <v:imagedata r:id="rId37" o:title="6270b926b71d41ee46594acc20c8683f"/>
          </v:shape>
        </w:pict>
      </w:r>
    </w:p>
    <w:p w:rsidR="00B11A78" w:rsidRPr="00CE12A5" w:rsidRDefault="00B11A78" w:rsidP="006D4377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</w:p>
    <w:p w:rsidR="0023578C" w:rsidRPr="002824B5" w:rsidRDefault="0023578C" w:rsidP="002824B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b/>
          <w:u w:val="single"/>
        </w:rPr>
      </w:pPr>
      <w:r w:rsidRPr="002824B5">
        <w:rPr>
          <w:b/>
          <w:u w:val="single"/>
        </w:rPr>
        <w:lastRenderedPageBreak/>
        <w:t>Международная встреча воздухоплавателей в Великих Луках</w:t>
      </w:r>
    </w:p>
    <w:p w:rsidR="0023578C" w:rsidRPr="002824B5" w:rsidRDefault="0023578C" w:rsidP="002824B5">
      <w:pPr>
        <w:pStyle w:val="a3"/>
        <w:shd w:val="clear" w:color="auto" w:fill="FFFFFF"/>
        <w:spacing w:before="120" w:beforeAutospacing="0" w:after="120" w:afterAutospacing="0" w:line="360" w:lineRule="auto"/>
        <w:jc w:val="both"/>
      </w:pPr>
      <w:r w:rsidRPr="002824B5">
        <w:t>Великие Луки – столица воздухоплавания. Ежегодно с 1996 года в начале июня поднимаются в небо десятки разноцветных воздушных шаров, которые уже стали визитной карточкой города.</w:t>
      </w:r>
    </w:p>
    <w:p w:rsidR="0023578C" w:rsidRPr="00CE12A5" w:rsidRDefault="00653B4D" w:rsidP="006D4377">
      <w:pPr>
        <w:pStyle w:val="a3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pict>
          <v:shape id="_x0000_i1055" type="#_x0000_t75" style="width:274.5pt;height:183pt">
            <v:imagedata r:id="rId38" o:title="051"/>
          </v:shape>
        </w:pict>
      </w:r>
    </w:p>
    <w:p w:rsidR="0023578C" w:rsidRPr="00CE12A5" w:rsidRDefault="0023578C" w:rsidP="006D4377">
      <w:pPr>
        <w:pStyle w:val="a3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</w:p>
    <w:p w:rsidR="0023578C" w:rsidRPr="00CE12A5" w:rsidRDefault="0023578C" w:rsidP="006D4377">
      <w:pPr>
        <w:pStyle w:val="a3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</w:p>
    <w:p w:rsidR="0023578C" w:rsidRPr="00CE12A5" w:rsidRDefault="0023578C" w:rsidP="006D4377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  <w:r w:rsidRPr="00CE12A5">
        <w:rPr>
          <w:b/>
          <w:sz w:val="28"/>
          <w:szCs w:val="28"/>
          <w:u w:val="single"/>
        </w:rPr>
        <w:lastRenderedPageBreak/>
        <w:t xml:space="preserve">Пушкинские Горы </w:t>
      </w:r>
      <w:r w:rsidR="00653B4D">
        <w:rPr>
          <w:b/>
          <w:sz w:val="28"/>
          <w:szCs w:val="28"/>
          <w:u w:val="single"/>
        </w:rPr>
        <w:pict>
          <v:shape id="_x0000_i1056" type="#_x0000_t75" style="width:274.5pt;height:274.5pt">
            <v:imagedata r:id="rId39" o:title="PushkinGory_asv2018-07_img24_Svyatogorsky_Monastery"/>
          </v:shape>
        </w:pict>
      </w:r>
    </w:p>
    <w:p w:rsidR="0023578C" w:rsidRPr="002824B5" w:rsidRDefault="00B11A78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rPr>
          <w:b/>
        </w:rPr>
        <w:t xml:space="preserve">Пушкинские горы </w:t>
      </w:r>
      <w:r w:rsidR="0023578C" w:rsidRPr="002824B5">
        <w:t>— пос</w:t>
      </w:r>
      <w:r w:rsidR="00C40614" w:rsidRPr="002824B5">
        <w:t xml:space="preserve">ёлок городского типа </w:t>
      </w:r>
      <w:r w:rsidR="0023578C" w:rsidRPr="002824B5">
        <w:t xml:space="preserve"> на западе Псковской области России. Административный центр Пушкиногорского района, а также городского поселения Пушкиногорье.</w:t>
      </w:r>
    </w:p>
    <w:p w:rsidR="00C40614" w:rsidRPr="002824B5" w:rsidRDefault="00C40614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t xml:space="preserve">История посёлка восходит к 1569 году, когда по указанию царя Ивана IV Грозного псковский воевода </w:t>
      </w:r>
      <w:r w:rsidRPr="002824B5">
        <w:lastRenderedPageBreak/>
        <w:t>Юрий Токмаков основал на Синичьих горах (неподалеку от псковского пригорода Воронича) Святогорский монастырь, который играл в дальнейшем роль военного форпоста Русского государства. Монастырь был окружён мощной деревянной стеной, которую в конце XVIII века заменила каменная. Синичьи горы были вскоре после основания монастыря переименованы в Святые горы, а при монастыре возникла слобода Тоболе́нец (название по наименованию озера).</w:t>
      </w:r>
    </w:p>
    <w:p w:rsidR="00C40614" w:rsidRPr="002824B5" w:rsidRDefault="00C40614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t>Начиная по крайней мере с 1690-х годов, при Святогорском монастыре проводились ярмарки, собиравшие торговых людей не только со всей округи, но и из дальних городов. Святогорские ярмарки славились своим многолюдьем и весельем, превосходя все прочие ярмарки, проводившиеся в Опочецком уезде, величиной оборота и обилием представленных товаров.</w:t>
      </w:r>
    </w:p>
    <w:p w:rsidR="00C40614" w:rsidRPr="002824B5" w:rsidRDefault="00C40614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t xml:space="preserve">Во время своего пребывания в михайловской ссылке (с августа 1824 по сентябрь 1826 года) А. С. Пушкин часто посещал Святогорский монастырь — как для того, чтобы засвидетельствовать у игумена Ионы </w:t>
      </w:r>
      <w:r w:rsidRPr="002824B5">
        <w:lastRenderedPageBreak/>
        <w:t>свою благонадёжность, так и для того, чтобы воспользоваться монастырской библиотекой и порыться в архивах (здесь он, в частности, нашёл материалы, которые использовал при написании трагедии «Борис Годунов»). Любил Пушкин посещать и Святогорские ярмарки, где вслушивался в яркую и образную народную речь, запоминал и записывал «с натуры» наиболее интересное и характерное</w:t>
      </w:r>
      <w:r w:rsidR="0032757F" w:rsidRPr="002824B5">
        <w:t>.</w:t>
      </w:r>
    </w:p>
    <w:p w:rsidR="00C40614" w:rsidRPr="002824B5" w:rsidRDefault="00C40614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 w:rsidRPr="002824B5">
        <w:t>Святогорский монастырь стал последним земным приютом Пушкина. 5 (17) февраля 1837 года сюда доставили из Петербурга тело поэта, а 6 (18) февраля 1837 года оно было — после отслуженной архимандритом Геннадием заупокойной панихиды — предано земле у алтарной стены в южном приделе Успенского собора монастыря. На территории монастыря похоронены и близкие родственники поэта: дед Осип Абрамович Ганнибал, бабушка Мария Алексеевна, мать Надежда Осиповна и отец Сергей Львович Пушкины.</w:t>
      </w:r>
    </w:p>
    <w:p w:rsidR="006D0001" w:rsidRPr="002824B5" w:rsidRDefault="00653B4D" w:rsidP="002824B5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jc w:val="both"/>
      </w:pPr>
      <w:r>
        <w:lastRenderedPageBreak/>
        <w:pict>
          <v:shape id="_x0000_i1057" type="#_x0000_t75" style="width:275.25pt;height:366.75pt">
            <v:imagedata r:id="rId40" o:title="jhWY43bwHtA"/>
          </v:shape>
        </w:pict>
      </w:r>
    </w:p>
    <w:p w:rsidR="0032757F" w:rsidRPr="00CE12A5" w:rsidRDefault="0032757F" w:rsidP="00C40614">
      <w:pPr>
        <w:pStyle w:val="a3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</w:p>
    <w:p w:rsidR="0032757F" w:rsidRPr="00CE12A5" w:rsidRDefault="0032757F" w:rsidP="00C40614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  <w:r w:rsidRPr="00CE12A5">
        <w:rPr>
          <w:b/>
          <w:sz w:val="28"/>
          <w:szCs w:val="28"/>
          <w:u w:val="single"/>
        </w:rPr>
        <w:lastRenderedPageBreak/>
        <w:t>«Михайловское»</w:t>
      </w:r>
      <w:r w:rsidR="00653B4D">
        <w:rPr>
          <w:b/>
          <w:sz w:val="28"/>
          <w:szCs w:val="28"/>
          <w:u w:val="single"/>
        </w:rPr>
        <w:pict>
          <v:shape id="_x0000_i1058" type="#_x0000_t75" style="width:275.25pt;height:183.75pt">
            <v:imagedata r:id="rId41" o:title="04-12-0nqyd2-pushkinskie-gory"/>
          </v:shape>
        </w:pict>
      </w:r>
    </w:p>
    <w:p w:rsidR="0032757F" w:rsidRPr="002824B5" w:rsidRDefault="003E1E2F" w:rsidP="002824B5">
      <w:pPr>
        <w:pStyle w:val="a3"/>
        <w:shd w:val="clear" w:color="auto" w:fill="FFFFFF"/>
        <w:spacing w:before="120" w:beforeAutospacing="0" w:after="120" w:afterAutospacing="0" w:line="360" w:lineRule="auto"/>
        <w:jc w:val="both"/>
      </w:pPr>
      <w:r w:rsidRPr="002824B5">
        <w:rPr>
          <w:b/>
        </w:rPr>
        <w:t xml:space="preserve">«Михайловское» </w:t>
      </w:r>
      <w:r w:rsidR="0032757F" w:rsidRPr="002824B5">
        <w:t>— действующий музей-заповедник Александра Сергеевича Пушкина в Пушкиногорском районе , основанный в 1922 году. Является объектом культурного наследия федерального значения. На территории заповедника ноходятся усадьбы «Михайловское»</w:t>
      </w:r>
      <w:r w:rsidR="001E7FEE" w:rsidRPr="002824B5">
        <w:t>, «Тригорское» и «Петровское».</w:t>
      </w:r>
    </w:p>
    <w:p w:rsidR="003E1E2F" w:rsidRPr="002824B5" w:rsidRDefault="00786413" w:rsidP="002824B5">
      <w:pPr>
        <w:pStyle w:val="a3"/>
        <w:shd w:val="clear" w:color="auto" w:fill="FFFFFF"/>
        <w:spacing w:before="120" w:after="120" w:line="360" w:lineRule="auto"/>
        <w:jc w:val="both"/>
      </w:pPr>
      <w:r w:rsidRPr="002824B5">
        <w:t xml:space="preserve">Впервые А.С.Пушкин побывал в Михайловском </w:t>
      </w:r>
      <w:r w:rsidR="003E1E2F" w:rsidRPr="002824B5">
        <w:t xml:space="preserve">летом 1817 года и, как писал он в одной из автобиографий, был очарован «сельской жизнью, </w:t>
      </w:r>
      <w:r w:rsidR="003E1E2F" w:rsidRPr="002824B5">
        <w:lastRenderedPageBreak/>
        <w:t>русской баней, клубникой и проч., — но все это нравилось мне недолго».</w:t>
      </w:r>
    </w:p>
    <w:p w:rsidR="003E1E2F" w:rsidRPr="002824B5" w:rsidRDefault="003E1E2F" w:rsidP="002824B5">
      <w:pPr>
        <w:pStyle w:val="a3"/>
        <w:shd w:val="clear" w:color="auto" w:fill="FFFFFF"/>
        <w:spacing w:before="120" w:after="120" w:line="360" w:lineRule="auto"/>
        <w:jc w:val="both"/>
      </w:pPr>
      <w:r w:rsidRPr="002824B5">
        <w:t>В 1824 году полицией в Москве было вскрыто письмо Пушкина, где тот писал об увлечении «атеистическими учениями». Это послужило причиной отставки поэта 8 июля того же года от службы и ссылки его в имение матери Надежды Осиповны, где Пушкин провёл два года, с августа 1824 по сентябрь 1826 г. (это самое продолжительное пребывание поэта в Михайловском).</w:t>
      </w:r>
    </w:p>
    <w:p w:rsidR="0032757F" w:rsidRPr="002824B5" w:rsidRDefault="003E1E2F" w:rsidP="002824B5">
      <w:pPr>
        <w:pStyle w:val="a3"/>
        <w:shd w:val="clear" w:color="auto" w:fill="FFFFFF"/>
        <w:spacing w:before="120" w:beforeAutospacing="0" w:after="120" w:afterAutospacing="0" w:line="360" w:lineRule="auto"/>
        <w:jc w:val="both"/>
      </w:pPr>
      <w:r w:rsidRPr="002824B5">
        <w:t>Вскоре после приезда Пушкина в Михайловское у него произошла крупная ссора с отцом, фактически согласившимся на негласный надзор за собственным сыном. В конце осени все родные поэта уехали из Михайловского.</w:t>
      </w:r>
    </w:p>
    <w:p w:rsidR="003E1E2F" w:rsidRPr="002824B5" w:rsidRDefault="003E1E2F" w:rsidP="002824B5">
      <w:pPr>
        <w:pStyle w:val="a3"/>
        <w:shd w:val="clear" w:color="auto" w:fill="FFFFFF"/>
        <w:spacing w:before="120" w:after="120" w:line="360" w:lineRule="auto"/>
        <w:jc w:val="both"/>
      </w:pPr>
      <w:r w:rsidRPr="002824B5">
        <w:t xml:space="preserve">Вопреки опасениям друзей, уединение в деревне не стало губительным для Пушкина. Несмотря на тяжёлые переживания, первая Михайловская осень была плодотворной для поэта, он много читал, </w:t>
      </w:r>
      <w:r w:rsidRPr="002824B5">
        <w:lastRenderedPageBreak/>
        <w:t>размышлял, работал. Пушкин часто навещал соседку по имению П. А. Осипову в Тригорском и пользовался её библиотекой (отец Осиповой, масон, соратник Н. И. Новикова, оставил большое собрание книг). С михайловской ссылки и до конца жизни его связывали дружеские отношения с Осиповой и членами её большой семьи. В Тригорском в 1826 году Пушкин встретился с Языковым, стихи которого были ему известны с 1824 года.</w:t>
      </w:r>
    </w:p>
    <w:p w:rsidR="0032757F" w:rsidRPr="002824B5" w:rsidRDefault="003E1E2F" w:rsidP="002824B5">
      <w:pPr>
        <w:pStyle w:val="a3"/>
        <w:shd w:val="clear" w:color="auto" w:fill="FFFFFF"/>
        <w:spacing w:before="120" w:beforeAutospacing="0" w:after="120" w:afterAutospacing="0" w:line="360" w:lineRule="auto"/>
        <w:jc w:val="both"/>
      </w:pPr>
      <w:r w:rsidRPr="002824B5">
        <w:t xml:space="preserve">В Михайловском Пушкин завершил начатые в Одессе стихотворения «Разговор книгопродавца с поэтом» (где формулирует своё профессиональное кредо), «К морю» (лирическое раздумье о судьбе человека эпохи Наполеона и Байрона, о жестокой власти исторических обстоятельств над личностью), поэму «Цыганы», продолжил писать роман в стихах. Осенью 1824 года он возобновил работу над автобиографическими записками, оставленную в самом начале в кишинёвскую пору, и обдумывал сюжет народной драмы «Борис Годунов» (окончена 7 (19) ноября 1825 года, опубликована в 1831 году), </w:t>
      </w:r>
      <w:r w:rsidRPr="002824B5">
        <w:lastRenderedPageBreak/>
        <w:t>написал шуточную поэму «Граф Нулин». Всего в Михайловском поэт создал около ста произведений.</w:t>
      </w:r>
    </w:p>
    <w:p w:rsidR="003E1E2F" w:rsidRPr="00CE12A5" w:rsidRDefault="00653B4D" w:rsidP="003E1E2F">
      <w:pPr>
        <w:pStyle w:val="a3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pict>
          <v:shape id="_x0000_i1059" type="#_x0000_t75" style="width:274.5pt;height:205.5pt">
            <v:imagedata r:id="rId42" o:title="11"/>
          </v:shape>
        </w:pict>
      </w:r>
    </w:p>
    <w:p w:rsidR="00C40614" w:rsidRPr="002824B5" w:rsidRDefault="00786413" w:rsidP="002824B5">
      <w:pPr>
        <w:pStyle w:val="a3"/>
        <w:shd w:val="clear" w:color="auto" w:fill="FFFFFF"/>
        <w:spacing w:before="120" w:beforeAutospacing="0" w:after="120" w:afterAutospacing="0" w:line="360" w:lineRule="auto"/>
        <w:jc w:val="both"/>
      </w:pPr>
      <w:r w:rsidRPr="002824B5">
        <w:rPr>
          <w:b/>
          <w:u w:val="single"/>
        </w:rPr>
        <w:t>Дни Пушкинской поэзии и русской культуры</w:t>
      </w:r>
    </w:p>
    <w:p w:rsidR="00644D4C" w:rsidRPr="00CE12A5" w:rsidRDefault="00644D4C" w:rsidP="002824B5">
      <w:pPr>
        <w:pStyle w:val="a3"/>
        <w:shd w:val="clear" w:color="auto" w:fill="FFFFFF"/>
        <w:spacing w:before="120" w:beforeAutospacing="0" w:after="120" w:afterAutospacing="0" w:line="360" w:lineRule="auto"/>
        <w:jc w:val="both"/>
        <w:rPr>
          <w:sz w:val="28"/>
          <w:szCs w:val="28"/>
        </w:rPr>
      </w:pPr>
      <w:r w:rsidRPr="002824B5">
        <w:t>Ежегодно в начале июня в Михайловском в рамках Пушкинского дня России проходят Дни Пушкинской поэзии и русской культуры. В программу этого фестиваля входит множество разнообразных мероприятий: поэтические вечера, выставки, спектакли,</w:t>
      </w:r>
      <w:r w:rsidR="002824B5">
        <w:t xml:space="preserve"> </w:t>
      </w:r>
      <w:r w:rsidRPr="002824B5">
        <w:lastRenderedPageBreak/>
        <w:t>концерты.</w:t>
      </w:r>
      <w:r w:rsidR="00653B4D">
        <w:rPr>
          <w:sz w:val="28"/>
          <w:szCs w:val="28"/>
        </w:rPr>
        <w:pict>
          <v:shape id="_x0000_i1060" type="#_x0000_t75" style="width:275.25pt;height:183.75pt">
            <v:imagedata r:id="rId43" o:title="h-11745"/>
          </v:shape>
        </w:pict>
      </w:r>
    </w:p>
    <w:p w:rsidR="005E0CF5" w:rsidRPr="00CE12A5" w:rsidRDefault="005E0CF5" w:rsidP="00C40614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  <w:r w:rsidRPr="00CE12A5">
        <w:rPr>
          <w:b/>
          <w:sz w:val="28"/>
          <w:szCs w:val="28"/>
          <w:u w:val="single"/>
        </w:rPr>
        <w:t>Себеж</w:t>
      </w:r>
    </w:p>
    <w:p w:rsidR="005E0CF5" w:rsidRPr="002824B5" w:rsidRDefault="005E0CF5" w:rsidP="002824B5">
      <w:pPr>
        <w:pStyle w:val="a3"/>
        <w:shd w:val="clear" w:color="auto" w:fill="FFFFFF"/>
        <w:spacing w:before="120" w:beforeAutospacing="0" w:after="120" w:afterAutospacing="0" w:line="360" w:lineRule="auto"/>
        <w:jc w:val="both"/>
      </w:pPr>
      <w:r w:rsidRPr="002824B5">
        <w:rPr>
          <w:b/>
        </w:rPr>
        <w:t>Се́беж</w:t>
      </w:r>
      <w:r w:rsidRPr="002824B5">
        <w:t xml:space="preserve"> — город на юго-западе Псковской области России (с 1772 года[2]). Административный центр городского поселения Себеж, Себежского сельского поселения и Себежского района.</w:t>
      </w:r>
    </w:p>
    <w:p w:rsidR="005E0CF5" w:rsidRPr="002824B5" w:rsidRDefault="00653B4D" w:rsidP="002824B5">
      <w:pPr>
        <w:pStyle w:val="a3"/>
        <w:shd w:val="clear" w:color="auto" w:fill="FFFFFF"/>
        <w:spacing w:before="120" w:beforeAutospacing="0" w:after="120" w:afterAutospacing="0" w:line="360" w:lineRule="auto"/>
        <w:jc w:val="both"/>
      </w:pPr>
      <w:r>
        <w:lastRenderedPageBreak/>
        <w:pict>
          <v:shape id="_x0000_i1061" type="#_x0000_t75" style="width:322.5pt;height:241.5pt">
            <v:imagedata r:id="rId44" o:title="96e4e431da6097a612f2c4bd97317da7"/>
          </v:shape>
        </w:pict>
      </w:r>
    </w:p>
    <w:p w:rsidR="00F35059" w:rsidRPr="00CE12A5" w:rsidRDefault="00F35059" w:rsidP="00C40614">
      <w:pPr>
        <w:pStyle w:val="a3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</w:p>
    <w:p w:rsidR="00F35059" w:rsidRPr="00CE12A5" w:rsidRDefault="00F35059" w:rsidP="00C40614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  <w:r w:rsidRPr="00CE12A5">
        <w:rPr>
          <w:b/>
          <w:sz w:val="28"/>
          <w:szCs w:val="28"/>
          <w:u w:val="single"/>
        </w:rPr>
        <w:t>Нациоональный парк «Себежский»</w:t>
      </w:r>
    </w:p>
    <w:p w:rsidR="00F35059" w:rsidRPr="00CE12A5" w:rsidRDefault="00653B4D" w:rsidP="00C40614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pict>
          <v:shape id="_x0000_i1062" type="#_x0000_t75" style="width:274.5pt;height:115.5pt">
            <v:imagedata r:id="rId45" o:title="73943ee3e408d6a9ae3d50b9c8943fda"/>
          </v:shape>
        </w:pict>
      </w:r>
    </w:p>
    <w:p w:rsidR="00F35059" w:rsidRPr="002824B5" w:rsidRDefault="00F35059" w:rsidP="002824B5">
      <w:pPr>
        <w:pStyle w:val="a3"/>
        <w:shd w:val="clear" w:color="auto" w:fill="FFFFFF"/>
        <w:spacing w:before="120" w:beforeAutospacing="0" w:after="120" w:afterAutospacing="0" w:line="360" w:lineRule="auto"/>
        <w:jc w:val="both"/>
      </w:pPr>
      <w:r w:rsidRPr="002824B5">
        <w:rPr>
          <w:b/>
        </w:rPr>
        <w:lastRenderedPageBreak/>
        <w:t>Национа́льный парк «Се́бежский»</w:t>
      </w:r>
      <w:r w:rsidRPr="002824B5">
        <w:t xml:space="preserve"> расположен в Себежском районе Псковской области. Образован Постановлением Правительства РФ 8 января 1996 года с целью сохранения уникального природного комплекса южной части Псковской области. Площадь национального парка составляет 50 021 га (500,21 км</w:t>
      </w:r>
      <w:r w:rsidRPr="002824B5">
        <w:rPr>
          <w:vertAlign w:val="superscript"/>
        </w:rPr>
        <w:t>2</w:t>
      </w:r>
      <w:r w:rsidRPr="002824B5">
        <w:t xml:space="preserve">). </w:t>
      </w:r>
      <w:r w:rsidRPr="002824B5">
        <w:rPr>
          <w:vertAlign w:val="superscript"/>
        </w:rPr>
        <w:t xml:space="preserve"> </w:t>
      </w:r>
      <w:r w:rsidRPr="002824B5">
        <w:t>Располагается на водоразделе бассейнов рек Западная Двина и Великая, все реки парка относятся к бассейну Западной Двины. На территории располагаются озера Себежское, Ороно, Белое,</w:t>
      </w:r>
      <w:r w:rsidR="0032715B" w:rsidRPr="002824B5">
        <w:t xml:space="preserve"> Нечерица, Осыно, Нища и другие.</w:t>
      </w:r>
    </w:p>
    <w:p w:rsidR="0032715B" w:rsidRPr="002824B5" w:rsidRDefault="00653B4D" w:rsidP="002824B5">
      <w:pPr>
        <w:pStyle w:val="a3"/>
        <w:shd w:val="clear" w:color="auto" w:fill="FFFFFF"/>
        <w:spacing w:before="120" w:beforeAutospacing="0" w:after="120" w:afterAutospacing="0" w:line="360" w:lineRule="auto"/>
        <w:jc w:val="both"/>
      </w:pPr>
      <w:r>
        <w:pict>
          <v:shape id="_x0000_i1063" type="#_x0000_t75" style="width:275.25pt;height:183pt">
            <v:imagedata r:id="rId46" o:title="6699071285ece3aaff590f8a5fe70b26"/>
          </v:shape>
        </w:pict>
      </w:r>
    </w:p>
    <w:p w:rsidR="0032715B" w:rsidRPr="00CE12A5" w:rsidRDefault="0032715B" w:rsidP="0032715B">
      <w:pPr>
        <w:pStyle w:val="a3"/>
        <w:shd w:val="clear" w:color="auto" w:fill="FFFFFF"/>
        <w:spacing w:before="120" w:after="120" w:line="360" w:lineRule="auto"/>
        <w:rPr>
          <w:b/>
          <w:sz w:val="28"/>
          <w:szCs w:val="28"/>
        </w:rPr>
      </w:pPr>
      <w:r w:rsidRPr="00CE12A5">
        <w:rPr>
          <w:b/>
          <w:sz w:val="28"/>
          <w:szCs w:val="28"/>
        </w:rPr>
        <w:lastRenderedPageBreak/>
        <w:t>Иван Слепнев</w:t>
      </w:r>
    </w:p>
    <w:p w:rsidR="0032715B" w:rsidRPr="00CE12A5" w:rsidRDefault="0032715B" w:rsidP="0032715B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</w:rPr>
      </w:pPr>
      <w:r w:rsidRPr="00CE12A5">
        <w:rPr>
          <w:b/>
          <w:sz w:val="28"/>
          <w:szCs w:val="28"/>
        </w:rPr>
        <w:t>Стихи о Пскове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Старинный город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прост и величав,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его душа светлеет год от года.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Печальный кремль,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как вечности причал,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встречает милосердием у входа.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Здесь о Руси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задумывался князь,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шумело вече,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веял ветер битвы.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Здесь шли на смерть,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едва перекрестясь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под тяжестью железа и молитвы.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Воистину Великая река!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Свой нос враги сюда не раз совали,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но для борьбы тяжелые века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в разящий камень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землю спрессовали!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Великая!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Стою я на реке,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где пишут люди мирные полотна,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lastRenderedPageBreak/>
        <w:t>но пять валов,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как пальцы в кулаке,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бойниц и башен</w:t>
      </w:r>
    </w:p>
    <w:p w:rsidR="0032715B" w:rsidRPr="00CE12A5" w:rsidRDefault="0032715B" w:rsidP="00704498">
      <w:pPr>
        <w:pStyle w:val="a3"/>
        <w:shd w:val="clear" w:color="auto" w:fill="FFFFFF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t>вечно сжаты плотно!</w:t>
      </w:r>
    </w:p>
    <w:p w:rsidR="0032715B" w:rsidRPr="00CE12A5" w:rsidRDefault="00653B4D" w:rsidP="0032715B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rPr>
          <w:sz w:val="28"/>
          <w:szCs w:val="28"/>
        </w:rPr>
      </w:pPr>
      <w:r>
        <w:rPr>
          <w:sz w:val="28"/>
          <w:szCs w:val="28"/>
        </w:rPr>
        <w:pict>
          <v:shape id="_x0000_i1064" type="#_x0000_t75" style="width:206.25pt;height:154.5pt">
            <v:imagedata r:id="rId47" o:title="adb43d70aa"/>
          </v:shape>
        </w:pict>
      </w:r>
    </w:p>
    <w:p w:rsidR="0032715B" w:rsidRPr="00CE12A5" w:rsidRDefault="00653B4D" w:rsidP="0032715B">
      <w:pPr>
        <w:pStyle w:val="a3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pict>
          <v:shape id="_x0000_i1065" type="#_x0000_t75" style="width:144.75pt;height:192.75pt">
            <v:imagedata r:id="rId48" o:title="IMG-20221024-WA0008"/>
          </v:shape>
        </w:pict>
      </w:r>
    </w:p>
    <w:p w:rsidR="009655D9" w:rsidRPr="00CE12A5" w:rsidRDefault="009655D9" w:rsidP="0032715B">
      <w:pPr>
        <w:pStyle w:val="a3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</w:p>
    <w:p w:rsidR="006D0001" w:rsidRPr="00CE12A5" w:rsidRDefault="006D0001" w:rsidP="0032715B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</w:p>
    <w:p w:rsidR="006D0001" w:rsidRPr="00CE12A5" w:rsidRDefault="00653B4D" w:rsidP="0032715B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pict>
          <v:shape id="_x0000_i1066" type="#_x0000_t75" style="width:275.25pt;height:366.75pt">
            <v:imagedata r:id="rId49" o:title="DCqLdnlvbTc"/>
          </v:shape>
        </w:pict>
      </w:r>
    </w:p>
    <w:p w:rsidR="006D0001" w:rsidRPr="00CE12A5" w:rsidRDefault="006D0001" w:rsidP="0032715B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</w:p>
    <w:p w:rsidR="006D0001" w:rsidRPr="00CE12A5" w:rsidRDefault="006D0001" w:rsidP="0032715B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</w:p>
    <w:p w:rsidR="009655D9" w:rsidRPr="00CE12A5" w:rsidRDefault="009655D9" w:rsidP="0032715B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  <w:r w:rsidRPr="00CE12A5">
        <w:rPr>
          <w:b/>
          <w:sz w:val="28"/>
          <w:szCs w:val="28"/>
          <w:u w:val="single"/>
        </w:rPr>
        <w:t>Физическая карта Псковской области</w:t>
      </w:r>
    </w:p>
    <w:p w:rsidR="0032715B" w:rsidRPr="00CE12A5" w:rsidRDefault="0032715B" w:rsidP="0032715B">
      <w:pPr>
        <w:pStyle w:val="a3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</w:p>
    <w:p w:rsidR="00E10E1A" w:rsidRDefault="00653B4D" w:rsidP="0032715B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pict>
          <v:shape id="_x0000_i1067" type="#_x0000_t75" style="width:264.75pt;height:327.75pt">
            <v:imagedata r:id="rId50" o:title="r1601"/>
          </v:shape>
        </w:pict>
      </w:r>
    </w:p>
    <w:p w:rsidR="002824B5" w:rsidRPr="00CE12A5" w:rsidRDefault="002824B5" w:rsidP="0032715B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  <w:u w:val="single"/>
        </w:rPr>
      </w:pPr>
    </w:p>
    <w:p w:rsidR="0032715B" w:rsidRPr="002824B5" w:rsidRDefault="0032715B" w:rsidP="002824B5">
      <w:pPr>
        <w:pStyle w:val="a3"/>
        <w:shd w:val="clear" w:color="auto" w:fill="FFFFFF"/>
        <w:spacing w:before="120" w:beforeAutospacing="0" w:after="120" w:afterAutospacing="0" w:line="360" w:lineRule="auto"/>
        <w:jc w:val="center"/>
        <w:rPr>
          <w:b/>
          <w:u w:val="single"/>
        </w:rPr>
      </w:pPr>
      <w:r w:rsidRPr="002824B5">
        <w:rPr>
          <w:b/>
          <w:u w:val="single"/>
        </w:rPr>
        <w:t>Содержание</w:t>
      </w:r>
    </w:p>
    <w:p w:rsidR="0032715B" w:rsidRPr="002824B5" w:rsidRDefault="0032715B" w:rsidP="0032715B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rPr>
          <w:b/>
        </w:rPr>
      </w:pPr>
      <w:r w:rsidRPr="00977866">
        <w:rPr>
          <w:b/>
        </w:rPr>
        <w:t xml:space="preserve">С. Золотцев </w:t>
      </w:r>
      <w:r w:rsidR="00E10E1A" w:rsidRPr="00977866">
        <w:rPr>
          <w:b/>
        </w:rPr>
        <w:t>«Гимн города Пскова</w:t>
      </w:r>
      <w:r w:rsidR="003D0A48" w:rsidRPr="00977866">
        <w:rPr>
          <w:b/>
        </w:rPr>
        <w:t>»</w:t>
      </w:r>
      <w:r w:rsidR="00E10E1A" w:rsidRPr="002824B5">
        <w:rPr>
          <w:b/>
        </w:rPr>
        <w:t xml:space="preserve"> </w:t>
      </w:r>
      <w:r w:rsidR="003D0A48" w:rsidRPr="002824B5">
        <w:rPr>
          <w:b/>
        </w:rPr>
        <w:t xml:space="preserve"> </w:t>
      </w:r>
      <w:r w:rsidR="002824B5">
        <w:rPr>
          <w:b/>
        </w:rPr>
        <w:t xml:space="preserve">       </w:t>
      </w:r>
      <w:r w:rsidR="00977866" w:rsidRPr="00977866">
        <w:rPr>
          <w:b/>
        </w:rPr>
        <w:t xml:space="preserve">    </w:t>
      </w:r>
      <w:r w:rsidR="002824B5">
        <w:rPr>
          <w:b/>
        </w:rPr>
        <w:t xml:space="preserve">    </w:t>
      </w:r>
      <w:r w:rsidR="00E10E1A" w:rsidRPr="002824B5">
        <w:rPr>
          <w:b/>
        </w:rPr>
        <w:t>стр 2</w:t>
      </w:r>
    </w:p>
    <w:p w:rsidR="00E10E1A" w:rsidRPr="002824B5" w:rsidRDefault="00E10E1A" w:rsidP="0032715B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rPr>
          <w:b/>
        </w:rPr>
      </w:pPr>
      <w:r w:rsidRPr="00977866">
        <w:rPr>
          <w:b/>
        </w:rPr>
        <w:t>Административно-территориальная карта</w:t>
      </w:r>
      <w:r w:rsidRPr="002824B5">
        <w:rPr>
          <w:b/>
          <w:u w:val="single"/>
        </w:rPr>
        <w:t xml:space="preserve"> Псковской облас</w:t>
      </w:r>
      <w:r w:rsidR="003D0A48" w:rsidRPr="002824B5">
        <w:rPr>
          <w:b/>
          <w:u w:val="single"/>
        </w:rPr>
        <w:t>ти</w:t>
      </w:r>
      <w:r w:rsidR="003D0A48" w:rsidRPr="002824B5">
        <w:rPr>
          <w:b/>
        </w:rPr>
        <w:t xml:space="preserve">                     </w:t>
      </w:r>
      <w:r w:rsidR="002824B5">
        <w:rPr>
          <w:b/>
        </w:rPr>
        <w:t xml:space="preserve">             </w:t>
      </w:r>
      <w:r w:rsidR="003D0A48" w:rsidRPr="002824B5">
        <w:rPr>
          <w:b/>
        </w:rPr>
        <w:t xml:space="preserve">   </w:t>
      </w:r>
      <w:r w:rsidR="00977866" w:rsidRPr="00977866">
        <w:rPr>
          <w:b/>
        </w:rPr>
        <w:t xml:space="preserve">     </w:t>
      </w:r>
      <w:r w:rsidR="003D0A48" w:rsidRPr="002824B5">
        <w:rPr>
          <w:b/>
        </w:rPr>
        <w:t xml:space="preserve">   </w:t>
      </w:r>
      <w:r w:rsidR="007E424A" w:rsidRPr="002824B5">
        <w:rPr>
          <w:b/>
        </w:rPr>
        <w:t xml:space="preserve"> </w:t>
      </w:r>
      <w:r w:rsidRPr="002824B5">
        <w:rPr>
          <w:b/>
        </w:rPr>
        <w:t>стр 4</w:t>
      </w:r>
    </w:p>
    <w:p w:rsidR="003D0A48" w:rsidRPr="002824B5" w:rsidRDefault="003D0A48" w:rsidP="0032715B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rPr>
          <w:b/>
        </w:rPr>
      </w:pPr>
      <w:r w:rsidRPr="002824B5">
        <w:rPr>
          <w:b/>
          <w:u w:val="single"/>
        </w:rPr>
        <w:t>История</w:t>
      </w:r>
      <w:r w:rsidRPr="002824B5">
        <w:rPr>
          <w:b/>
        </w:rPr>
        <w:t xml:space="preserve">                                </w:t>
      </w:r>
      <w:r w:rsidR="002824B5">
        <w:rPr>
          <w:b/>
        </w:rPr>
        <w:t xml:space="preserve">              </w:t>
      </w:r>
      <w:r w:rsidR="00977866" w:rsidRPr="00977866">
        <w:rPr>
          <w:b/>
        </w:rPr>
        <w:t xml:space="preserve">    </w:t>
      </w:r>
      <w:r w:rsidRPr="002824B5">
        <w:rPr>
          <w:b/>
        </w:rPr>
        <w:t xml:space="preserve">   </w:t>
      </w:r>
      <w:r w:rsidR="007E424A" w:rsidRPr="002824B5">
        <w:rPr>
          <w:b/>
        </w:rPr>
        <w:t xml:space="preserve">    </w:t>
      </w:r>
      <w:r w:rsidR="00977866">
        <w:rPr>
          <w:b/>
          <w:lang w:val="en-US"/>
        </w:rPr>
        <w:t xml:space="preserve"> </w:t>
      </w:r>
      <w:r w:rsidR="007E424A" w:rsidRPr="002824B5">
        <w:rPr>
          <w:b/>
        </w:rPr>
        <w:t xml:space="preserve">       </w:t>
      </w:r>
      <w:r w:rsidRPr="002824B5">
        <w:rPr>
          <w:b/>
        </w:rPr>
        <w:t>стр 5</w:t>
      </w:r>
    </w:p>
    <w:p w:rsidR="003D0A48" w:rsidRPr="002824B5" w:rsidRDefault="00EB56A9" w:rsidP="0032715B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rPr>
          <w:b/>
        </w:rPr>
      </w:pPr>
      <w:r w:rsidRPr="002824B5">
        <w:rPr>
          <w:b/>
          <w:u w:val="single"/>
        </w:rPr>
        <w:t xml:space="preserve">Псков   </w:t>
      </w:r>
      <w:r w:rsidRPr="002824B5">
        <w:rPr>
          <w:b/>
        </w:rPr>
        <w:t xml:space="preserve">                         </w:t>
      </w:r>
      <w:r w:rsidR="00FA6379" w:rsidRPr="002824B5">
        <w:rPr>
          <w:b/>
        </w:rPr>
        <w:t xml:space="preserve">                  </w:t>
      </w:r>
      <w:r w:rsidR="002824B5">
        <w:rPr>
          <w:b/>
        </w:rPr>
        <w:t xml:space="preserve">          </w:t>
      </w:r>
      <w:r w:rsidR="00977866" w:rsidRPr="00977866">
        <w:rPr>
          <w:b/>
        </w:rPr>
        <w:t xml:space="preserve">    </w:t>
      </w:r>
      <w:r w:rsidR="002824B5">
        <w:rPr>
          <w:b/>
        </w:rPr>
        <w:t xml:space="preserve"> </w:t>
      </w:r>
      <w:r w:rsidR="00977866">
        <w:rPr>
          <w:b/>
          <w:lang w:val="en-US"/>
        </w:rPr>
        <w:t xml:space="preserve"> </w:t>
      </w:r>
      <w:r w:rsidR="002824B5">
        <w:rPr>
          <w:b/>
        </w:rPr>
        <w:t xml:space="preserve">  </w:t>
      </w:r>
      <w:r w:rsidR="00977866">
        <w:rPr>
          <w:b/>
        </w:rPr>
        <w:t xml:space="preserve">     стр 10</w:t>
      </w:r>
    </w:p>
    <w:p w:rsidR="00EB56A9" w:rsidRPr="002824B5" w:rsidRDefault="00EB56A9" w:rsidP="0032715B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rPr>
          <w:b/>
        </w:rPr>
      </w:pPr>
      <w:r w:rsidRPr="002824B5">
        <w:rPr>
          <w:b/>
        </w:rPr>
        <w:t xml:space="preserve">Псковский </w:t>
      </w:r>
      <w:r w:rsidR="009655D9" w:rsidRPr="002824B5">
        <w:rPr>
          <w:b/>
        </w:rPr>
        <w:t>К</w:t>
      </w:r>
      <w:r w:rsidRPr="002824B5">
        <w:rPr>
          <w:b/>
        </w:rPr>
        <w:t>р</w:t>
      </w:r>
      <w:r w:rsidR="002824B5">
        <w:rPr>
          <w:b/>
        </w:rPr>
        <w:t xml:space="preserve">ом                                   </w:t>
      </w:r>
      <w:r w:rsidR="007E424A" w:rsidRPr="002824B5">
        <w:rPr>
          <w:b/>
        </w:rPr>
        <w:t xml:space="preserve">   </w:t>
      </w:r>
      <w:r w:rsidR="00977866" w:rsidRPr="00977866">
        <w:rPr>
          <w:b/>
        </w:rPr>
        <w:t xml:space="preserve">   </w:t>
      </w:r>
      <w:r w:rsidR="00977866">
        <w:rPr>
          <w:b/>
          <w:lang w:val="en-US"/>
        </w:rPr>
        <w:t xml:space="preserve"> </w:t>
      </w:r>
      <w:r w:rsidR="00977866" w:rsidRPr="00977866">
        <w:rPr>
          <w:b/>
        </w:rPr>
        <w:t xml:space="preserve"> </w:t>
      </w:r>
      <w:r w:rsidR="007E424A" w:rsidRPr="002824B5">
        <w:rPr>
          <w:b/>
        </w:rPr>
        <w:t xml:space="preserve">  </w:t>
      </w:r>
      <w:r w:rsidR="009655D9" w:rsidRPr="002824B5">
        <w:rPr>
          <w:b/>
        </w:rPr>
        <w:t xml:space="preserve">  </w:t>
      </w:r>
      <w:r w:rsidR="007E424A" w:rsidRPr="002824B5">
        <w:rPr>
          <w:b/>
        </w:rPr>
        <w:t xml:space="preserve"> </w:t>
      </w:r>
      <w:r w:rsidR="00977866">
        <w:rPr>
          <w:b/>
        </w:rPr>
        <w:t xml:space="preserve"> стр 11</w:t>
      </w:r>
    </w:p>
    <w:p w:rsidR="00EB56A9" w:rsidRPr="002824B5" w:rsidRDefault="00EB56A9" w:rsidP="0032715B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rPr>
          <w:b/>
        </w:rPr>
      </w:pPr>
      <w:r w:rsidRPr="002824B5">
        <w:rPr>
          <w:b/>
        </w:rPr>
        <w:t xml:space="preserve">Ольгинская часовня                    </w:t>
      </w:r>
      <w:r w:rsidR="00FA6379" w:rsidRPr="002824B5">
        <w:rPr>
          <w:b/>
        </w:rPr>
        <w:t xml:space="preserve">   </w:t>
      </w:r>
      <w:r w:rsidR="00977866" w:rsidRPr="00977866">
        <w:rPr>
          <w:b/>
        </w:rPr>
        <w:t xml:space="preserve">           </w:t>
      </w:r>
      <w:r w:rsidR="00977866">
        <w:rPr>
          <w:b/>
          <w:lang w:val="en-US"/>
        </w:rPr>
        <w:t xml:space="preserve"> </w:t>
      </w:r>
      <w:r w:rsidR="00977866" w:rsidRPr="00977866">
        <w:rPr>
          <w:b/>
        </w:rPr>
        <w:t xml:space="preserve">      </w:t>
      </w:r>
      <w:r w:rsidR="00FA6379" w:rsidRPr="002824B5">
        <w:rPr>
          <w:b/>
        </w:rPr>
        <w:t xml:space="preserve"> стр 1</w:t>
      </w:r>
      <w:r w:rsidR="00977866" w:rsidRPr="00977866">
        <w:rPr>
          <w:b/>
        </w:rPr>
        <w:t>5</w:t>
      </w:r>
    </w:p>
    <w:p w:rsidR="00EB56A9" w:rsidRPr="00977866" w:rsidRDefault="00EB56A9" w:rsidP="0032715B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rPr>
          <w:b/>
        </w:rPr>
      </w:pPr>
      <w:r w:rsidRPr="002824B5">
        <w:rPr>
          <w:b/>
          <w:u w:val="single"/>
        </w:rPr>
        <w:t xml:space="preserve">Печоры     </w:t>
      </w:r>
      <w:r w:rsidRPr="002824B5">
        <w:rPr>
          <w:b/>
        </w:rPr>
        <w:t xml:space="preserve">                </w:t>
      </w:r>
      <w:r w:rsidR="00FA6379" w:rsidRPr="002824B5">
        <w:rPr>
          <w:b/>
        </w:rPr>
        <w:t xml:space="preserve">                    </w:t>
      </w:r>
      <w:r w:rsidR="00977866" w:rsidRPr="00977866">
        <w:rPr>
          <w:b/>
        </w:rPr>
        <w:t xml:space="preserve">                  </w:t>
      </w:r>
      <w:r w:rsidR="00FA6379" w:rsidRPr="002824B5">
        <w:rPr>
          <w:b/>
        </w:rPr>
        <w:t xml:space="preserve">      стр </w:t>
      </w:r>
      <w:r w:rsidR="00977866" w:rsidRPr="00977866">
        <w:rPr>
          <w:b/>
        </w:rPr>
        <w:t>17</w:t>
      </w:r>
    </w:p>
    <w:p w:rsidR="00EB56A9" w:rsidRPr="002824B5" w:rsidRDefault="00EB56A9" w:rsidP="0032715B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rPr>
          <w:b/>
        </w:rPr>
      </w:pPr>
      <w:r w:rsidRPr="002824B5">
        <w:rPr>
          <w:b/>
          <w:u w:val="single"/>
        </w:rPr>
        <w:t xml:space="preserve">Изборск   </w:t>
      </w:r>
      <w:r w:rsidRPr="002824B5">
        <w:rPr>
          <w:b/>
        </w:rPr>
        <w:t xml:space="preserve">                  </w:t>
      </w:r>
      <w:r w:rsidR="00FA6379" w:rsidRPr="002824B5">
        <w:rPr>
          <w:b/>
        </w:rPr>
        <w:t xml:space="preserve">              </w:t>
      </w:r>
      <w:r w:rsidR="00977866">
        <w:rPr>
          <w:b/>
        </w:rPr>
        <w:t xml:space="preserve">       </w:t>
      </w:r>
      <w:r w:rsidR="00977866" w:rsidRPr="00977866">
        <w:rPr>
          <w:b/>
        </w:rPr>
        <w:t xml:space="preserve">                 </w:t>
      </w:r>
      <w:r w:rsidR="00977866">
        <w:rPr>
          <w:b/>
        </w:rPr>
        <w:t xml:space="preserve">     стр 21</w:t>
      </w:r>
    </w:p>
    <w:p w:rsidR="00EB56A9" w:rsidRPr="00977866" w:rsidRDefault="00EB56A9" w:rsidP="0032715B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rPr>
          <w:b/>
        </w:rPr>
      </w:pPr>
      <w:r w:rsidRPr="002824B5">
        <w:rPr>
          <w:b/>
          <w:u w:val="single"/>
        </w:rPr>
        <w:t>Выбуты</w:t>
      </w:r>
      <w:r w:rsidRPr="002824B5">
        <w:rPr>
          <w:b/>
        </w:rPr>
        <w:t xml:space="preserve">                     </w:t>
      </w:r>
      <w:r w:rsidR="00977866">
        <w:rPr>
          <w:b/>
        </w:rPr>
        <w:t xml:space="preserve">                      </w:t>
      </w:r>
      <w:r w:rsidR="00FA6379" w:rsidRPr="002824B5">
        <w:rPr>
          <w:b/>
        </w:rPr>
        <w:t xml:space="preserve">   </w:t>
      </w:r>
      <w:r w:rsidR="00977866" w:rsidRPr="00977866">
        <w:rPr>
          <w:b/>
        </w:rPr>
        <w:t xml:space="preserve">            </w:t>
      </w:r>
      <w:r w:rsidR="00FA6379" w:rsidRPr="002824B5">
        <w:rPr>
          <w:b/>
        </w:rPr>
        <w:t xml:space="preserve">      стр </w:t>
      </w:r>
      <w:r w:rsidR="00977866" w:rsidRPr="00977866">
        <w:rPr>
          <w:b/>
        </w:rPr>
        <w:t>26</w:t>
      </w:r>
    </w:p>
    <w:p w:rsidR="00EB56A9" w:rsidRPr="00977866" w:rsidRDefault="00EB56A9" w:rsidP="0032715B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rPr>
          <w:b/>
        </w:rPr>
      </w:pPr>
      <w:r w:rsidRPr="002824B5">
        <w:rPr>
          <w:b/>
          <w:u w:val="single"/>
        </w:rPr>
        <w:t xml:space="preserve">Усвяты </w:t>
      </w:r>
      <w:r w:rsidRPr="002824B5">
        <w:rPr>
          <w:b/>
        </w:rPr>
        <w:t xml:space="preserve">                     </w:t>
      </w:r>
      <w:r w:rsidR="00FA6379" w:rsidRPr="002824B5">
        <w:rPr>
          <w:b/>
        </w:rPr>
        <w:t xml:space="preserve">                    </w:t>
      </w:r>
      <w:r w:rsidR="00977866" w:rsidRPr="00977866">
        <w:rPr>
          <w:b/>
        </w:rPr>
        <w:t xml:space="preserve">          </w:t>
      </w:r>
      <w:r w:rsidR="00FA6379" w:rsidRPr="002824B5">
        <w:rPr>
          <w:b/>
        </w:rPr>
        <w:t xml:space="preserve">     </w:t>
      </w:r>
      <w:r w:rsidR="00977866" w:rsidRPr="00977866">
        <w:rPr>
          <w:b/>
        </w:rPr>
        <w:t xml:space="preserve">       </w:t>
      </w:r>
      <w:r w:rsidR="00FA6379" w:rsidRPr="002824B5">
        <w:rPr>
          <w:b/>
        </w:rPr>
        <w:t xml:space="preserve"> стр </w:t>
      </w:r>
      <w:r w:rsidR="00977866" w:rsidRPr="00977866">
        <w:rPr>
          <w:b/>
        </w:rPr>
        <w:t>28</w:t>
      </w:r>
    </w:p>
    <w:p w:rsidR="00EB56A9" w:rsidRPr="00977866" w:rsidRDefault="00EB56A9" w:rsidP="0032715B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rPr>
          <w:b/>
        </w:rPr>
      </w:pPr>
      <w:r w:rsidRPr="002824B5">
        <w:rPr>
          <w:b/>
          <w:u w:val="single"/>
        </w:rPr>
        <w:t>Гдов</w:t>
      </w:r>
      <w:r w:rsidR="007E424A" w:rsidRPr="002824B5">
        <w:rPr>
          <w:b/>
          <w:u w:val="single"/>
        </w:rPr>
        <w:t xml:space="preserve"> </w:t>
      </w:r>
      <w:r w:rsidR="007E424A" w:rsidRPr="002824B5">
        <w:rPr>
          <w:b/>
        </w:rPr>
        <w:t xml:space="preserve">                          </w:t>
      </w:r>
      <w:r w:rsidR="00FA6379" w:rsidRPr="002824B5">
        <w:rPr>
          <w:b/>
        </w:rPr>
        <w:t xml:space="preserve">                     </w:t>
      </w:r>
      <w:r w:rsidR="00977866" w:rsidRPr="00977866">
        <w:rPr>
          <w:b/>
        </w:rPr>
        <w:t xml:space="preserve">                 </w:t>
      </w:r>
      <w:r w:rsidR="00FA6379" w:rsidRPr="002824B5">
        <w:rPr>
          <w:b/>
        </w:rPr>
        <w:t xml:space="preserve">     стр </w:t>
      </w:r>
      <w:r w:rsidR="00977866" w:rsidRPr="00977866">
        <w:rPr>
          <w:b/>
        </w:rPr>
        <w:t>29</w:t>
      </w:r>
    </w:p>
    <w:p w:rsidR="009655D9" w:rsidRPr="002824B5" w:rsidRDefault="009655D9" w:rsidP="00977866">
      <w:pPr>
        <w:pStyle w:val="a3"/>
        <w:shd w:val="clear" w:color="auto" w:fill="FFFFFF"/>
        <w:spacing w:before="120" w:beforeAutospacing="0" w:after="120" w:afterAutospacing="0" w:line="360" w:lineRule="auto"/>
        <w:contextualSpacing/>
        <w:rPr>
          <w:b/>
        </w:rPr>
      </w:pPr>
      <w:r w:rsidRPr="002824B5">
        <w:rPr>
          <w:b/>
          <w:u w:val="single"/>
        </w:rPr>
        <w:t>Великие Луки</w:t>
      </w:r>
      <w:r w:rsidRPr="002824B5">
        <w:rPr>
          <w:b/>
        </w:rPr>
        <w:t xml:space="preserve">        </w:t>
      </w:r>
      <w:r w:rsidR="00FA6379" w:rsidRPr="002824B5">
        <w:rPr>
          <w:b/>
        </w:rPr>
        <w:t xml:space="preserve">                   </w:t>
      </w:r>
      <w:r w:rsidR="00977866" w:rsidRPr="00977866">
        <w:rPr>
          <w:b/>
        </w:rPr>
        <w:t xml:space="preserve">      </w:t>
      </w:r>
      <w:r w:rsidR="00FA6379" w:rsidRPr="002824B5">
        <w:rPr>
          <w:b/>
        </w:rPr>
        <w:t xml:space="preserve">   </w:t>
      </w:r>
      <w:r w:rsidR="00977866" w:rsidRPr="00977866">
        <w:rPr>
          <w:b/>
        </w:rPr>
        <w:t xml:space="preserve">   </w:t>
      </w:r>
      <w:r w:rsidR="00977866">
        <w:rPr>
          <w:b/>
          <w:lang w:val="en-US"/>
        </w:rPr>
        <w:t xml:space="preserve"> </w:t>
      </w:r>
      <w:r w:rsidR="00977866" w:rsidRPr="00977866">
        <w:rPr>
          <w:b/>
        </w:rPr>
        <w:t xml:space="preserve">         </w:t>
      </w:r>
      <w:r w:rsidR="00FA6379" w:rsidRPr="002824B5">
        <w:rPr>
          <w:b/>
        </w:rPr>
        <w:t xml:space="preserve">    стр </w:t>
      </w:r>
      <w:r w:rsidR="00977866" w:rsidRPr="00977866">
        <w:rPr>
          <w:b/>
        </w:rPr>
        <w:t>37</w:t>
      </w:r>
      <w:r w:rsidRPr="002824B5">
        <w:rPr>
          <w:b/>
        </w:rPr>
        <w:t xml:space="preserve">              </w:t>
      </w:r>
    </w:p>
    <w:p w:rsidR="009655D9" w:rsidRPr="00977866" w:rsidRDefault="009655D9" w:rsidP="0032715B">
      <w:pPr>
        <w:pStyle w:val="a3"/>
        <w:shd w:val="clear" w:color="auto" w:fill="FFFFFF"/>
        <w:spacing w:before="120" w:beforeAutospacing="0" w:after="120" w:afterAutospacing="0" w:line="360" w:lineRule="auto"/>
        <w:rPr>
          <w:b/>
        </w:rPr>
      </w:pPr>
      <w:r w:rsidRPr="002824B5">
        <w:rPr>
          <w:b/>
          <w:u w:val="single"/>
        </w:rPr>
        <w:t>Пушкинские Горы</w:t>
      </w:r>
      <w:r w:rsidR="00D65372" w:rsidRPr="002824B5">
        <w:rPr>
          <w:b/>
          <w:u w:val="single"/>
        </w:rPr>
        <w:t xml:space="preserve"> </w:t>
      </w:r>
      <w:r w:rsidR="00D65372" w:rsidRPr="002824B5">
        <w:rPr>
          <w:b/>
        </w:rPr>
        <w:t xml:space="preserve">                 </w:t>
      </w:r>
      <w:r w:rsidR="00977866" w:rsidRPr="00977866">
        <w:rPr>
          <w:b/>
        </w:rPr>
        <w:t xml:space="preserve"> </w:t>
      </w:r>
      <w:r w:rsidR="00D65372" w:rsidRPr="002824B5">
        <w:rPr>
          <w:b/>
        </w:rPr>
        <w:t xml:space="preserve">   </w:t>
      </w:r>
      <w:r w:rsidR="00977866" w:rsidRPr="00977866">
        <w:rPr>
          <w:b/>
        </w:rPr>
        <w:t xml:space="preserve">                  </w:t>
      </w:r>
      <w:r w:rsidR="00D65372" w:rsidRPr="002824B5">
        <w:rPr>
          <w:b/>
        </w:rPr>
        <w:t xml:space="preserve">    ст</w:t>
      </w:r>
      <w:r w:rsidR="00FA6379" w:rsidRPr="002824B5">
        <w:rPr>
          <w:b/>
        </w:rPr>
        <w:t xml:space="preserve">р </w:t>
      </w:r>
      <w:r w:rsidR="00977866" w:rsidRPr="00977866">
        <w:rPr>
          <w:b/>
        </w:rPr>
        <w:t>44</w:t>
      </w:r>
    </w:p>
    <w:p w:rsidR="002824B5" w:rsidRPr="00977866" w:rsidRDefault="00D65372" w:rsidP="0032715B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lang w:val="en-US"/>
        </w:rPr>
      </w:pPr>
      <w:r w:rsidRPr="002824B5">
        <w:rPr>
          <w:b/>
          <w:u w:val="single"/>
        </w:rPr>
        <w:t xml:space="preserve">Себеж   </w:t>
      </w:r>
      <w:r w:rsidRPr="002824B5">
        <w:rPr>
          <w:b/>
        </w:rPr>
        <w:t xml:space="preserve">                      </w:t>
      </w:r>
      <w:r w:rsidR="00FA6379" w:rsidRPr="002824B5">
        <w:rPr>
          <w:b/>
        </w:rPr>
        <w:t xml:space="preserve">              </w:t>
      </w:r>
      <w:r w:rsidR="00977866" w:rsidRPr="00977866">
        <w:rPr>
          <w:b/>
        </w:rPr>
        <w:t xml:space="preserve">      </w:t>
      </w:r>
      <w:r w:rsidR="00FA6379" w:rsidRPr="002824B5">
        <w:rPr>
          <w:b/>
        </w:rPr>
        <w:t xml:space="preserve">        </w:t>
      </w:r>
      <w:r w:rsidR="00977866" w:rsidRPr="00977866">
        <w:rPr>
          <w:b/>
        </w:rPr>
        <w:t xml:space="preserve">          </w:t>
      </w:r>
      <w:r w:rsidR="00FA6379" w:rsidRPr="002824B5">
        <w:rPr>
          <w:b/>
        </w:rPr>
        <w:t xml:space="preserve">    стр </w:t>
      </w:r>
      <w:r w:rsidR="00977866">
        <w:rPr>
          <w:b/>
        </w:rPr>
        <w:t>4</w:t>
      </w:r>
      <w:r w:rsidR="00977866">
        <w:rPr>
          <w:b/>
          <w:lang w:val="en-US"/>
        </w:rPr>
        <w:t>9</w:t>
      </w:r>
    </w:p>
    <w:p w:rsidR="00D65372" w:rsidRPr="00977866" w:rsidRDefault="00D65372" w:rsidP="00977866">
      <w:pPr>
        <w:pStyle w:val="a3"/>
        <w:shd w:val="clear" w:color="auto" w:fill="FFFFFF"/>
        <w:spacing w:line="360" w:lineRule="auto"/>
        <w:contextualSpacing/>
        <w:rPr>
          <w:b/>
        </w:rPr>
      </w:pPr>
      <w:r w:rsidRPr="00977866">
        <w:rPr>
          <w:b/>
        </w:rPr>
        <w:t xml:space="preserve">Физическая карта </w:t>
      </w:r>
    </w:p>
    <w:p w:rsidR="002824B5" w:rsidRPr="00977866" w:rsidRDefault="00D65372" w:rsidP="00977866">
      <w:pPr>
        <w:pStyle w:val="a3"/>
        <w:shd w:val="clear" w:color="auto" w:fill="FFFFFF"/>
        <w:spacing w:line="360" w:lineRule="auto"/>
        <w:contextualSpacing/>
        <w:rPr>
          <w:b/>
          <w:lang w:val="en-US"/>
        </w:rPr>
      </w:pPr>
      <w:r w:rsidRPr="00977866">
        <w:rPr>
          <w:b/>
        </w:rPr>
        <w:t>Псковской области</w:t>
      </w:r>
      <w:r w:rsidRPr="002824B5">
        <w:rPr>
          <w:b/>
        </w:rPr>
        <w:t xml:space="preserve">  </w:t>
      </w:r>
      <w:r w:rsidR="00977866">
        <w:rPr>
          <w:b/>
        </w:rPr>
        <w:t xml:space="preserve">            </w:t>
      </w:r>
      <w:r w:rsidR="00977866">
        <w:rPr>
          <w:b/>
          <w:lang w:val="en-US"/>
        </w:rPr>
        <w:t xml:space="preserve">     </w:t>
      </w:r>
      <w:r w:rsidR="00977866">
        <w:rPr>
          <w:b/>
        </w:rPr>
        <w:t xml:space="preserve">     </w:t>
      </w:r>
      <w:r w:rsidR="00977866">
        <w:rPr>
          <w:b/>
          <w:lang w:val="en-US"/>
        </w:rPr>
        <w:t xml:space="preserve">           </w:t>
      </w:r>
      <w:r w:rsidR="00977866">
        <w:rPr>
          <w:b/>
        </w:rPr>
        <w:t xml:space="preserve">    </w:t>
      </w:r>
      <w:r w:rsidR="00FA6379" w:rsidRPr="002824B5">
        <w:rPr>
          <w:b/>
        </w:rPr>
        <w:t xml:space="preserve">    стр </w:t>
      </w:r>
      <w:r w:rsidR="00977866">
        <w:rPr>
          <w:b/>
          <w:lang w:val="en-US"/>
        </w:rPr>
        <w:t>55</w:t>
      </w:r>
    </w:p>
    <w:p w:rsidR="002824B5" w:rsidRPr="00CE12A5" w:rsidRDefault="002824B5" w:rsidP="00D65372">
      <w:pPr>
        <w:pStyle w:val="a3"/>
        <w:shd w:val="clear" w:color="auto" w:fill="FFFFFF"/>
        <w:spacing w:before="120" w:after="120" w:line="360" w:lineRule="auto"/>
        <w:rPr>
          <w:b/>
          <w:sz w:val="28"/>
          <w:szCs w:val="28"/>
        </w:rPr>
      </w:pPr>
    </w:p>
    <w:p w:rsidR="00C71FC4" w:rsidRPr="00CE12A5" w:rsidRDefault="009B1BD8" w:rsidP="009B1BD8">
      <w:pPr>
        <w:pStyle w:val="a3"/>
        <w:shd w:val="clear" w:color="auto" w:fill="FFFFFF"/>
        <w:spacing w:before="120" w:after="120"/>
        <w:rPr>
          <w:i/>
          <w:sz w:val="28"/>
          <w:szCs w:val="28"/>
        </w:rPr>
      </w:pPr>
      <w:r w:rsidRPr="00CE12A5">
        <w:rPr>
          <w:i/>
          <w:sz w:val="28"/>
          <w:szCs w:val="28"/>
        </w:rPr>
        <w:lastRenderedPageBreak/>
        <w:t xml:space="preserve">Источник </w:t>
      </w:r>
      <w:r w:rsidR="00526B9A" w:rsidRPr="00CE12A5">
        <w:rPr>
          <w:i/>
          <w:sz w:val="28"/>
          <w:szCs w:val="28"/>
        </w:rPr>
        <w:t xml:space="preserve">информации: </w:t>
      </w:r>
      <w:r w:rsidRPr="00CE12A5">
        <w:rPr>
          <w:i/>
          <w:sz w:val="28"/>
          <w:szCs w:val="28"/>
          <w:lang w:val="en-US"/>
        </w:rPr>
        <w:t>ru</w:t>
      </w:r>
      <w:r w:rsidRPr="00CE12A5">
        <w:rPr>
          <w:i/>
          <w:sz w:val="28"/>
          <w:szCs w:val="28"/>
        </w:rPr>
        <w:t>.</w:t>
      </w:r>
      <w:r w:rsidRPr="00CE12A5">
        <w:rPr>
          <w:i/>
          <w:sz w:val="28"/>
          <w:szCs w:val="28"/>
          <w:lang w:val="en-US"/>
        </w:rPr>
        <w:t>m</w:t>
      </w:r>
      <w:r w:rsidRPr="00CE12A5">
        <w:rPr>
          <w:i/>
          <w:sz w:val="28"/>
          <w:szCs w:val="28"/>
        </w:rPr>
        <w:t>.</w:t>
      </w:r>
      <w:r w:rsidRPr="00CE12A5">
        <w:rPr>
          <w:i/>
          <w:sz w:val="28"/>
          <w:szCs w:val="28"/>
          <w:lang w:val="en-US"/>
        </w:rPr>
        <w:t>wikipedia</w:t>
      </w:r>
      <w:r w:rsidRPr="00CE12A5">
        <w:rPr>
          <w:i/>
          <w:sz w:val="28"/>
          <w:szCs w:val="28"/>
        </w:rPr>
        <w:t>.</w:t>
      </w:r>
      <w:r w:rsidRPr="00CE12A5">
        <w:rPr>
          <w:i/>
          <w:sz w:val="28"/>
          <w:szCs w:val="28"/>
          <w:lang w:val="en-US"/>
        </w:rPr>
        <w:t>org</w:t>
      </w:r>
    </w:p>
    <w:p w:rsidR="00D65372" w:rsidRPr="00CE12A5" w:rsidRDefault="00526B9A" w:rsidP="00D65372">
      <w:pPr>
        <w:pStyle w:val="a3"/>
        <w:shd w:val="clear" w:color="auto" w:fill="FFFFFF"/>
        <w:spacing w:before="120" w:after="120" w:line="360" w:lineRule="auto"/>
        <w:rPr>
          <w:sz w:val="28"/>
          <w:szCs w:val="28"/>
        </w:rPr>
      </w:pPr>
      <w:r w:rsidRPr="00CE12A5">
        <w:rPr>
          <w:i/>
          <w:sz w:val="28"/>
          <w:szCs w:val="28"/>
        </w:rPr>
        <w:t>Фотобанки: Яндекс.Картинки; фотографии автора</w:t>
      </w:r>
    </w:p>
    <w:p w:rsidR="00D65372" w:rsidRPr="00CE12A5" w:rsidRDefault="00D65372" w:rsidP="00D65372">
      <w:pPr>
        <w:pStyle w:val="a3"/>
        <w:shd w:val="clear" w:color="auto" w:fill="FFFFFF"/>
        <w:spacing w:before="120" w:after="120" w:line="360" w:lineRule="auto"/>
        <w:rPr>
          <w:b/>
          <w:sz w:val="28"/>
          <w:szCs w:val="28"/>
        </w:rPr>
      </w:pPr>
    </w:p>
    <w:p w:rsidR="00D65372" w:rsidRPr="00CE12A5" w:rsidRDefault="00D65372" w:rsidP="00D65372">
      <w:pPr>
        <w:pStyle w:val="a3"/>
        <w:shd w:val="clear" w:color="auto" w:fill="FFFFFF"/>
        <w:spacing w:before="120" w:after="120" w:line="360" w:lineRule="auto"/>
        <w:rPr>
          <w:b/>
          <w:sz w:val="28"/>
          <w:szCs w:val="28"/>
        </w:rPr>
      </w:pPr>
    </w:p>
    <w:p w:rsidR="00D65372" w:rsidRPr="00CE12A5" w:rsidRDefault="00D65372" w:rsidP="00D65372">
      <w:pPr>
        <w:pStyle w:val="a3"/>
        <w:shd w:val="clear" w:color="auto" w:fill="FFFFFF"/>
        <w:spacing w:before="120" w:after="120" w:line="360" w:lineRule="auto"/>
        <w:rPr>
          <w:b/>
          <w:sz w:val="28"/>
          <w:szCs w:val="28"/>
        </w:rPr>
      </w:pPr>
    </w:p>
    <w:p w:rsidR="00D65372" w:rsidRPr="00CE12A5" w:rsidRDefault="00D65372" w:rsidP="00D65372">
      <w:pPr>
        <w:pStyle w:val="a3"/>
        <w:shd w:val="clear" w:color="auto" w:fill="FFFFFF"/>
        <w:spacing w:before="120" w:after="120" w:line="360" w:lineRule="auto"/>
        <w:rPr>
          <w:b/>
          <w:sz w:val="28"/>
          <w:szCs w:val="28"/>
        </w:rPr>
      </w:pPr>
    </w:p>
    <w:p w:rsidR="00EB56A9" w:rsidRPr="00CE12A5" w:rsidRDefault="00EB56A9" w:rsidP="0032715B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</w:rPr>
      </w:pPr>
    </w:p>
    <w:p w:rsidR="00E10E1A" w:rsidRPr="00CE12A5" w:rsidRDefault="00E10E1A" w:rsidP="0032715B">
      <w:pPr>
        <w:pStyle w:val="a3"/>
        <w:shd w:val="clear" w:color="auto" w:fill="FFFFFF"/>
        <w:spacing w:before="120" w:beforeAutospacing="0" w:after="120" w:afterAutospacing="0" w:line="360" w:lineRule="auto"/>
        <w:rPr>
          <w:b/>
          <w:sz w:val="28"/>
          <w:szCs w:val="28"/>
        </w:rPr>
      </w:pPr>
    </w:p>
    <w:sectPr w:rsidR="00E10E1A" w:rsidRPr="00CE12A5" w:rsidSect="006B72D0">
      <w:footerReference w:type="default" r:id="rId51"/>
      <w:pgSz w:w="8391" w:h="11907" w:code="11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A0F78" w:rsidRDefault="00FA0F78">
      <w:r>
        <w:separator/>
      </w:r>
    </w:p>
  </w:endnote>
  <w:endnote w:type="continuationSeparator" w:id="0">
    <w:p w:rsidR="00FA0F78" w:rsidRDefault="00FA0F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D3355" w:rsidRDefault="00FA0F78" w:rsidP="00FD3355">
    <w:pPr>
      <w:pStyle w:val="a7"/>
      <w:tabs>
        <w:tab w:val="clear" w:pos="4677"/>
        <w:tab w:val="clear" w:pos="9355"/>
        <w:tab w:val="center" w:pos="2755"/>
        <w:tab w:val="right" w:pos="5511"/>
      </w:tabs>
    </w:pPr>
    <w:r>
      <w:rPr>
        <w:rFonts w:ascii="Cambria" w:eastAsia="Times New Roman" w:hAnsi="Cambria"/>
        <w:sz w:val="28"/>
        <w:szCs w:val="28"/>
      </w:rPr>
      <w:pict>
        <v:shapetype id="_x0000_t176" coordsize="21600,21600" o:spt="176" adj="2700" path="m@0,qx0@0l0@2qy@0,21600l@1,21600qx21600@2l21600@0qy@1,xe">
          <v:stroke joinstyle="miter"/>
          <v:formulas>
            <v:f eqn="val #0"/>
            <v:f eqn="sum width 0 #0"/>
            <v:f eqn="sum height 0 #0"/>
            <v:f eqn="prod @0 2929 10000"/>
            <v:f eqn="sum width 0 @3"/>
            <v:f eqn="sum height 0 @3"/>
            <v:f eqn="val width"/>
            <v:f eqn="val height"/>
            <v:f eqn="prod width 1 2"/>
            <v:f eqn="prod height 1 2"/>
          </v:formulas>
          <v:path gradientshapeok="t" limo="10800,10800" o:connecttype="custom" o:connectlocs="@8,0;0,@9;@8,@7;@6,@9" textboxrect="@3,@3,@4,@5"/>
        </v:shapetype>
        <v:shape id="_x0000_s2054" type="#_x0000_t176" style="position:absolute;margin-left:363.3pt;margin-top:542pt;width:40.35pt;height:34.75pt;z-index:1;visibility:visible;mso-wrap-style:square;mso-width-percent:0;mso-height-percent:0;mso-left-percent:-10001;mso-top-percent:-10001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left-percent:-10001;mso-top-percent:-10001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" filled="f" fillcolor="#5c83b4" stroked="f" strokecolor="#737373">
          <v:textbox>
            <w:txbxContent>
              <w:p w:rsidR="006B72D0" w:rsidRDefault="006B72D0" w:rsidP="006B72D0">
                <w:pPr>
                  <w:pStyle w:val="a7"/>
                  <w:pBdr>
                    <w:top w:val="single" w:sz="12" w:space="1" w:color="9BBB59"/>
                    <w:bottom w:val="single" w:sz="48" w:space="1" w:color="9BBB59"/>
                  </w:pBdr>
                  <w:jc w:val="center"/>
                  <w:rPr>
                    <w:sz w:val="28"/>
                    <w:szCs w:val="28"/>
                  </w:rPr>
                </w:pPr>
                <w:r>
                  <w:fldChar w:fldCharType="begin"/>
                </w:r>
                <w:r>
                  <w:instrText>PAGE    \* MERGEFORMAT</w:instrText>
                </w:r>
                <w:r>
                  <w:fldChar w:fldCharType="separate"/>
                </w:r>
                <w:r w:rsidR="00653B4D" w:rsidRPr="00653B4D">
                  <w:rPr>
                    <w:noProof/>
                    <w:sz w:val="28"/>
                    <w:szCs w:val="28"/>
                  </w:rPr>
                  <w:t>56</w:t>
                </w:r>
                <w:r>
                  <w:rPr>
                    <w:sz w:val="28"/>
                    <w:szCs w:val="28"/>
                  </w:rPr>
                  <w:fldChar w:fldCharType="end"/>
                </w:r>
              </w:p>
            </w:txbxContent>
          </v:textbox>
          <w10:wrap anchorx="margin" anchory="margin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A0F78" w:rsidRDefault="00FA0F78">
      <w:r>
        <w:separator/>
      </w:r>
    </w:p>
  </w:footnote>
  <w:footnote w:type="continuationSeparator" w:id="0">
    <w:p w:rsidR="00FA0F78" w:rsidRDefault="00FA0F7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FD2FCE"/>
    <w:multiLevelType w:val="multilevel"/>
    <w:tmpl w:val="ADC633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5EB058D"/>
    <w:multiLevelType w:val="multilevel"/>
    <w:tmpl w:val="2304C7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TrackMoves/>
  <w:defaultTabStop w:val="708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609A3AA6"/>
    <w:rsid w:val="00051248"/>
    <w:rsid w:val="00081DEF"/>
    <w:rsid w:val="000D0DDF"/>
    <w:rsid w:val="000D37AA"/>
    <w:rsid w:val="00111F31"/>
    <w:rsid w:val="00173013"/>
    <w:rsid w:val="00194DD5"/>
    <w:rsid w:val="001A12FE"/>
    <w:rsid w:val="001B666B"/>
    <w:rsid w:val="001E7FEE"/>
    <w:rsid w:val="0023578C"/>
    <w:rsid w:val="002662F9"/>
    <w:rsid w:val="00270783"/>
    <w:rsid w:val="002824B5"/>
    <w:rsid w:val="002C15DB"/>
    <w:rsid w:val="002E5C12"/>
    <w:rsid w:val="002F3F69"/>
    <w:rsid w:val="002F5C97"/>
    <w:rsid w:val="0030753C"/>
    <w:rsid w:val="0032715B"/>
    <w:rsid w:val="0032757F"/>
    <w:rsid w:val="00344647"/>
    <w:rsid w:val="00345D0A"/>
    <w:rsid w:val="003D0A48"/>
    <w:rsid w:val="003D1F75"/>
    <w:rsid w:val="003E1E2F"/>
    <w:rsid w:val="004009ED"/>
    <w:rsid w:val="00434019"/>
    <w:rsid w:val="004F41C3"/>
    <w:rsid w:val="00526B9A"/>
    <w:rsid w:val="00544108"/>
    <w:rsid w:val="00557B8E"/>
    <w:rsid w:val="005841FF"/>
    <w:rsid w:val="005E0CF5"/>
    <w:rsid w:val="006245B8"/>
    <w:rsid w:val="0062479F"/>
    <w:rsid w:val="00644D4C"/>
    <w:rsid w:val="00653B4D"/>
    <w:rsid w:val="00666FD9"/>
    <w:rsid w:val="006B72D0"/>
    <w:rsid w:val="006D0001"/>
    <w:rsid w:val="006D4377"/>
    <w:rsid w:val="00704498"/>
    <w:rsid w:val="00747FAA"/>
    <w:rsid w:val="00786413"/>
    <w:rsid w:val="007E424A"/>
    <w:rsid w:val="007E6A5E"/>
    <w:rsid w:val="00850B87"/>
    <w:rsid w:val="009655D9"/>
    <w:rsid w:val="00966506"/>
    <w:rsid w:val="00977866"/>
    <w:rsid w:val="009A044C"/>
    <w:rsid w:val="009B1BD8"/>
    <w:rsid w:val="009B43DB"/>
    <w:rsid w:val="00A2709D"/>
    <w:rsid w:val="00A33D54"/>
    <w:rsid w:val="00A56441"/>
    <w:rsid w:val="00A869B7"/>
    <w:rsid w:val="00AE0379"/>
    <w:rsid w:val="00B11A78"/>
    <w:rsid w:val="00B14B77"/>
    <w:rsid w:val="00B5026E"/>
    <w:rsid w:val="00B9365E"/>
    <w:rsid w:val="00C40614"/>
    <w:rsid w:val="00C70142"/>
    <w:rsid w:val="00C71FC4"/>
    <w:rsid w:val="00CD01CA"/>
    <w:rsid w:val="00CE0196"/>
    <w:rsid w:val="00CE12A5"/>
    <w:rsid w:val="00D26585"/>
    <w:rsid w:val="00D543F7"/>
    <w:rsid w:val="00D65372"/>
    <w:rsid w:val="00D759FD"/>
    <w:rsid w:val="00D87146"/>
    <w:rsid w:val="00E10E1A"/>
    <w:rsid w:val="00E6536E"/>
    <w:rsid w:val="00E83DFE"/>
    <w:rsid w:val="00EB56A9"/>
    <w:rsid w:val="00EB58A2"/>
    <w:rsid w:val="00EB744E"/>
    <w:rsid w:val="00EC0DDB"/>
    <w:rsid w:val="00F35059"/>
    <w:rsid w:val="00F605A3"/>
    <w:rsid w:val="00F82534"/>
    <w:rsid w:val="00FA0F78"/>
    <w:rsid w:val="00FA6379"/>
    <w:rsid w:val="00FD3355"/>
    <w:rsid w:val="00FF14BB"/>
    <w:rsid w:val="0155AD4B"/>
    <w:rsid w:val="609A3A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5"/>
    <o:shapelayout v:ext="edit">
      <o:idmap v:ext="edit" data="1"/>
    </o:shapelayout>
  </w:shapeDefaults>
  <w:decimalSymbol w:val=","/>
  <w:listSeparator w:val=";"/>
  <w15:docId w15:val="{263ABB96-C272-4EEF-960F-92542634AE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56441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2F3F6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uiPriority w:val="99"/>
    <w:rsid w:val="002F3F69"/>
    <w:rPr>
      <w:rFonts w:cs="Times New Roman"/>
    </w:rPr>
  </w:style>
  <w:style w:type="character" w:styleId="a4">
    <w:name w:val="Hyperlink"/>
    <w:uiPriority w:val="99"/>
    <w:rsid w:val="002F3F69"/>
    <w:rPr>
      <w:rFonts w:cs="Times New Roman"/>
      <w:color w:val="0000FF"/>
      <w:u w:val="single"/>
    </w:rPr>
  </w:style>
  <w:style w:type="paragraph" w:styleId="a5">
    <w:name w:val="header"/>
    <w:basedOn w:val="a"/>
    <w:link w:val="a6"/>
    <w:uiPriority w:val="99"/>
    <w:rsid w:val="002F3F6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uiPriority w:val="99"/>
    <w:semiHidden/>
    <w:rsid w:val="00745AEF"/>
    <w:rPr>
      <w:lang w:eastAsia="en-US"/>
    </w:rPr>
  </w:style>
  <w:style w:type="paragraph" w:styleId="a7">
    <w:name w:val="footer"/>
    <w:basedOn w:val="a"/>
    <w:link w:val="a8"/>
    <w:uiPriority w:val="99"/>
    <w:rsid w:val="002F3F6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rsid w:val="00745AEF"/>
    <w:rPr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67505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5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5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5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5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5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55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5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5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55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5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5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55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5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7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704315">
          <w:marLeft w:val="30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238074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800</TotalTime>
  <Pages>1</Pages>
  <Words>3842</Words>
  <Characters>21905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Юдин Вячеслав</dc:creator>
  <cp:keywords/>
  <dc:description/>
  <cp:lastModifiedBy>Кабинет 25</cp:lastModifiedBy>
  <cp:revision>23</cp:revision>
  <dcterms:created xsi:type="dcterms:W3CDTF">2021-12-27T10:39:00Z</dcterms:created>
  <dcterms:modified xsi:type="dcterms:W3CDTF">2023-01-11T12:08:00Z</dcterms:modified>
</cp:coreProperties>
</file>