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A06" w:rsidRDefault="007650ED" w:rsidP="00136A06">
      <w:pPr>
        <w:pStyle w:val="a4"/>
        <w:spacing w:before="0" w:beforeAutospacing="0" w:after="0" w:line="360" w:lineRule="auto"/>
        <w:ind w:firstLine="709"/>
        <w:jc w:val="center"/>
        <w:rPr>
          <w:b/>
          <w:sz w:val="28"/>
          <w:szCs w:val="28"/>
        </w:rPr>
      </w:pPr>
      <w:bookmarkStart w:id="0" w:name="_GoBack"/>
      <w:r>
        <w:rPr>
          <w:b/>
          <w:sz w:val="28"/>
          <w:szCs w:val="28"/>
        </w:rPr>
        <w:t>В</w:t>
      </w:r>
      <w:r w:rsidR="00136A06">
        <w:rPr>
          <w:b/>
          <w:sz w:val="28"/>
          <w:szCs w:val="28"/>
        </w:rPr>
        <w:t>ЛИЯНИЕ ЗУБНОЙ ПАСТЫ НА МИКРОФЛОРУ ПОЛОСТИ РТА</w:t>
      </w:r>
    </w:p>
    <w:bookmarkEnd w:id="0"/>
    <w:p w:rsidR="00136A06" w:rsidRPr="007650ED" w:rsidRDefault="00136A06" w:rsidP="00136A06">
      <w:pPr>
        <w:pStyle w:val="a4"/>
        <w:spacing w:before="0" w:beforeAutospacing="0" w:after="0" w:line="360" w:lineRule="auto"/>
        <w:ind w:firstLine="709"/>
        <w:jc w:val="right"/>
        <w:rPr>
          <w:b/>
          <w:i/>
          <w:sz w:val="28"/>
          <w:szCs w:val="28"/>
        </w:rPr>
      </w:pPr>
      <w:r w:rsidRPr="007650ED">
        <w:rPr>
          <w:b/>
          <w:i/>
          <w:sz w:val="28"/>
          <w:szCs w:val="28"/>
        </w:rPr>
        <w:t>Соболев Кирилл Евгеньевич,</w:t>
      </w:r>
    </w:p>
    <w:p w:rsidR="00136A06" w:rsidRDefault="00136A06" w:rsidP="00136A06">
      <w:pPr>
        <w:pStyle w:val="a4"/>
        <w:spacing w:before="0" w:beforeAutospacing="0" w:after="0" w:line="360" w:lineRule="auto"/>
        <w:ind w:firstLine="709"/>
        <w:jc w:val="right"/>
        <w:rPr>
          <w:sz w:val="28"/>
          <w:szCs w:val="28"/>
        </w:rPr>
      </w:pPr>
      <w:r>
        <w:rPr>
          <w:sz w:val="28"/>
          <w:szCs w:val="28"/>
        </w:rPr>
        <w:t>ученик начальных классов</w:t>
      </w:r>
    </w:p>
    <w:p w:rsidR="00136A06" w:rsidRDefault="00136A06" w:rsidP="00136A06">
      <w:pPr>
        <w:pStyle w:val="a4"/>
        <w:spacing w:before="0" w:beforeAutospacing="0" w:after="0" w:line="360" w:lineRule="auto"/>
        <w:ind w:firstLine="709"/>
        <w:jc w:val="right"/>
        <w:rPr>
          <w:sz w:val="28"/>
          <w:szCs w:val="32"/>
        </w:rPr>
      </w:pPr>
      <w:r w:rsidRPr="00136A06">
        <w:rPr>
          <w:sz w:val="28"/>
          <w:szCs w:val="32"/>
        </w:rPr>
        <w:t>МБОУ Гимназия №2</w:t>
      </w:r>
      <w:r w:rsidR="007650ED">
        <w:rPr>
          <w:sz w:val="28"/>
          <w:szCs w:val="32"/>
        </w:rPr>
        <w:t xml:space="preserve"> города</w:t>
      </w:r>
      <w:r>
        <w:rPr>
          <w:sz w:val="28"/>
          <w:szCs w:val="32"/>
        </w:rPr>
        <w:t xml:space="preserve"> Нерюнгри</w:t>
      </w:r>
    </w:p>
    <w:p w:rsidR="007650ED" w:rsidRPr="0091331D" w:rsidRDefault="007650ED" w:rsidP="007650ED">
      <w:pPr>
        <w:tabs>
          <w:tab w:val="left" w:pos="426"/>
        </w:tabs>
        <w:jc w:val="right"/>
        <w:rPr>
          <w:noProof/>
          <w:sz w:val="14"/>
          <w:szCs w:val="14"/>
        </w:rPr>
      </w:pPr>
    </w:p>
    <w:p w:rsidR="00136A06" w:rsidRDefault="007650ED" w:rsidP="007650ED">
      <w:pPr>
        <w:pStyle w:val="a4"/>
        <w:spacing w:before="0" w:beforeAutospacing="0" w:after="0" w:line="360" w:lineRule="auto"/>
        <w:ind w:firstLine="709"/>
        <w:jc w:val="right"/>
        <w:rPr>
          <w:rStyle w:val="ad"/>
          <w:b/>
          <w:bCs/>
          <w:color w:val="000000"/>
          <w:sz w:val="28"/>
          <w:szCs w:val="14"/>
        </w:rPr>
      </w:pPr>
      <w:r w:rsidRPr="007650ED">
        <w:rPr>
          <w:rStyle w:val="ad"/>
          <w:b/>
          <w:bCs/>
          <w:color w:val="000000"/>
          <w:sz w:val="28"/>
          <w:szCs w:val="14"/>
        </w:rPr>
        <w:t>Научный руководите</w:t>
      </w:r>
      <w:r>
        <w:rPr>
          <w:rStyle w:val="ad"/>
          <w:b/>
          <w:bCs/>
          <w:color w:val="000000"/>
          <w:sz w:val="28"/>
          <w:szCs w:val="14"/>
        </w:rPr>
        <w:t>ль: Рязанцева Елена Ивановна,</w:t>
      </w:r>
    </w:p>
    <w:p w:rsidR="007650ED" w:rsidRDefault="007650ED" w:rsidP="007650ED">
      <w:pPr>
        <w:pStyle w:val="a4"/>
        <w:spacing w:before="0" w:beforeAutospacing="0" w:after="0" w:line="360" w:lineRule="auto"/>
        <w:ind w:firstLine="709"/>
        <w:jc w:val="right"/>
        <w:rPr>
          <w:rStyle w:val="ad"/>
          <w:bCs/>
          <w:i w:val="0"/>
          <w:color w:val="000000"/>
          <w:sz w:val="28"/>
          <w:szCs w:val="14"/>
        </w:rPr>
      </w:pPr>
      <w:r>
        <w:rPr>
          <w:rStyle w:val="ad"/>
          <w:bCs/>
          <w:i w:val="0"/>
          <w:color w:val="000000"/>
          <w:sz w:val="28"/>
          <w:szCs w:val="14"/>
        </w:rPr>
        <w:t>учитель начальных классов</w:t>
      </w:r>
    </w:p>
    <w:p w:rsidR="007650ED" w:rsidRDefault="007650ED" w:rsidP="007650ED">
      <w:pPr>
        <w:pStyle w:val="a4"/>
        <w:spacing w:before="0" w:beforeAutospacing="0" w:after="0" w:line="360" w:lineRule="auto"/>
        <w:ind w:firstLine="709"/>
        <w:jc w:val="right"/>
        <w:rPr>
          <w:sz w:val="28"/>
          <w:szCs w:val="32"/>
        </w:rPr>
      </w:pPr>
      <w:r w:rsidRPr="00136A06">
        <w:rPr>
          <w:sz w:val="28"/>
          <w:szCs w:val="32"/>
        </w:rPr>
        <w:t>МБОУ Гимназия №2</w:t>
      </w:r>
      <w:r>
        <w:rPr>
          <w:sz w:val="28"/>
          <w:szCs w:val="32"/>
        </w:rPr>
        <w:t xml:space="preserve"> города Нерюнгри</w:t>
      </w:r>
    </w:p>
    <w:p w:rsidR="007650ED" w:rsidRPr="00407231" w:rsidRDefault="007650ED" w:rsidP="007650ED">
      <w:pPr>
        <w:ind w:firstLine="387"/>
        <w:jc w:val="both"/>
        <w:rPr>
          <w:noProof/>
          <w:sz w:val="14"/>
          <w:szCs w:val="14"/>
        </w:rPr>
      </w:pPr>
    </w:p>
    <w:p w:rsidR="00C73550" w:rsidRPr="001E338C" w:rsidRDefault="007650ED" w:rsidP="001E338C">
      <w:pPr>
        <w:tabs>
          <w:tab w:val="left" w:pos="567"/>
        </w:tabs>
        <w:spacing w:after="0" w:line="240" w:lineRule="auto"/>
        <w:ind w:firstLine="709"/>
        <w:jc w:val="both"/>
        <w:rPr>
          <w:rFonts w:ascii="Times New Roman" w:hAnsi="Times New Roman"/>
          <w:sz w:val="24"/>
          <w:szCs w:val="24"/>
        </w:rPr>
      </w:pPr>
      <w:r w:rsidRPr="001E338C">
        <w:rPr>
          <w:rFonts w:ascii="Times New Roman" w:hAnsi="Times New Roman"/>
          <w:b/>
          <w:noProof/>
          <w:szCs w:val="28"/>
        </w:rPr>
        <w:t>Аннотация</w:t>
      </w:r>
      <w:r w:rsidR="00C73550" w:rsidRPr="001E338C">
        <w:rPr>
          <w:rFonts w:ascii="Times New Roman" w:hAnsi="Times New Roman"/>
          <w:b/>
          <w:noProof/>
          <w:szCs w:val="28"/>
        </w:rPr>
        <w:t>:</w:t>
      </w:r>
      <w:r w:rsidR="00C73550" w:rsidRPr="001E338C">
        <w:rPr>
          <w:rFonts w:ascii="Times New Roman" w:hAnsi="Times New Roman"/>
          <w:sz w:val="20"/>
          <w:szCs w:val="24"/>
        </w:rPr>
        <w:t xml:space="preserve"> </w:t>
      </w:r>
      <w:r w:rsidR="00C73550" w:rsidRPr="001E338C">
        <w:rPr>
          <w:rFonts w:ascii="Times New Roman" w:hAnsi="Times New Roman"/>
          <w:sz w:val="24"/>
          <w:szCs w:val="24"/>
        </w:rPr>
        <w:t xml:space="preserve">большинство </w:t>
      </w:r>
      <w:r w:rsidR="00C73550" w:rsidRPr="001E338C">
        <w:rPr>
          <w:rFonts w:ascii="Times New Roman" w:hAnsi="Times New Roman"/>
          <w:sz w:val="24"/>
          <w:szCs w:val="24"/>
        </w:rPr>
        <w:t>людей</w:t>
      </w:r>
      <w:r w:rsidR="00C73550" w:rsidRPr="001E338C">
        <w:rPr>
          <w:rFonts w:ascii="Times New Roman" w:hAnsi="Times New Roman"/>
          <w:sz w:val="24"/>
          <w:szCs w:val="24"/>
        </w:rPr>
        <w:t xml:space="preserve"> при покупке зубной пасты в первую очередь обращают внимание на отбеливающий и противокариозный эффект. Но </w:t>
      </w:r>
      <w:r w:rsidR="00C73550" w:rsidRPr="001E338C">
        <w:rPr>
          <w:rFonts w:ascii="Times New Roman" w:hAnsi="Times New Roman"/>
          <w:sz w:val="24"/>
          <w:szCs w:val="24"/>
        </w:rPr>
        <w:t>зубная паста содержит</w:t>
      </w:r>
      <w:r w:rsidR="00C73550" w:rsidRPr="001E338C">
        <w:rPr>
          <w:rFonts w:ascii="Times New Roman" w:hAnsi="Times New Roman"/>
          <w:sz w:val="24"/>
          <w:szCs w:val="24"/>
        </w:rPr>
        <w:t xml:space="preserve"> та</w:t>
      </w:r>
      <w:r w:rsidR="00C73550" w:rsidRPr="001E338C">
        <w:rPr>
          <w:rFonts w:ascii="Times New Roman" w:hAnsi="Times New Roman"/>
          <w:sz w:val="24"/>
          <w:szCs w:val="24"/>
        </w:rPr>
        <w:t>к называемые абразивные частицы,</w:t>
      </w:r>
      <w:r w:rsidR="00C73550" w:rsidRPr="001E338C">
        <w:rPr>
          <w:rFonts w:ascii="Times New Roman" w:hAnsi="Times New Roman"/>
          <w:sz w:val="24"/>
          <w:szCs w:val="24"/>
        </w:rPr>
        <w:t xml:space="preserve"> </w:t>
      </w:r>
      <w:r w:rsidR="00C73550" w:rsidRPr="001E338C">
        <w:rPr>
          <w:rFonts w:ascii="Times New Roman" w:hAnsi="Times New Roman"/>
          <w:sz w:val="24"/>
          <w:szCs w:val="24"/>
        </w:rPr>
        <w:t>о</w:t>
      </w:r>
      <w:r w:rsidR="00C73550" w:rsidRPr="001E338C">
        <w:rPr>
          <w:rFonts w:ascii="Times New Roman" w:hAnsi="Times New Roman"/>
          <w:sz w:val="24"/>
          <w:szCs w:val="24"/>
        </w:rPr>
        <w:t>чищаю</w:t>
      </w:r>
      <w:r w:rsidR="00C73550" w:rsidRPr="001E338C">
        <w:rPr>
          <w:rFonts w:ascii="Times New Roman" w:hAnsi="Times New Roman"/>
          <w:sz w:val="24"/>
          <w:szCs w:val="24"/>
        </w:rPr>
        <w:t>щие з</w:t>
      </w:r>
      <w:r w:rsidR="00C73550" w:rsidRPr="001E338C">
        <w:rPr>
          <w:rFonts w:ascii="Times New Roman" w:hAnsi="Times New Roman"/>
          <w:sz w:val="24"/>
          <w:szCs w:val="24"/>
        </w:rPr>
        <w:t>убы от налета и э</w:t>
      </w:r>
      <w:r w:rsidR="001E338C" w:rsidRPr="001E338C">
        <w:rPr>
          <w:rFonts w:ascii="Times New Roman" w:hAnsi="Times New Roman"/>
          <w:sz w:val="24"/>
          <w:szCs w:val="24"/>
        </w:rPr>
        <w:t>тим обеспечивают отбеливание. Е</w:t>
      </w:r>
      <w:r w:rsidR="00C73550" w:rsidRPr="001E338C">
        <w:rPr>
          <w:rFonts w:ascii="Times New Roman" w:hAnsi="Times New Roman"/>
          <w:sz w:val="24"/>
          <w:szCs w:val="24"/>
        </w:rPr>
        <w:t xml:space="preserve">жедневное употребление такой пасты может </w:t>
      </w:r>
      <w:r w:rsidR="001E338C" w:rsidRPr="001E338C">
        <w:rPr>
          <w:rFonts w:ascii="Times New Roman" w:hAnsi="Times New Roman"/>
          <w:sz w:val="24"/>
          <w:szCs w:val="24"/>
        </w:rPr>
        <w:t>навредить зубам. Б</w:t>
      </w:r>
      <w:r w:rsidR="00C73550" w:rsidRPr="001E338C">
        <w:rPr>
          <w:rFonts w:ascii="Times New Roman" w:hAnsi="Times New Roman"/>
          <w:sz w:val="24"/>
          <w:szCs w:val="24"/>
        </w:rPr>
        <w:t xml:space="preserve">еззаботное отношение в этом вопросе недопустимо, поскольку здоровье зубов во многом зависит от выбранной зубной пасты, а лечение </w:t>
      </w:r>
      <w:r w:rsidR="00C73550" w:rsidRPr="001E338C">
        <w:rPr>
          <w:rFonts w:ascii="Times New Roman" w:hAnsi="Times New Roman"/>
          <w:sz w:val="24"/>
          <w:szCs w:val="24"/>
        </w:rPr>
        <w:t>зубов будет</w:t>
      </w:r>
      <w:r w:rsidR="00C73550" w:rsidRPr="001E338C">
        <w:rPr>
          <w:rFonts w:ascii="Times New Roman" w:hAnsi="Times New Roman"/>
          <w:sz w:val="24"/>
          <w:szCs w:val="24"/>
        </w:rPr>
        <w:t xml:space="preserve"> стоить намного больше.</w:t>
      </w:r>
    </w:p>
    <w:p w:rsidR="007650ED" w:rsidRPr="001E338C" w:rsidRDefault="007650ED" w:rsidP="007650ED">
      <w:pPr>
        <w:ind w:firstLine="387"/>
        <w:jc w:val="both"/>
        <w:rPr>
          <w:rFonts w:ascii="Times New Roman" w:hAnsi="Times New Roman"/>
          <w:b/>
          <w:noProof/>
          <w:szCs w:val="28"/>
        </w:rPr>
      </w:pPr>
    </w:p>
    <w:p w:rsidR="007650ED" w:rsidRPr="007650ED" w:rsidRDefault="007650ED" w:rsidP="007650ED">
      <w:pPr>
        <w:ind w:firstLine="387"/>
        <w:jc w:val="both"/>
        <w:rPr>
          <w:rFonts w:ascii="Times New Roman" w:hAnsi="Times New Roman"/>
          <w:b/>
          <w:noProof/>
          <w:sz w:val="28"/>
          <w:szCs w:val="28"/>
        </w:rPr>
      </w:pPr>
      <w:r w:rsidRPr="001E338C">
        <w:rPr>
          <w:rFonts w:ascii="Times New Roman" w:hAnsi="Times New Roman"/>
          <w:b/>
          <w:noProof/>
          <w:szCs w:val="28"/>
        </w:rPr>
        <w:t>Ключевые слова: зубная паста, полость рта, влияние, состав, микрофлора, полость, эффект</w:t>
      </w:r>
    </w:p>
    <w:p w:rsidR="007650ED" w:rsidRPr="007650ED" w:rsidRDefault="007650ED" w:rsidP="007650ED">
      <w:pPr>
        <w:ind w:firstLine="387"/>
        <w:jc w:val="center"/>
        <w:rPr>
          <w:rFonts w:ascii="Times New Roman" w:hAnsi="Times New Roman"/>
          <w:noProof/>
          <w:sz w:val="28"/>
          <w:szCs w:val="28"/>
        </w:rPr>
      </w:pPr>
    </w:p>
    <w:p w:rsidR="007650ED" w:rsidRDefault="007650ED" w:rsidP="007650ED">
      <w:pPr>
        <w:ind w:firstLine="387"/>
        <w:jc w:val="center"/>
        <w:rPr>
          <w:rFonts w:ascii="Times New Roman" w:hAnsi="Times New Roman"/>
          <w:b/>
          <w:noProof/>
          <w:sz w:val="28"/>
          <w:szCs w:val="28"/>
          <w:lang w:val="en-US"/>
        </w:rPr>
      </w:pPr>
      <w:r w:rsidRPr="007650ED">
        <w:rPr>
          <w:rFonts w:ascii="Times New Roman" w:hAnsi="Times New Roman"/>
          <w:b/>
          <w:noProof/>
          <w:sz w:val="28"/>
          <w:szCs w:val="28"/>
          <w:lang w:val="en-US"/>
        </w:rPr>
        <w:t>EFFECT OF TOOTHPASTE ON ORAL MICROFLORA</w:t>
      </w:r>
    </w:p>
    <w:p w:rsidR="007650ED" w:rsidRPr="007650ED" w:rsidRDefault="007650ED" w:rsidP="007650ED">
      <w:pPr>
        <w:ind w:firstLine="387"/>
        <w:jc w:val="center"/>
        <w:rPr>
          <w:rFonts w:ascii="Times New Roman" w:hAnsi="Times New Roman"/>
          <w:b/>
          <w:noProof/>
          <w:sz w:val="28"/>
          <w:szCs w:val="28"/>
          <w:lang w:val="en-US"/>
        </w:rPr>
      </w:pPr>
    </w:p>
    <w:p w:rsidR="007650ED" w:rsidRPr="007650ED" w:rsidRDefault="007650ED" w:rsidP="007650ED">
      <w:pPr>
        <w:ind w:firstLine="387"/>
        <w:jc w:val="right"/>
        <w:rPr>
          <w:rFonts w:ascii="Times New Roman" w:hAnsi="Times New Roman"/>
          <w:b/>
          <w:noProof/>
          <w:sz w:val="28"/>
          <w:szCs w:val="28"/>
          <w:lang w:val="en-US"/>
        </w:rPr>
      </w:pPr>
      <w:r w:rsidRPr="007650ED">
        <w:rPr>
          <w:rFonts w:ascii="Times New Roman" w:hAnsi="Times New Roman"/>
          <w:b/>
          <w:noProof/>
          <w:sz w:val="28"/>
          <w:szCs w:val="28"/>
          <w:lang w:val="en-US"/>
        </w:rPr>
        <w:t>So</w:t>
      </w:r>
      <w:r>
        <w:rPr>
          <w:rFonts w:ascii="Times New Roman" w:hAnsi="Times New Roman"/>
          <w:b/>
          <w:noProof/>
          <w:sz w:val="28"/>
          <w:szCs w:val="28"/>
          <w:lang w:val="en-US"/>
        </w:rPr>
        <w:t>bolev Kirill Evgenyevich</w:t>
      </w:r>
      <w:r w:rsidRPr="007650ED">
        <w:rPr>
          <w:rFonts w:ascii="Times New Roman" w:hAnsi="Times New Roman"/>
          <w:b/>
          <w:noProof/>
          <w:sz w:val="28"/>
          <w:szCs w:val="28"/>
          <w:lang w:val="en-US"/>
        </w:rPr>
        <w:t xml:space="preserve">, </w:t>
      </w:r>
    </w:p>
    <w:p w:rsidR="007650ED" w:rsidRPr="007650ED" w:rsidRDefault="007650ED" w:rsidP="007650ED">
      <w:pPr>
        <w:ind w:firstLine="387"/>
        <w:jc w:val="right"/>
        <w:rPr>
          <w:rFonts w:ascii="Times New Roman" w:hAnsi="Times New Roman"/>
          <w:i/>
          <w:noProof/>
          <w:sz w:val="28"/>
          <w:szCs w:val="28"/>
          <w:lang w:val="en-US"/>
        </w:rPr>
      </w:pPr>
      <w:r w:rsidRPr="007650ED">
        <w:rPr>
          <w:rFonts w:ascii="Times New Roman" w:hAnsi="Times New Roman"/>
          <w:i/>
          <w:noProof/>
          <w:sz w:val="28"/>
          <w:szCs w:val="28"/>
          <w:lang w:val="en-US"/>
        </w:rPr>
        <w:t xml:space="preserve">Scientific adviser: </w:t>
      </w:r>
      <w:r>
        <w:rPr>
          <w:rFonts w:ascii="Times New Roman" w:hAnsi="Times New Roman"/>
          <w:i/>
          <w:noProof/>
          <w:sz w:val="28"/>
          <w:szCs w:val="28"/>
          <w:lang w:val="en-US"/>
        </w:rPr>
        <w:t>Ryazantseva Elena Ivanovna</w:t>
      </w:r>
    </w:p>
    <w:p w:rsidR="007650ED" w:rsidRPr="007650ED" w:rsidRDefault="007650ED" w:rsidP="007650ED">
      <w:pPr>
        <w:ind w:firstLine="387"/>
        <w:jc w:val="right"/>
        <w:rPr>
          <w:rFonts w:ascii="Times New Roman" w:hAnsi="Times New Roman"/>
          <w:b/>
          <w:noProof/>
          <w:sz w:val="28"/>
          <w:szCs w:val="28"/>
          <w:lang w:val="en-US"/>
        </w:rPr>
      </w:pPr>
    </w:p>
    <w:p w:rsidR="007650ED" w:rsidRPr="007650ED" w:rsidRDefault="007650ED" w:rsidP="001E338C">
      <w:pPr>
        <w:spacing w:line="240" w:lineRule="auto"/>
        <w:ind w:firstLine="387"/>
        <w:jc w:val="both"/>
        <w:rPr>
          <w:rFonts w:ascii="Times New Roman" w:hAnsi="Times New Roman"/>
          <w:b/>
          <w:noProof/>
          <w:sz w:val="28"/>
          <w:szCs w:val="28"/>
          <w:lang w:val="en-US"/>
        </w:rPr>
      </w:pPr>
      <w:r w:rsidRPr="007650ED">
        <w:rPr>
          <w:rFonts w:ascii="Times New Roman" w:hAnsi="Times New Roman"/>
          <w:b/>
          <w:noProof/>
          <w:sz w:val="28"/>
          <w:szCs w:val="28"/>
          <w:lang w:val="en-US"/>
        </w:rPr>
        <w:t xml:space="preserve">Abstract: </w:t>
      </w:r>
      <w:r w:rsidR="001E338C" w:rsidRPr="001E338C">
        <w:rPr>
          <w:rFonts w:ascii="Times New Roman" w:hAnsi="Times New Roman"/>
          <w:noProof/>
          <w:sz w:val="24"/>
          <w:szCs w:val="28"/>
          <w:lang w:val="en-US"/>
        </w:rPr>
        <w:t>most people when buying toothpaste primarily pay attention to the whitening and anti-carious effect. But toothpaste contains so-called abrasive particles that cleanse teeth of plaque and thereby provide whitening. Daily consumption of such pasta can harm teeth. A carefree attitude in this matter is unacceptable, since dental health largely depends on the chosen toothpaste, and dental treatment will cost much more.</w:t>
      </w:r>
    </w:p>
    <w:p w:rsidR="007650ED" w:rsidRPr="0091331D" w:rsidRDefault="007650ED" w:rsidP="007650ED">
      <w:pPr>
        <w:ind w:firstLine="387"/>
        <w:jc w:val="both"/>
        <w:rPr>
          <w:noProof/>
          <w:sz w:val="14"/>
          <w:szCs w:val="14"/>
          <w:lang w:val="en-US"/>
        </w:rPr>
      </w:pPr>
      <w:r w:rsidRPr="007650ED">
        <w:rPr>
          <w:rFonts w:ascii="Times New Roman" w:hAnsi="Times New Roman"/>
          <w:b/>
          <w:noProof/>
          <w:sz w:val="28"/>
          <w:szCs w:val="28"/>
          <w:lang w:val="en-US"/>
        </w:rPr>
        <w:t xml:space="preserve">Key words: </w:t>
      </w:r>
      <w:r w:rsidRPr="001E338C">
        <w:rPr>
          <w:rFonts w:ascii="Times New Roman" w:hAnsi="Times New Roman"/>
          <w:b/>
          <w:noProof/>
          <w:szCs w:val="28"/>
          <w:lang w:val="en-US"/>
        </w:rPr>
        <w:t>toothpaste, oral cavity, influence, composition, microflora, cavity, effect</w:t>
      </w:r>
    </w:p>
    <w:p w:rsidR="007650ED" w:rsidRPr="007650ED" w:rsidRDefault="007650ED" w:rsidP="007650ED">
      <w:pPr>
        <w:pStyle w:val="a4"/>
        <w:spacing w:before="0" w:beforeAutospacing="0" w:after="0" w:line="360" w:lineRule="auto"/>
        <w:ind w:firstLine="709"/>
        <w:jc w:val="right"/>
        <w:rPr>
          <w:rStyle w:val="ad"/>
          <w:bCs/>
          <w:i w:val="0"/>
          <w:color w:val="000000"/>
          <w:sz w:val="28"/>
          <w:szCs w:val="14"/>
          <w:lang w:val="en-US"/>
        </w:rPr>
      </w:pPr>
    </w:p>
    <w:p w:rsidR="007650ED" w:rsidRPr="007650ED" w:rsidRDefault="007650ED" w:rsidP="007650ED">
      <w:pPr>
        <w:pStyle w:val="a4"/>
        <w:spacing w:before="0" w:beforeAutospacing="0" w:after="0" w:line="360" w:lineRule="auto"/>
        <w:ind w:firstLine="709"/>
        <w:jc w:val="right"/>
        <w:rPr>
          <w:sz w:val="52"/>
          <w:szCs w:val="28"/>
          <w:lang w:val="en-US"/>
        </w:rPr>
      </w:pPr>
    </w:p>
    <w:p w:rsidR="005040DE" w:rsidRPr="00136A06" w:rsidRDefault="005040DE" w:rsidP="00136A06">
      <w:pPr>
        <w:pStyle w:val="a4"/>
        <w:spacing w:before="0" w:beforeAutospacing="0" w:after="0" w:line="360" w:lineRule="auto"/>
        <w:ind w:firstLine="709"/>
        <w:jc w:val="center"/>
        <w:rPr>
          <w:b/>
          <w:sz w:val="28"/>
          <w:szCs w:val="28"/>
        </w:rPr>
      </w:pPr>
      <w:r w:rsidRPr="00BC6C48">
        <w:rPr>
          <w:b/>
          <w:sz w:val="32"/>
          <w:szCs w:val="28"/>
        </w:rPr>
        <w:lastRenderedPageBreak/>
        <w:t>Содержание</w:t>
      </w:r>
    </w:p>
    <w:p w:rsidR="00BC6C48" w:rsidRDefault="00BC6C48">
      <w:pPr>
        <w:pStyle w:val="af0"/>
      </w:pPr>
    </w:p>
    <w:p w:rsidR="00BC6C48" w:rsidRPr="00BC6C48" w:rsidRDefault="00BC6C48" w:rsidP="00BC6C48">
      <w:pPr>
        <w:pStyle w:val="11"/>
        <w:tabs>
          <w:tab w:val="right" w:leader="dot" w:pos="9627"/>
        </w:tabs>
        <w:spacing w:line="360" w:lineRule="auto"/>
        <w:rPr>
          <w:rFonts w:ascii="Times New Roman" w:hAnsi="Times New Roman"/>
          <w:b/>
          <w:noProof/>
          <w:sz w:val="28"/>
        </w:rPr>
      </w:pPr>
      <w:r w:rsidRPr="00BC6C48">
        <w:rPr>
          <w:rFonts w:ascii="Times New Roman" w:hAnsi="Times New Roman"/>
          <w:b/>
          <w:bCs/>
          <w:sz w:val="28"/>
        </w:rPr>
        <w:fldChar w:fldCharType="begin"/>
      </w:r>
      <w:r w:rsidRPr="00BC6C48">
        <w:rPr>
          <w:rFonts w:ascii="Times New Roman" w:hAnsi="Times New Roman"/>
          <w:b/>
          <w:bCs/>
          <w:sz w:val="28"/>
        </w:rPr>
        <w:instrText xml:space="preserve"> TOC \o "1-3" \h \z \u </w:instrText>
      </w:r>
      <w:r w:rsidRPr="00BC6C48">
        <w:rPr>
          <w:rFonts w:ascii="Times New Roman" w:hAnsi="Times New Roman"/>
          <w:b/>
          <w:bCs/>
          <w:sz w:val="28"/>
        </w:rPr>
        <w:fldChar w:fldCharType="separate"/>
      </w:r>
      <w:hyperlink w:anchor="_Toc125892564" w:history="1">
        <w:r w:rsidRPr="00BC6C48">
          <w:rPr>
            <w:rStyle w:val="a3"/>
            <w:rFonts w:ascii="Times New Roman" w:hAnsi="Times New Roman"/>
            <w:b/>
            <w:noProof/>
            <w:sz w:val="28"/>
          </w:rPr>
          <w:t>Введение</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_Toc125892564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3</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65" w:history="1">
        <w:r w:rsidRPr="00BC6C48">
          <w:rPr>
            <w:rStyle w:val="a3"/>
            <w:rFonts w:ascii="Times New Roman" w:hAnsi="Times New Roman"/>
            <w:b/>
            <w:noProof/>
            <w:sz w:val="28"/>
          </w:rPr>
          <w:t>Основная часть</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_Toc125892565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5</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66" w:history="1">
        <w:r w:rsidRPr="00BC6C48">
          <w:rPr>
            <w:rStyle w:val="a3"/>
            <w:rFonts w:ascii="Times New Roman" w:hAnsi="Times New Roman"/>
            <w:b/>
            <w:noProof/>
            <w:sz w:val="28"/>
          </w:rPr>
          <w:t>Заключение</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_Toc125892566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7</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67" w:history="1">
        <w:r w:rsidRPr="00BC6C48">
          <w:rPr>
            <w:rStyle w:val="a3"/>
            <w:rFonts w:ascii="Times New Roman" w:hAnsi="Times New Roman"/>
            <w:b/>
            <w:noProof/>
            <w:sz w:val="28"/>
          </w:rPr>
          <w:t>Список литературы</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_Toc125892567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8</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68" w:history="1">
        <w:r w:rsidRPr="00BC6C48">
          <w:rPr>
            <w:rStyle w:val="a3"/>
            <w:rFonts w:ascii="Times New Roman" w:hAnsi="Times New Roman"/>
            <w:b/>
            <w:noProof/>
            <w:sz w:val="28"/>
          </w:rPr>
          <w:t>Приложение № 1</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_Toc125892568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9</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69" w:history="1">
        <w:r w:rsidRPr="00BC6C48">
          <w:rPr>
            <w:rStyle w:val="a3"/>
            <w:rFonts w:ascii="Times New Roman" w:hAnsi="Times New Roman"/>
            <w:b/>
            <w:noProof/>
            <w:sz w:val="28"/>
          </w:rPr>
          <w:t>Приложение № 2</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_Toc125892569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11</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70" w:history="1">
        <w:r w:rsidRPr="00BC6C48">
          <w:rPr>
            <w:rStyle w:val="a3"/>
            <w:rFonts w:ascii="Times New Roman" w:hAnsi="Times New Roman"/>
            <w:b/>
            <w:noProof/>
            <w:sz w:val="28"/>
          </w:rPr>
          <w:t>Приложение № 3</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_Toc125892570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13</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71" w:history="1">
        <w:r w:rsidRPr="00BC6C48">
          <w:rPr>
            <w:rStyle w:val="a3"/>
            <w:rFonts w:ascii="Times New Roman" w:hAnsi="Times New Roman"/>
            <w:b/>
            <w:noProof/>
            <w:sz w:val="28"/>
          </w:rPr>
          <w:t>Приложение № 4</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_Toc125892571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14</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72" w:history="1">
        <w:r w:rsidRPr="00BC6C48">
          <w:rPr>
            <w:rStyle w:val="a3"/>
            <w:rFonts w:ascii="Times New Roman" w:hAnsi="Times New Roman"/>
            <w:b/>
            <w:noProof/>
            <w:sz w:val="28"/>
          </w:rPr>
          <w:t>Приложение № 5</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_Toc125892572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15</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73" w:history="1">
        <w:r w:rsidRPr="00BC6C48">
          <w:rPr>
            <w:rStyle w:val="a3"/>
            <w:rFonts w:ascii="Times New Roman" w:hAnsi="Times New Roman"/>
            <w:b/>
            <w:noProof/>
            <w:sz w:val="28"/>
          </w:rPr>
          <w:t>Приложение № 6</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_Toc125892573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16</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74" w:history="1">
        <w:r w:rsidRPr="00BC6C48">
          <w:rPr>
            <w:rStyle w:val="a3"/>
            <w:rFonts w:ascii="Times New Roman" w:hAnsi="Times New Roman"/>
            <w:b/>
            <w:noProof/>
            <w:sz w:val="28"/>
          </w:rPr>
          <w:t>Приложение № 7</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_Toc125892574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19</w:t>
        </w:r>
        <w:r w:rsidRPr="00BC6C48">
          <w:rPr>
            <w:rFonts w:ascii="Times New Roman" w:hAnsi="Times New Roman"/>
            <w:b/>
            <w:noProof/>
            <w:webHidden/>
            <w:sz w:val="28"/>
          </w:rPr>
          <w:fldChar w:fldCharType="end"/>
        </w:r>
      </w:hyperlink>
    </w:p>
    <w:p w:rsidR="00BC6C48" w:rsidRPr="00BC6C48" w:rsidRDefault="00BC6C48" w:rsidP="00BC6C48">
      <w:pPr>
        <w:pStyle w:val="11"/>
        <w:tabs>
          <w:tab w:val="right" w:leader="dot" w:pos="9627"/>
        </w:tabs>
        <w:spacing w:line="360" w:lineRule="auto"/>
        <w:rPr>
          <w:rFonts w:ascii="Times New Roman" w:hAnsi="Times New Roman"/>
          <w:b/>
          <w:noProof/>
          <w:sz w:val="28"/>
        </w:rPr>
      </w:pPr>
      <w:hyperlink w:anchor="_Toc125892575" w:history="1">
        <w:r w:rsidRPr="00BC6C48">
          <w:rPr>
            <w:rStyle w:val="a3"/>
            <w:rFonts w:ascii="Times New Roman" w:hAnsi="Times New Roman"/>
            <w:b/>
            <w:noProof/>
            <w:sz w:val="28"/>
          </w:rPr>
          <w:t>Приложение № 8</w:t>
        </w:r>
        <w:r w:rsidRPr="00BC6C48">
          <w:rPr>
            <w:rFonts w:ascii="Times New Roman" w:hAnsi="Times New Roman"/>
            <w:b/>
            <w:noProof/>
            <w:webHidden/>
            <w:sz w:val="28"/>
          </w:rPr>
          <w:tab/>
        </w:r>
        <w:r w:rsidRPr="00BC6C48">
          <w:rPr>
            <w:rFonts w:ascii="Times New Roman" w:hAnsi="Times New Roman"/>
            <w:b/>
            <w:noProof/>
            <w:webHidden/>
            <w:sz w:val="28"/>
          </w:rPr>
          <w:fldChar w:fldCharType="begin"/>
        </w:r>
        <w:r w:rsidRPr="00BC6C48">
          <w:rPr>
            <w:rFonts w:ascii="Times New Roman" w:hAnsi="Times New Roman"/>
            <w:b/>
            <w:noProof/>
            <w:webHidden/>
            <w:sz w:val="28"/>
          </w:rPr>
          <w:instrText xml:space="preserve"> PAGEREF _Toc125892575 \h </w:instrText>
        </w:r>
        <w:r w:rsidRPr="00BC6C48">
          <w:rPr>
            <w:rFonts w:ascii="Times New Roman" w:hAnsi="Times New Roman"/>
            <w:b/>
            <w:noProof/>
            <w:webHidden/>
            <w:sz w:val="28"/>
          </w:rPr>
        </w:r>
        <w:r w:rsidRPr="00BC6C48">
          <w:rPr>
            <w:rFonts w:ascii="Times New Roman" w:hAnsi="Times New Roman"/>
            <w:b/>
            <w:noProof/>
            <w:webHidden/>
            <w:sz w:val="28"/>
          </w:rPr>
          <w:fldChar w:fldCharType="separate"/>
        </w:r>
        <w:r w:rsidR="001E338C">
          <w:rPr>
            <w:rFonts w:ascii="Times New Roman" w:hAnsi="Times New Roman"/>
            <w:b/>
            <w:noProof/>
            <w:webHidden/>
            <w:sz w:val="28"/>
          </w:rPr>
          <w:t>22</w:t>
        </w:r>
        <w:r w:rsidRPr="00BC6C48">
          <w:rPr>
            <w:rFonts w:ascii="Times New Roman" w:hAnsi="Times New Roman"/>
            <w:b/>
            <w:noProof/>
            <w:webHidden/>
            <w:sz w:val="28"/>
          </w:rPr>
          <w:fldChar w:fldCharType="end"/>
        </w:r>
      </w:hyperlink>
    </w:p>
    <w:p w:rsidR="00BC6C48" w:rsidRDefault="00BC6C48" w:rsidP="00BC6C48">
      <w:pPr>
        <w:spacing w:line="360" w:lineRule="auto"/>
      </w:pPr>
      <w:r w:rsidRPr="00BC6C48">
        <w:rPr>
          <w:rFonts w:ascii="Times New Roman" w:hAnsi="Times New Roman"/>
          <w:b/>
          <w:bCs/>
          <w:sz w:val="28"/>
        </w:rPr>
        <w:fldChar w:fldCharType="end"/>
      </w:r>
    </w:p>
    <w:p w:rsidR="005040DE" w:rsidRDefault="005040DE" w:rsidP="007650ED">
      <w:pPr>
        <w:pStyle w:val="a4"/>
        <w:spacing w:before="0" w:beforeAutospacing="0" w:after="0" w:line="360" w:lineRule="auto"/>
        <w:jc w:val="both"/>
        <w:rPr>
          <w:sz w:val="28"/>
          <w:szCs w:val="28"/>
        </w:rPr>
      </w:pPr>
    </w:p>
    <w:p w:rsidR="00BC6C48" w:rsidRDefault="00BC6C48" w:rsidP="007650ED">
      <w:pPr>
        <w:pStyle w:val="a4"/>
        <w:spacing w:before="0" w:beforeAutospacing="0" w:after="0" w:line="360" w:lineRule="auto"/>
        <w:jc w:val="both"/>
        <w:rPr>
          <w:sz w:val="28"/>
          <w:szCs w:val="28"/>
        </w:rPr>
      </w:pPr>
    </w:p>
    <w:p w:rsidR="00BC6C48" w:rsidRDefault="00BC6C48" w:rsidP="007650ED">
      <w:pPr>
        <w:pStyle w:val="a4"/>
        <w:spacing w:before="0" w:beforeAutospacing="0" w:after="0" w:line="360" w:lineRule="auto"/>
        <w:jc w:val="both"/>
        <w:rPr>
          <w:sz w:val="28"/>
          <w:szCs w:val="28"/>
        </w:rPr>
      </w:pPr>
    </w:p>
    <w:p w:rsidR="00BC6C48" w:rsidRDefault="00BC6C48" w:rsidP="007650ED">
      <w:pPr>
        <w:pStyle w:val="a4"/>
        <w:spacing w:before="0" w:beforeAutospacing="0" w:after="0" w:line="360" w:lineRule="auto"/>
        <w:jc w:val="both"/>
        <w:rPr>
          <w:sz w:val="28"/>
          <w:szCs w:val="28"/>
        </w:rPr>
      </w:pPr>
    </w:p>
    <w:p w:rsidR="00BC6C48" w:rsidRDefault="00BC6C48" w:rsidP="007650ED">
      <w:pPr>
        <w:pStyle w:val="a4"/>
        <w:spacing w:before="0" w:beforeAutospacing="0" w:after="0" w:line="360" w:lineRule="auto"/>
        <w:jc w:val="both"/>
        <w:rPr>
          <w:sz w:val="28"/>
          <w:szCs w:val="28"/>
        </w:rPr>
      </w:pPr>
    </w:p>
    <w:p w:rsidR="00BC6C48" w:rsidRDefault="00BC6C48" w:rsidP="007650ED">
      <w:pPr>
        <w:pStyle w:val="a4"/>
        <w:spacing w:before="0" w:beforeAutospacing="0" w:after="0" w:line="360" w:lineRule="auto"/>
        <w:jc w:val="both"/>
        <w:rPr>
          <w:sz w:val="28"/>
          <w:szCs w:val="28"/>
        </w:rPr>
      </w:pPr>
    </w:p>
    <w:p w:rsidR="00BC6C48" w:rsidRDefault="00BC6C48" w:rsidP="007650ED">
      <w:pPr>
        <w:pStyle w:val="a4"/>
        <w:spacing w:before="0" w:beforeAutospacing="0" w:after="0" w:line="360" w:lineRule="auto"/>
        <w:jc w:val="both"/>
        <w:rPr>
          <w:sz w:val="28"/>
          <w:szCs w:val="28"/>
        </w:rPr>
      </w:pPr>
    </w:p>
    <w:p w:rsidR="00BC6C48" w:rsidRPr="00136A06" w:rsidRDefault="00BC6C48" w:rsidP="007650ED">
      <w:pPr>
        <w:pStyle w:val="a4"/>
        <w:spacing w:before="0" w:beforeAutospacing="0" w:after="0" w:line="360" w:lineRule="auto"/>
        <w:jc w:val="both"/>
        <w:rPr>
          <w:sz w:val="28"/>
          <w:szCs w:val="28"/>
        </w:rPr>
      </w:pPr>
    </w:p>
    <w:p w:rsidR="005040DE" w:rsidRPr="007650ED" w:rsidRDefault="005040DE" w:rsidP="007650ED">
      <w:pPr>
        <w:pStyle w:val="ae"/>
        <w:spacing w:line="360" w:lineRule="auto"/>
        <w:rPr>
          <w:rFonts w:ascii="Times New Roman" w:hAnsi="Times New Roman"/>
          <w:sz w:val="28"/>
        </w:rPr>
      </w:pPr>
      <w:bookmarkStart w:id="1" w:name="_Toc125892564"/>
      <w:r w:rsidRPr="007650ED">
        <w:rPr>
          <w:rFonts w:ascii="Times New Roman" w:hAnsi="Times New Roman"/>
          <w:sz w:val="28"/>
        </w:rPr>
        <w:lastRenderedPageBreak/>
        <w:t>Введение</w:t>
      </w:r>
      <w:bookmarkEnd w:id="1"/>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Всем известно, как важно соблюдать гигиену ротовой полости. Раньше я не задумывался, почему за полостью рта требуется такой тщательный уход. Не задумывался до тех самых пор, пока мне не пришлось обратиться к стоматологу - у меня заболел зуб. Я был крайне удивлен этому, ведь я соблюдал гигиену полости рта и чистил зубы каждый день. Неужели я что-то делал неправильно? Тогда я решил более тщательно изучить вопрос: что такое ротовая полость и как правильно соблюдать ее гигиену. Ведь здоровые крепкие зубы - это половина успеха в жизни. Передо мною встал вопрос: какую зубную пасту выбрать и по каким критериям осуществить выбор, и вся ли зубная паста оказывает полезное воздействие на микрофлору ротовой полости?</w:t>
      </w:r>
    </w:p>
    <w:p w:rsidR="005040DE" w:rsidRPr="00136A06" w:rsidRDefault="005040DE" w:rsidP="00136A06">
      <w:pPr>
        <w:pStyle w:val="a4"/>
        <w:spacing w:before="0" w:beforeAutospacing="0" w:after="0" w:line="360" w:lineRule="auto"/>
        <w:ind w:firstLine="709"/>
        <w:jc w:val="both"/>
        <w:rPr>
          <w:sz w:val="28"/>
          <w:szCs w:val="28"/>
        </w:rPr>
      </w:pPr>
      <w:r w:rsidRPr="00136A06">
        <w:rPr>
          <w:b/>
          <w:bCs/>
          <w:sz w:val="28"/>
          <w:szCs w:val="28"/>
        </w:rPr>
        <w:t>Актуальность:</w:t>
      </w:r>
      <w:r w:rsidRPr="00136A06">
        <w:rPr>
          <w:sz w:val="28"/>
          <w:szCs w:val="28"/>
        </w:rPr>
        <w:t xml:space="preserve"> Похоже, актуальность данной работы просто очевидна, ведь зубная паста является основным незаменимым средством гигиены полости рта. Меня заинтересовало, как правильно выбрать зубную пасту и какое воздействие она </w:t>
      </w:r>
      <w:r w:rsidRPr="00136A06">
        <w:rPr>
          <w:sz w:val="28"/>
          <w:szCs w:val="28"/>
          <w:shd w:val="clear" w:color="auto" w:fill="FFFFFF"/>
        </w:rPr>
        <w:t>оказывает на</w:t>
      </w:r>
      <w:r w:rsidRPr="00136A06">
        <w:rPr>
          <w:sz w:val="28"/>
          <w:szCs w:val="28"/>
        </w:rPr>
        <w:t xml:space="preserve"> микрофлору ротовой полости?</w:t>
      </w:r>
    </w:p>
    <w:p w:rsidR="005040DE" w:rsidRPr="00136A06" w:rsidRDefault="005040DE" w:rsidP="00136A06">
      <w:pPr>
        <w:pStyle w:val="a4"/>
        <w:spacing w:before="0" w:beforeAutospacing="0" w:after="0" w:line="360" w:lineRule="auto"/>
        <w:ind w:firstLine="709"/>
        <w:jc w:val="both"/>
        <w:rPr>
          <w:sz w:val="28"/>
          <w:szCs w:val="28"/>
        </w:rPr>
      </w:pPr>
      <w:r w:rsidRPr="00136A06">
        <w:rPr>
          <w:b/>
          <w:bCs/>
          <w:sz w:val="28"/>
          <w:szCs w:val="28"/>
        </w:rPr>
        <w:t>Цель работы:</w:t>
      </w:r>
      <w:r w:rsidR="00BE136B" w:rsidRPr="00136A06">
        <w:rPr>
          <w:b/>
          <w:bCs/>
          <w:sz w:val="28"/>
          <w:szCs w:val="28"/>
        </w:rPr>
        <w:t xml:space="preserve"> </w:t>
      </w:r>
      <w:r w:rsidRPr="00136A06">
        <w:rPr>
          <w:sz w:val="28"/>
          <w:szCs w:val="28"/>
        </w:rPr>
        <w:t>провести исследование потребительских предпочтений зубной пасты и выявить влияние отдельных ее компонентов на микрофлору полости рта.</w:t>
      </w:r>
    </w:p>
    <w:p w:rsidR="005040DE" w:rsidRPr="00136A06" w:rsidRDefault="005040DE" w:rsidP="00136A06">
      <w:pPr>
        <w:pStyle w:val="a4"/>
        <w:spacing w:before="0" w:beforeAutospacing="0" w:after="0" w:line="360" w:lineRule="auto"/>
        <w:ind w:firstLine="709"/>
        <w:jc w:val="both"/>
        <w:rPr>
          <w:sz w:val="28"/>
          <w:szCs w:val="28"/>
        </w:rPr>
      </w:pPr>
      <w:r w:rsidRPr="00136A06">
        <w:rPr>
          <w:b/>
          <w:bCs/>
          <w:sz w:val="28"/>
          <w:szCs w:val="28"/>
        </w:rPr>
        <w:t>Задачи:</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изучить научную литературу по данной теме;</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провести социологический опрос;</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определить и проанализировать состав отдельных видов зубных паст;</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опытным путем исследовать влияние отдельных компонентов зубных паст на микрофлору ротовой полости;</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проанализировать проделанную работу;</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сделать выводы.</w:t>
      </w:r>
    </w:p>
    <w:p w:rsidR="005040DE" w:rsidRPr="00136A06" w:rsidRDefault="005040DE" w:rsidP="00136A06">
      <w:pPr>
        <w:pStyle w:val="a4"/>
        <w:spacing w:before="0" w:beforeAutospacing="0" w:after="0" w:line="360" w:lineRule="auto"/>
        <w:ind w:firstLine="709"/>
        <w:jc w:val="both"/>
        <w:rPr>
          <w:sz w:val="28"/>
          <w:szCs w:val="28"/>
        </w:rPr>
      </w:pPr>
      <w:r w:rsidRPr="00136A06">
        <w:rPr>
          <w:b/>
          <w:bCs/>
          <w:sz w:val="28"/>
          <w:szCs w:val="28"/>
        </w:rPr>
        <w:t>Объект исследования</w:t>
      </w:r>
      <w:r w:rsidRPr="00136A06">
        <w:rPr>
          <w:sz w:val="28"/>
          <w:szCs w:val="28"/>
        </w:rPr>
        <w:t>: зубная паста.</w:t>
      </w:r>
    </w:p>
    <w:p w:rsidR="005040DE" w:rsidRPr="00136A06" w:rsidRDefault="005040DE" w:rsidP="00136A06">
      <w:pPr>
        <w:pStyle w:val="a4"/>
        <w:spacing w:before="0" w:beforeAutospacing="0" w:after="0" w:line="360" w:lineRule="auto"/>
        <w:ind w:firstLine="709"/>
        <w:jc w:val="both"/>
        <w:rPr>
          <w:sz w:val="28"/>
          <w:szCs w:val="28"/>
        </w:rPr>
      </w:pPr>
      <w:r w:rsidRPr="00136A06">
        <w:rPr>
          <w:b/>
          <w:bCs/>
          <w:sz w:val="28"/>
          <w:szCs w:val="28"/>
        </w:rPr>
        <w:t>Предмет исследования:</w:t>
      </w:r>
      <w:r w:rsidR="00BE136B" w:rsidRPr="00136A06">
        <w:rPr>
          <w:b/>
          <w:bCs/>
          <w:sz w:val="28"/>
          <w:szCs w:val="28"/>
        </w:rPr>
        <w:t xml:space="preserve"> </w:t>
      </w:r>
      <w:r w:rsidRPr="00136A06">
        <w:rPr>
          <w:sz w:val="28"/>
          <w:szCs w:val="28"/>
        </w:rPr>
        <w:t>отдельные виды зубных паст.</w:t>
      </w:r>
    </w:p>
    <w:p w:rsidR="005040DE" w:rsidRPr="00136A06" w:rsidRDefault="005040DE" w:rsidP="00136A06">
      <w:pPr>
        <w:pStyle w:val="a4"/>
        <w:spacing w:before="0" w:beforeAutospacing="0" w:after="0" w:line="360" w:lineRule="auto"/>
        <w:ind w:firstLine="709"/>
        <w:jc w:val="both"/>
        <w:rPr>
          <w:sz w:val="28"/>
          <w:szCs w:val="28"/>
        </w:rPr>
      </w:pPr>
      <w:r w:rsidRPr="00136A06">
        <w:rPr>
          <w:b/>
          <w:bCs/>
          <w:sz w:val="28"/>
          <w:szCs w:val="28"/>
        </w:rPr>
        <w:lastRenderedPageBreak/>
        <w:t>Методы исследования:</w:t>
      </w:r>
      <w:r w:rsidRPr="00136A06">
        <w:rPr>
          <w:sz w:val="28"/>
          <w:szCs w:val="28"/>
        </w:rPr>
        <w:t xml:space="preserve"> социологический опрос, лабораторные исследования, наблюдение, сравнение, анализ, изучение литературы.</w:t>
      </w:r>
    </w:p>
    <w:p w:rsidR="005040DE" w:rsidRPr="00136A06" w:rsidRDefault="005040DE" w:rsidP="00136A06">
      <w:pPr>
        <w:pStyle w:val="a4"/>
        <w:spacing w:before="0" w:beforeAutospacing="0" w:after="0" w:line="360" w:lineRule="auto"/>
        <w:ind w:firstLine="709"/>
        <w:jc w:val="both"/>
        <w:rPr>
          <w:sz w:val="28"/>
          <w:szCs w:val="28"/>
        </w:rPr>
      </w:pPr>
      <w:r w:rsidRPr="00136A06">
        <w:rPr>
          <w:b/>
          <w:bCs/>
          <w:sz w:val="28"/>
          <w:szCs w:val="28"/>
        </w:rPr>
        <w:t>Гипотеза:</w:t>
      </w:r>
      <w:r w:rsidRPr="00136A06">
        <w:rPr>
          <w:sz w:val="28"/>
          <w:szCs w:val="28"/>
        </w:rPr>
        <w:t xml:space="preserve"> все зубные пасты, которые человек использует для очистки зубов,</w:t>
      </w:r>
      <w:r w:rsidR="00BE136B" w:rsidRPr="00136A06">
        <w:rPr>
          <w:sz w:val="28"/>
          <w:szCs w:val="28"/>
        </w:rPr>
        <w:t xml:space="preserve"> </w:t>
      </w:r>
      <w:r w:rsidRPr="00136A06">
        <w:rPr>
          <w:sz w:val="28"/>
          <w:szCs w:val="28"/>
        </w:rPr>
        <w:t>оказывают полезное влияние на микрофлору ротовой полости.</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Практическая значимость заключается в возможности использования материалов</w:t>
      </w:r>
      <w:r w:rsidR="00BE136B" w:rsidRPr="00136A06">
        <w:rPr>
          <w:sz w:val="28"/>
          <w:szCs w:val="28"/>
        </w:rPr>
        <w:t xml:space="preserve"> </w:t>
      </w:r>
      <w:r w:rsidRPr="00136A06">
        <w:rPr>
          <w:sz w:val="28"/>
          <w:szCs w:val="28"/>
        </w:rPr>
        <w:t>работы:</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при выборе зубной пасты потребителями</w:t>
      </w:r>
    </w:p>
    <w:p w:rsidR="005040DE" w:rsidRDefault="005040DE"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Default="00BC6C48" w:rsidP="00136A06">
      <w:pPr>
        <w:pStyle w:val="a4"/>
        <w:spacing w:before="0" w:beforeAutospacing="0" w:after="0" w:line="360" w:lineRule="auto"/>
        <w:jc w:val="both"/>
        <w:rPr>
          <w:sz w:val="28"/>
          <w:szCs w:val="28"/>
        </w:rPr>
      </w:pPr>
    </w:p>
    <w:p w:rsidR="00BC6C48" w:rsidRPr="00136A06" w:rsidRDefault="00BC6C48" w:rsidP="00136A06">
      <w:pPr>
        <w:pStyle w:val="a4"/>
        <w:spacing w:before="0" w:beforeAutospacing="0" w:after="0" w:line="360" w:lineRule="auto"/>
        <w:jc w:val="both"/>
        <w:rPr>
          <w:sz w:val="28"/>
          <w:szCs w:val="28"/>
        </w:rPr>
      </w:pPr>
    </w:p>
    <w:p w:rsidR="005040DE" w:rsidRPr="007650ED" w:rsidRDefault="005040DE" w:rsidP="007650ED">
      <w:pPr>
        <w:pStyle w:val="ae"/>
        <w:spacing w:line="360" w:lineRule="auto"/>
        <w:rPr>
          <w:rFonts w:ascii="Times New Roman" w:hAnsi="Times New Roman"/>
          <w:sz w:val="28"/>
        </w:rPr>
      </w:pPr>
      <w:bookmarkStart w:id="2" w:name="_Toc125892565"/>
      <w:r w:rsidRPr="007650ED">
        <w:rPr>
          <w:rFonts w:ascii="Times New Roman" w:hAnsi="Times New Roman"/>
          <w:sz w:val="28"/>
        </w:rPr>
        <w:lastRenderedPageBreak/>
        <w:t>Основная часть</w:t>
      </w:r>
      <w:bookmarkEnd w:id="2"/>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 xml:space="preserve">Первые рецепты зубной пасты относятся к </w:t>
      </w:r>
      <w:smartTag w:uri="urn:schemas-microsoft-com:office:smarttags" w:element="metricconverter">
        <w:smartTagPr>
          <w:attr w:name="ProductID" w:val="1500 г"/>
        </w:smartTagPr>
        <w:r w:rsidRPr="00136A06">
          <w:rPr>
            <w:rFonts w:ascii="Times New Roman" w:hAnsi="Times New Roman"/>
            <w:sz w:val="28"/>
            <w:szCs w:val="28"/>
          </w:rPr>
          <w:t>1500 г</w:t>
        </w:r>
      </w:smartTag>
      <w:r w:rsidRPr="00136A06">
        <w:rPr>
          <w:rFonts w:ascii="Times New Roman" w:hAnsi="Times New Roman"/>
          <w:sz w:val="28"/>
          <w:szCs w:val="28"/>
        </w:rPr>
        <w:t xml:space="preserve">. до н. э. Использовать зубные пасты рекомендовал еще Гиппократ (460-377 до н.э.) В 1873 году компания </w:t>
      </w:r>
      <w:r w:rsidRPr="00136A06">
        <w:rPr>
          <w:rFonts w:ascii="Times New Roman" w:hAnsi="Times New Roman"/>
          <w:sz w:val="28"/>
          <w:szCs w:val="28"/>
          <w:lang w:val="en-US"/>
        </w:rPr>
        <w:t>Colgate</w:t>
      </w:r>
      <w:r w:rsidRPr="00136A06">
        <w:rPr>
          <w:rFonts w:ascii="Times New Roman" w:hAnsi="Times New Roman"/>
          <w:sz w:val="28"/>
          <w:szCs w:val="28"/>
        </w:rPr>
        <w:t xml:space="preserve"> представила на американском рынке ароматизированную зубную пасту в банке, которую два десятилетия спустя заменили тюбики. Они были придуманы дантистом Вашингтоном Шеффилдом из Нью-Лондона. Интересен тот факт, что в России большинство людей в это время продолжали чистить зубы порошком на основе мела, и только в 50-х годах в магазинах стало возможным купить привычный для нас тюбик зубной пасты.</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В современном мире производство зубных паст осуществляется на высокотехнологическом оборудовании и полностью механизировано. Для качественного продукта обязательно соблюдение всех международных стандартов качества и безопасности.</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xml:space="preserve">В зависимости от состава </w:t>
      </w:r>
      <w:r w:rsidR="00BC6C48" w:rsidRPr="00136A06">
        <w:rPr>
          <w:sz w:val="28"/>
          <w:szCs w:val="28"/>
        </w:rPr>
        <w:t>все зубные</w:t>
      </w:r>
      <w:r w:rsidRPr="00136A06">
        <w:rPr>
          <w:sz w:val="28"/>
          <w:szCs w:val="28"/>
        </w:rPr>
        <w:t xml:space="preserve"> пасты подразделяются на две группы: гигиенические и лечебно-профилактические. Гигиенические пасты не содержат активных ингредиентов. Их основное предназначение – удаление зубного налета и дезодорирование полости рта. Лечебно-профилактические подразделяются на детские, противокариесные, </w:t>
      </w:r>
      <w:r w:rsidR="00BC6C48" w:rsidRPr="00136A06">
        <w:rPr>
          <w:sz w:val="28"/>
          <w:szCs w:val="28"/>
        </w:rPr>
        <w:t>противовоспалительные</w:t>
      </w:r>
      <w:r w:rsidRPr="00136A06">
        <w:rPr>
          <w:sz w:val="28"/>
          <w:szCs w:val="28"/>
        </w:rPr>
        <w:t xml:space="preserve">, отбеливающие, для чувствительных зубов, содовые, многофункциональные и </w:t>
      </w:r>
      <w:r w:rsidR="00BC6C48" w:rsidRPr="00136A06">
        <w:rPr>
          <w:sz w:val="28"/>
          <w:szCs w:val="28"/>
        </w:rPr>
        <w:t>универсальные.</w:t>
      </w:r>
      <w:r w:rsidRPr="00136A06">
        <w:rPr>
          <w:sz w:val="28"/>
          <w:szCs w:val="28"/>
        </w:rPr>
        <w:t xml:space="preserve"> Таким образом, сегодня потребителю предлагается достаточный ассортимент зубных паст (более 1500 видов) и выбрать для себя наиболее подходящую бывает иногда сложно, тем более, что все компании-производители преподносят свою продукцию как самую лучшую. </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xml:space="preserve">Анализ результатов опроса, проведенного мною среди </w:t>
      </w:r>
      <w:r w:rsidRPr="00136A06">
        <w:rPr>
          <w:sz w:val="28"/>
          <w:szCs w:val="28"/>
          <w:shd w:val="clear" w:color="auto" w:fill="FFFFFF"/>
        </w:rPr>
        <w:t>потребителей</w:t>
      </w:r>
      <w:r w:rsidRPr="00136A06">
        <w:rPr>
          <w:sz w:val="28"/>
          <w:szCs w:val="28"/>
        </w:rPr>
        <w:t xml:space="preserve"> в возрасте от 12 до 63 лет (Приложение № 1, 2, 3) позволил выделить зубные пасты, которым опрошенные мною респонденты отдают наибольшее предпочтение.</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lastRenderedPageBreak/>
        <w:t xml:space="preserve">В результате мною были исследованы и изучены следующие зубные пасты: </w:t>
      </w:r>
      <w:r w:rsidRPr="00136A06">
        <w:rPr>
          <w:rFonts w:ascii="Times New Roman" w:hAnsi="Times New Roman"/>
          <w:sz w:val="28"/>
          <w:szCs w:val="28"/>
          <w:lang w:val="en-US"/>
        </w:rPr>
        <w:t>SPLAT</w:t>
      </w:r>
      <w:r w:rsidR="00BE136B" w:rsidRPr="00136A06">
        <w:rPr>
          <w:rFonts w:ascii="Times New Roman" w:hAnsi="Times New Roman"/>
          <w:sz w:val="28"/>
          <w:szCs w:val="28"/>
        </w:rPr>
        <w:t xml:space="preserve"> </w:t>
      </w:r>
      <w:r w:rsidRPr="00136A06">
        <w:rPr>
          <w:rFonts w:ascii="Times New Roman" w:hAnsi="Times New Roman"/>
          <w:sz w:val="28"/>
          <w:szCs w:val="28"/>
          <w:lang w:val="en-US"/>
        </w:rPr>
        <w:t>Professional</w:t>
      </w:r>
      <w:r w:rsidR="00BE136B" w:rsidRPr="00136A06">
        <w:rPr>
          <w:rFonts w:ascii="Times New Roman" w:hAnsi="Times New Roman"/>
          <w:sz w:val="28"/>
          <w:szCs w:val="28"/>
        </w:rPr>
        <w:t xml:space="preserve"> </w:t>
      </w:r>
      <w:r w:rsidRPr="00136A06">
        <w:rPr>
          <w:rFonts w:ascii="Times New Roman" w:hAnsi="Times New Roman"/>
          <w:sz w:val="28"/>
          <w:szCs w:val="28"/>
          <w:lang w:val="en-US"/>
        </w:rPr>
        <w:t>Biocalcium</w:t>
      </w:r>
      <w:r w:rsidRPr="00136A06">
        <w:rPr>
          <w:rFonts w:ascii="Times New Roman" w:hAnsi="Times New Roman"/>
          <w:sz w:val="28"/>
          <w:szCs w:val="28"/>
        </w:rPr>
        <w:t xml:space="preserve">, </w:t>
      </w:r>
      <w:r w:rsidRPr="00136A06">
        <w:rPr>
          <w:rFonts w:ascii="Times New Roman" w:hAnsi="Times New Roman"/>
          <w:sz w:val="28"/>
          <w:szCs w:val="28"/>
          <w:lang w:val="en-US"/>
        </w:rPr>
        <w:t>Lacalut</w:t>
      </w:r>
      <w:r w:rsidR="00BE136B" w:rsidRPr="00136A06">
        <w:rPr>
          <w:rFonts w:ascii="Times New Roman" w:hAnsi="Times New Roman"/>
          <w:sz w:val="28"/>
          <w:szCs w:val="28"/>
        </w:rPr>
        <w:t xml:space="preserve"> </w:t>
      </w:r>
      <w:r w:rsidRPr="00136A06">
        <w:rPr>
          <w:rFonts w:ascii="Times New Roman" w:hAnsi="Times New Roman"/>
          <w:sz w:val="28"/>
          <w:szCs w:val="28"/>
          <w:lang w:val="en-US"/>
        </w:rPr>
        <w:t>aktiv</w:t>
      </w:r>
      <w:r w:rsidRPr="00136A06">
        <w:rPr>
          <w:rFonts w:ascii="Times New Roman" w:hAnsi="Times New Roman"/>
          <w:sz w:val="28"/>
          <w:szCs w:val="28"/>
        </w:rPr>
        <w:t>, Лесной бальзам, Дракоша (детская зубная паста) и установлен их состав.</w:t>
      </w:r>
      <w:r w:rsidRPr="00136A06">
        <w:rPr>
          <w:rFonts w:ascii="Times New Roman" w:hAnsi="Times New Roman"/>
          <w:sz w:val="28"/>
          <w:szCs w:val="28"/>
        </w:rPr>
        <w:tab/>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xml:space="preserve"> От исследования состава зубной пасты к воздействию, которое оказывают ее отдельные компоненты на микрофлору ротовой полости.</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В результате опроса было установлено, что наибольшей популярностью у потребителей пользуются зубные пасты, которые обладают противокариесным действием.</w:t>
      </w:r>
    </w:p>
    <w:p w:rsidR="005040DE" w:rsidRPr="00136A06" w:rsidRDefault="005040DE" w:rsidP="00136A06">
      <w:pPr>
        <w:pStyle w:val="a4"/>
        <w:shd w:val="clear" w:color="auto" w:fill="FFFFFF"/>
        <w:spacing w:before="0" w:beforeAutospacing="0" w:after="0" w:line="360" w:lineRule="auto"/>
        <w:ind w:firstLine="709"/>
        <w:jc w:val="both"/>
        <w:rPr>
          <w:color w:val="000000"/>
          <w:sz w:val="28"/>
          <w:szCs w:val="28"/>
        </w:rPr>
      </w:pPr>
      <w:r w:rsidRPr="00136A06">
        <w:rPr>
          <w:color w:val="000000"/>
          <w:sz w:val="28"/>
          <w:szCs w:val="28"/>
        </w:rPr>
        <w:t xml:space="preserve">Неоспоримым является тот факт, </w:t>
      </w:r>
      <w:r w:rsidRPr="00136A06">
        <w:rPr>
          <w:color w:val="000000"/>
          <w:sz w:val="28"/>
          <w:szCs w:val="28"/>
          <w:shd w:val="clear" w:color="auto" w:fill="FFFFFF"/>
        </w:rPr>
        <w:t>что кариесогенная ситуация</w:t>
      </w:r>
      <w:r w:rsidRPr="00136A06">
        <w:rPr>
          <w:color w:val="000000"/>
          <w:sz w:val="28"/>
          <w:szCs w:val="28"/>
        </w:rPr>
        <w:t xml:space="preserve"> активнее развивается в кислой среде, т.е. при плохой гигиене полости рта вследствие обильного зубного налета. Кислота начинает растворять эмаль зуба, что со временем приводит к развитию кариеса.</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xml:space="preserve">Проверим опытным путем, действительно ли зубная паста защищает эмаль зуба от действия кислоты, как это утверждает знакомая реклама (Приложение № 4), кроме того, </w:t>
      </w:r>
      <w:r w:rsidRPr="00136A06">
        <w:rPr>
          <w:color w:val="000000"/>
          <w:sz w:val="28"/>
          <w:szCs w:val="28"/>
        </w:rPr>
        <w:t>уменьшает кислотность слюны</w:t>
      </w:r>
      <w:r w:rsidRPr="00136A06">
        <w:rPr>
          <w:sz w:val="28"/>
          <w:szCs w:val="28"/>
        </w:rPr>
        <w:t xml:space="preserve"> (Приложение № 5).</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Установив</w:t>
      </w:r>
      <w:r w:rsidRPr="00136A06">
        <w:rPr>
          <w:color w:val="000000"/>
          <w:sz w:val="28"/>
          <w:szCs w:val="28"/>
        </w:rPr>
        <w:t xml:space="preserve">, что зубная паста действительно защищает зубы от действия кислоты, у меня возник вопрос, а можно ли при помощи регулярного использования зубной пасты повысить устойчивость самой эмали зубов к воздействию кислот? </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 xml:space="preserve">В этом исследовании я решил использовать технологию «Определения кислотоустойчивости эмали </w:t>
      </w:r>
      <w:r w:rsidRPr="00136A06">
        <w:rPr>
          <w:sz w:val="28"/>
          <w:szCs w:val="28"/>
          <w:shd w:val="clear" w:color="auto" w:fill="FFFFFF"/>
        </w:rPr>
        <w:t xml:space="preserve">по ТЭР-тесту» - </w:t>
      </w:r>
      <w:r w:rsidRPr="00136A06">
        <w:rPr>
          <w:sz w:val="28"/>
          <w:szCs w:val="28"/>
        </w:rPr>
        <w:t xml:space="preserve"> контроль индивидуального уровня кислотоустойчивости эмали (Приложение № 6).</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Так как большинство опрошенных мною респондентов считают наиболее важными для пасты такие свойства как отбеливающие,</w:t>
      </w:r>
      <w:r w:rsidR="00BE136B" w:rsidRPr="00136A06">
        <w:rPr>
          <w:sz w:val="28"/>
          <w:szCs w:val="28"/>
        </w:rPr>
        <w:t xml:space="preserve"> </w:t>
      </w:r>
      <w:r w:rsidRPr="00136A06">
        <w:rPr>
          <w:sz w:val="28"/>
          <w:szCs w:val="28"/>
        </w:rPr>
        <w:t>абразивные и</w:t>
      </w:r>
      <w:r w:rsidR="00BE136B" w:rsidRPr="00136A06">
        <w:rPr>
          <w:sz w:val="28"/>
          <w:szCs w:val="28"/>
        </w:rPr>
        <w:t xml:space="preserve"> </w:t>
      </w:r>
      <w:r w:rsidRPr="00136A06">
        <w:rPr>
          <w:sz w:val="28"/>
          <w:szCs w:val="28"/>
        </w:rPr>
        <w:t xml:space="preserve">пенообразующие мною были исследованы все эти свойства и опытным путем установлено влияние отдельных компонентов зубных паст на микрофлору ротовой полости. (Приложение № 7, 8). </w:t>
      </w:r>
    </w:p>
    <w:p w:rsidR="005040DE" w:rsidRPr="00136A06" w:rsidRDefault="005040DE" w:rsidP="00BC6C48">
      <w:pPr>
        <w:spacing w:after="0" w:line="360" w:lineRule="auto"/>
        <w:jc w:val="both"/>
        <w:rPr>
          <w:rFonts w:ascii="Times New Roman" w:hAnsi="Times New Roman"/>
          <w:color w:val="000000"/>
          <w:sz w:val="28"/>
          <w:szCs w:val="28"/>
        </w:rPr>
      </w:pPr>
    </w:p>
    <w:p w:rsidR="005040DE" w:rsidRPr="00BC6C48" w:rsidRDefault="005040DE" w:rsidP="00BC6C48">
      <w:pPr>
        <w:pStyle w:val="ae"/>
        <w:spacing w:line="360" w:lineRule="auto"/>
        <w:rPr>
          <w:rFonts w:ascii="Times New Roman" w:hAnsi="Times New Roman"/>
          <w:sz w:val="28"/>
        </w:rPr>
      </w:pPr>
      <w:bookmarkStart w:id="3" w:name="_Toc125892566"/>
      <w:r w:rsidRPr="00BC6C48">
        <w:rPr>
          <w:rFonts w:ascii="Times New Roman" w:hAnsi="Times New Roman"/>
          <w:sz w:val="28"/>
        </w:rPr>
        <w:lastRenderedPageBreak/>
        <w:t>Заключение</w:t>
      </w:r>
      <w:bookmarkEnd w:id="3"/>
    </w:p>
    <w:p w:rsidR="005040DE" w:rsidRPr="00136A06" w:rsidRDefault="005040DE" w:rsidP="00136A06">
      <w:pPr>
        <w:tabs>
          <w:tab w:val="left" w:pos="567"/>
        </w:tabs>
        <w:spacing w:after="0" w:line="360" w:lineRule="auto"/>
        <w:ind w:firstLine="709"/>
        <w:jc w:val="both"/>
        <w:rPr>
          <w:rFonts w:ascii="Times New Roman" w:hAnsi="Times New Roman"/>
          <w:sz w:val="28"/>
          <w:szCs w:val="28"/>
        </w:rPr>
      </w:pPr>
      <w:r w:rsidRPr="00136A06">
        <w:rPr>
          <w:rFonts w:ascii="Times New Roman" w:hAnsi="Times New Roman"/>
          <w:sz w:val="28"/>
          <w:szCs w:val="28"/>
        </w:rPr>
        <w:t>В результате проведенных исследований</w:t>
      </w:r>
      <w:r w:rsidR="00BE136B" w:rsidRPr="00136A06">
        <w:rPr>
          <w:rFonts w:ascii="Times New Roman" w:hAnsi="Times New Roman"/>
          <w:sz w:val="28"/>
          <w:szCs w:val="28"/>
        </w:rPr>
        <w:t xml:space="preserve"> </w:t>
      </w:r>
      <w:r w:rsidRPr="00136A06">
        <w:rPr>
          <w:rFonts w:ascii="Times New Roman" w:hAnsi="Times New Roman"/>
          <w:sz w:val="28"/>
          <w:szCs w:val="28"/>
        </w:rPr>
        <w:t>мы пришли к выводу, что большинство опрошенных при покупке зубной пасты в первую очередь обращают внимание на отбеливающий и противокариозный эффект.</w:t>
      </w:r>
      <w:r w:rsidR="00BE136B" w:rsidRPr="00136A06">
        <w:rPr>
          <w:rFonts w:ascii="Times New Roman" w:hAnsi="Times New Roman"/>
          <w:sz w:val="28"/>
          <w:szCs w:val="28"/>
        </w:rPr>
        <w:t xml:space="preserve"> </w:t>
      </w:r>
      <w:r w:rsidRPr="00136A06">
        <w:rPr>
          <w:rFonts w:ascii="Times New Roman" w:hAnsi="Times New Roman"/>
          <w:sz w:val="28"/>
          <w:szCs w:val="28"/>
        </w:rPr>
        <w:t xml:space="preserve">Но выбирая отбеливающую </w:t>
      </w:r>
      <w:r w:rsidR="00BC6C48" w:rsidRPr="00136A06">
        <w:rPr>
          <w:rFonts w:ascii="Times New Roman" w:hAnsi="Times New Roman"/>
          <w:sz w:val="28"/>
          <w:szCs w:val="28"/>
        </w:rPr>
        <w:t>пасту, помните</w:t>
      </w:r>
      <w:r w:rsidRPr="00136A06">
        <w:rPr>
          <w:rFonts w:ascii="Times New Roman" w:hAnsi="Times New Roman"/>
          <w:sz w:val="28"/>
          <w:szCs w:val="28"/>
        </w:rPr>
        <w:t xml:space="preserve">, что, что </w:t>
      </w:r>
      <w:r w:rsidR="00BC6C48" w:rsidRPr="00136A06">
        <w:rPr>
          <w:rFonts w:ascii="Times New Roman" w:hAnsi="Times New Roman"/>
          <w:sz w:val="28"/>
          <w:szCs w:val="28"/>
        </w:rPr>
        <w:t>она содержит</w:t>
      </w:r>
      <w:r w:rsidRPr="00136A06">
        <w:rPr>
          <w:rFonts w:ascii="Times New Roman" w:hAnsi="Times New Roman"/>
          <w:sz w:val="28"/>
          <w:szCs w:val="28"/>
        </w:rPr>
        <w:t xml:space="preserve"> так называемые абразивные частицы (бикарбонат натрия, мел или соду). Они очищают зубы от налета и этим обеспечивают отбеливание, но</w:t>
      </w:r>
      <w:r w:rsidR="00BE136B" w:rsidRPr="00136A06">
        <w:rPr>
          <w:rFonts w:ascii="Times New Roman" w:hAnsi="Times New Roman"/>
          <w:sz w:val="28"/>
          <w:szCs w:val="28"/>
        </w:rPr>
        <w:t xml:space="preserve"> </w:t>
      </w:r>
      <w:r w:rsidRPr="00136A06">
        <w:rPr>
          <w:rFonts w:ascii="Times New Roman" w:hAnsi="Times New Roman"/>
          <w:sz w:val="28"/>
          <w:szCs w:val="28"/>
        </w:rPr>
        <w:t>ежедневное употребление такой пасты может навредить зубам – эмаль истончится, поэтому</w:t>
      </w:r>
      <w:r w:rsidR="00BE136B" w:rsidRPr="00136A06">
        <w:rPr>
          <w:rFonts w:ascii="Times New Roman" w:hAnsi="Times New Roman"/>
          <w:sz w:val="28"/>
          <w:szCs w:val="28"/>
        </w:rPr>
        <w:t xml:space="preserve"> </w:t>
      </w:r>
      <w:r w:rsidRPr="00136A06">
        <w:rPr>
          <w:rFonts w:ascii="Times New Roman" w:hAnsi="Times New Roman"/>
          <w:sz w:val="28"/>
          <w:szCs w:val="28"/>
        </w:rPr>
        <w:t>пользоваться ею можно не чаще двух раз в неделю.  </w:t>
      </w:r>
    </w:p>
    <w:p w:rsidR="005040DE" w:rsidRPr="00136A06" w:rsidRDefault="005040DE" w:rsidP="00136A06">
      <w:pPr>
        <w:tabs>
          <w:tab w:val="left" w:pos="567"/>
          <w:tab w:val="left" w:pos="709"/>
        </w:tabs>
        <w:spacing w:after="0" w:line="360" w:lineRule="auto"/>
        <w:jc w:val="both"/>
        <w:rPr>
          <w:rFonts w:ascii="Times New Roman" w:hAnsi="Times New Roman"/>
          <w:sz w:val="28"/>
          <w:szCs w:val="28"/>
        </w:rPr>
      </w:pPr>
      <w:r w:rsidRPr="00136A06">
        <w:rPr>
          <w:rFonts w:ascii="Times New Roman" w:hAnsi="Times New Roman"/>
          <w:sz w:val="28"/>
          <w:szCs w:val="28"/>
        </w:rPr>
        <w:t xml:space="preserve">        Следует обращать особое внимание на содержание фтора, который препятствует образованию кариеса: если в 100 граммах пасты есть более 150 миллиграмм фтора, то она может быть вредной для здоровья. </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Таким образом наша гипотеза не нашла своего подтверждения,</w:t>
      </w:r>
      <w:r w:rsidR="00BE136B" w:rsidRPr="00136A06">
        <w:rPr>
          <w:rFonts w:ascii="Times New Roman" w:hAnsi="Times New Roman"/>
          <w:sz w:val="28"/>
          <w:szCs w:val="28"/>
        </w:rPr>
        <w:t xml:space="preserve"> </w:t>
      </w:r>
      <w:r w:rsidRPr="00136A06">
        <w:rPr>
          <w:rFonts w:ascii="Times New Roman" w:hAnsi="Times New Roman"/>
          <w:sz w:val="28"/>
          <w:szCs w:val="28"/>
        </w:rPr>
        <w:t xml:space="preserve">т.к. компоненты, входящие в состав </w:t>
      </w:r>
      <w:r w:rsidR="00BC6C48" w:rsidRPr="00136A06">
        <w:rPr>
          <w:rFonts w:ascii="Times New Roman" w:hAnsi="Times New Roman"/>
          <w:sz w:val="28"/>
          <w:szCs w:val="28"/>
        </w:rPr>
        <w:t>зубной пасты,</w:t>
      </w:r>
      <w:r w:rsidRPr="00136A06">
        <w:rPr>
          <w:rFonts w:ascii="Times New Roman" w:hAnsi="Times New Roman"/>
          <w:sz w:val="28"/>
          <w:szCs w:val="28"/>
        </w:rPr>
        <w:t xml:space="preserve"> оказывают двойственное влияние на микрофлору ротовой полости.</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 xml:space="preserve">Однако беззаботное отношение в этом вопросе недопустимо, поскольку здоровье зубов во многом зависит от выбранной зубной пасты, а лечение </w:t>
      </w:r>
      <w:r w:rsidR="00BC6C48" w:rsidRPr="00136A06">
        <w:rPr>
          <w:rFonts w:ascii="Times New Roman" w:hAnsi="Times New Roman"/>
          <w:sz w:val="28"/>
          <w:szCs w:val="28"/>
        </w:rPr>
        <w:t>зубов будет</w:t>
      </w:r>
      <w:r w:rsidRPr="00136A06">
        <w:rPr>
          <w:rFonts w:ascii="Times New Roman" w:hAnsi="Times New Roman"/>
          <w:sz w:val="28"/>
          <w:szCs w:val="28"/>
        </w:rPr>
        <w:t xml:space="preserve"> стоить намного больше.</w:t>
      </w:r>
    </w:p>
    <w:p w:rsidR="005040DE" w:rsidRPr="00136A06" w:rsidRDefault="005040DE" w:rsidP="00136A06">
      <w:pPr>
        <w:spacing w:line="360" w:lineRule="auto"/>
        <w:ind w:firstLine="709"/>
        <w:rPr>
          <w:rFonts w:ascii="Times New Roman" w:hAnsi="Times New Roman"/>
          <w:color w:val="000000"/>
          <w:sz w:val="28"/>
          <w:szCs w:val="28"/>
        </w:rPr>
      </w:pPr>
    </w:p>
    <w:p w:rsidR="005040DE" w:rsidRPr="00136A06" w:rsidRDefault="005040DE" w:rsidP="00136A06">
      <w:pPr>
        <w:spacing w:line="360" w:lineRule="auto"/>
        <w:ind w:firstLine="709"/>
        <w:rPr>
          <w:rFonts w:ascii="Times New Roman" w:hAnsi="Times New Roman"/>
          <w:color w:val="000000"/>
          <w:sz w:val="28"/>
          <w:szCs w:val="28"/>
        </w:rPr>
      </w:pPr>
    </w:p>
    <w:p w:rsidR="005040DE" w:rsidRPr="00136A06" w:rsidRDefault="005040DE" w:rsidP="00136A06">
      <w:pPr>
        <w:spacing w:line="360" w:lineRule="auto"/>
        <w:ind w:firstLine="709"/>
        <w:rPr>
          <w:rFonts w:ascii="Times New Roman" w:hAnsi="Times New Roman"/>
          <w:color w:val="000000"/>
          <w:sz w:val="28"/>
          <w:szCs w:val="28"/>
        </w:rPr>
      </w:pPr>
    </w:p>
    <w:p w:rsidR="005040DE" w:rsidRPr="00136A06" w:rsidRDefault="005040DE" w:rsidP="00136A06">
      <w:pPr>
        <w:spacing w:line="360" w:lineRule="auto"/>
        <w:ind w:firstLine="709"/>
        <w:rPr>
          <w:rFonts w:ascii="Times New Roman" w:hAnsi="Times New Roman"/>
          <w:color w:val="000000"/>
          <w:sz w:val="28"/>
          <w:szCs w:val="28"/>
        </w:rPr>
      </w:pPr>
    </w:p>
    <w:p w:rsidR="005040DE" w:rsidRPr="00136A06" w:rsidRDefault="005040DE" w:rsidP="00136A06">
      <w:pPr>
        <w:spacing w:line="360" w:lineRule="auto"/>
        <w:ind w:firstLine="709"/>
        <w:rPr>
          <w:rFonts w:ascii="Times New Roman" w:hAnsi="Times New Roman"/>
          <w:color w:val="000000"/>
          <w:sz w:val="28"/>
          <w:szCs w:val="28"/>
        </w:rPr>
      </w:pPr>
    </w:p>
    <w:p w:rsidR="005040DE" w:rsidRPr="00136A06" w:rsidRDefault="005040DE" w:rsidP="00136A06">
      <w:pPr>
        <w:spacing w:line="360" w:lineRule="auto"/>
        <w:ind w:firstLine="709"/>
        <w:rPr>
          <w:rFonts w:ascii="Times New Roman" w:hAnsi="Times New Roman"/>
          <w:color w:val="000000"/>
          <w:sz w:val="28"/>
          <w:szCs w:val="28"/>
        </w:rPr>
      </w:pPr>
    </w:p>
    <w:p w:rsidR="005040DE" w:rsidRPr="00136A06" w:rsidRDefault="005040DE" w:rsidP="00136A06">
      <w:pPr>
        <w:spacing w:line="360" w:lineRule="auto"/>
        <w:ind w:firstLine="709"/>
        <w:rPr>
          <w:rFonts w:ascii="Times New Roman" w:hAnsi="Times New Roman"/>
          <w:color w:val="000000"/>
          <w:sz w:val="28"/>
          <w:szCs w:val="28"/>
        </w:rPr>
      </w:pPr>
    </w:p>
    <w:p w:rsidR="005040DE" w:rsidRPr="00136A06" w:rsidRDefault="005040DE" w:rsidP="00BC6C48">
      <w:pPr>
        <w:spacing w:line="360" w:lineRule="auto"/>
        <w:rPr>
          <w:rFonts w:ascii="Times New Roman" w:hAnsi="Times New Roman"/>
          <w:color w:val="000000"/>
          <w:sz w:val="28"/>
          <w:szCs w:val="28"/>
        </w:rPr>
      </w:pPr>
    </w:p>
    <w:p w:rsidR="005040DE" w:rsidRPr="00BC6C48" w:rsidRDefault="005040DE" w:rsidP="00BC6C48">
      <w:pPr>
        <w:pStyle w:val="ae"/>
        <w:spacing w:line="360" w:lineRule="auto"/>
        <w:rPr>
          <w:rFonts w:ascii="Times New Roman" w:hAnsi="Times New Roman"/>
          <w:sz w:val="28"/>
        </w:rPr>
      </w:pPr>
      <w:bookmarkStart w:id="4" w:name="_Toc125892567"/>
      <w:r w:rsidRPr="00BC6C48">
        <w:rPr>
          <w:rFonts w:ascii="Times New Roman" w:hAnsi="Times New Roman"/>
          <w:sz w:val="28"/>
        </w:rPr>
        <w:lastRenderedPageBreak/>
        <w:t>Список литературы</w:t>
      </w:r>
      <w:bookmarkEnd w:id="4"/>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1. Стоматологическое обозрение "Профилактика кариеса зубов в детском возрасте с использованием зубных паст, содержащих аминофторид" (Е.Е. Маслак) /2009;</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 Уровни резистентности зубов к кариесу //материалы с сайта: http://www.bio-med.ru;</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3. Методы определения структурно-функциональной кислотоустойчивости эмали// материалы с сайта:http://stomat.org;</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color w:val="000000"/>
          <w:sz w:val="28"/>
          <w:szCs w:val="28"/>
        </w:rPr>
        <w:t>4.</w:t>
      </w:r>
      <w:r w:rsidRPr="00136A06">
        <w:rPr>
          <w:rFonts w:ascii="Times New Roman" w:hAnsi="Times New Roman"/>
          <w:sz w:val="28"/>
          <w:szCs w:val="28"/>
        </w:rPr>
        <w:t>Вредная зубная паста//материалы с сайта:http://dobroweb.ru;</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5. Мелким шрифтом: о составе зубных паст// материалы с сайта:http://www.irk.ru;</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6. О зубных пастах подробно // материалы с сайта:http://www.nedug.ru;</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7. Виды зубных паст и их состав, какая зубная паста лучше //материалы с сайта:http://www.stomnews.ru;</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8. Зубная паста: что рекомендуют стоматологи? //материалы с сайта:http://www.svamidoctor.ru;</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sz w:val="28"/>
          <w:szCs w:val="28"/>
        </w:rPr>
        <w:t>9. Как выбрать зубную пасту //материалы с сайта:http://www.zdorovih.net.</w:t>
      </w: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136A06">
      <w:pPr>
        <w:spacing w:after="0" w:line="360" w:lineRule="auto"/>
        <w:ind w:firstLine="709"/>
        <w:jc w:val="both"/>
        <w:rPr>
          <w:rFonts w:ascii="Times New Roman" w:hAnsi="Times New Roman"/>
          <w:b/>
          <w:color w:val="000000"/>
          <w:sz w:val="28"/>
          <w:szCs w:val="28"/>
        </w:rPr>
      </w:pPr>
    </w:p>
    <w:p w:rsidR="005040DE" w:rsidRPr="00136A06" w:rsidRDefault="005040DE" w:rsidP="00BC6C48">
      <w:pPr>
        <w:spacing w:after="0" w:line="360" w:lineRule="auto"/>
        <w:jc w:val="both"/>
        <w:rPr>
          <w:rFonts w:ascii="Times New Roman" w:hAnsi="Times New Roman"/>
          <w:b/>
          <w:color w:val="000000"/>
          <w:sz w:val="28"/>
          <w:szCs w:val="28"/>
        </w:rPr>
      </w:pPr>
    </w:p>
    <w:p w:rsidR="005040DE" w:rsidRPr="00136A06" w:rsidRDefault="005040DE" w:rsidP="00BC6C48">
      <w:pPr>
        <w:pStyle w:val="ae"/>
        <w:spacing w:line="360" w:lineRule="auto"/>
        <w:rPr>
          <w:rFonts w:ascii="Times New Roman" w:hAnsi="Times New Roman"/>
          <w:b w:val="0"/>
          <w:color w:val="000000"/>
          <w:sz w:val="28"/>
          <w:szCs w:val="28"/>
        </w:rPr>
      </w:pPr>
      <w:r w:rsidRPr="00136A06">
        <w:rPr>
          <w:rFonts w:ascii="Times New Roman" w:hAnsi="Times New Roman"/>
          <w:color w:val="000000"/>
          <w:sz w:val="28"/>
          <w:szCs w:val="28"/>
        </w:rPr>
        <w:lastRenderedPageBreak/>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bookmarkStart w:id="5" w:name="_Toc125892568"/>
      <w:r w:rsidRPr="00BC6C48">
        <w:rPr>
          <w:rFonts w:ascii="Times New Roman" w:hAnsi="Times New Roman"/>
          <w:sz w:val="28"/>
        </w:rPr>
        <w:t>Приложение № 1</w:t>
      </w:r>
      <w:bookmarkEnd w:id="5"/>
    </w:p>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b/>
          <w:color w:val="000000"/>
          <w:sz w:val="28"/>
          <w:szCs w:val="28"/>
        </w:rPr>
        <w:t>Анкета 1.</w:t>
      </w:r>
    </w:p>
    <w:p w:rsidR="005040DE"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b/>
          <w:color w:val="000000"/>
          <w:sz w:val="28"/>
          <w:szCs w:val="28"/>
        </w:rPr>
        <w:t>Цель:</w:t>
      </w:r>
      <w:r w:rsidRPr="00136A06">
        <w:rPr>
          <w:rFonts w:ascii="Times New Roman" w:hAnsi="Times New Roman"/>
          <w:color w:val="000000"/>
          <w:sz w:val="28"/>
          <w:szCs w:val="28"/>
        </w:rPr>
        <w:t xml:space="preserve"> Выявить, какую зубной пасту чаще используют опрошенные и члены их семей?</w:t>
      </w:r>
    </w:p>
    <w:p w:rsidR="00BC6C48" w:rsidRPr="00136A06" w:rsidRDefault="00BC6C48" w:rsidP="00136A0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Таблица 1. Данные опроса о предпочитаемом выборе зубной пасты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5040DE" w:rsidRPr="00136A06" w:rsidTr="003C4971">
        <w:tc>
          <w:tcPr>
            <w:tcW w:w="4785" w:type="dxa"/>
          </w:tcPr>
          <w:p w:rsidR="005040DE" w:rsidRPr="00136A06" w:rsidRDefault="005040DE" w:rsidP="00136A06">
            <w:pPr>
              <w:spacing w:after="0" w:line="360" w:lineRule="auto"/>
              <w:ind w:firstLine="709"/>
              <w:jc w:val="center"/>
              <w:rPr>
                <w:rFonts w:ascii="Times New Roman" w:hAnsi="Times New Roman"/>
                <w:b/>
                <w:color w:val="000000"/>
                <w:sz w:val="28"/>
                <w:szCs w:val="28"/>
              </w:rPr>
            </w:pPr>
            <w:r w:rsidRPr="00136A06">
              <w:rPr>
                <w:rFonts w:ascii="Times New Roman" w:hAnsi="Times New Roman"/>
                <w:b/>
                <w:color w:val="000000"/>
                <w:sz w:val="28"/>
                <w:szCs w:val="28"/>
              </w:rPr>
              <w:t>Какую зубную пасту используете Вы и члены Вашей семьи?</w:t>
            </w:r>
          </w:p>
        </w:tc>
        <w:tc>
          <w:tcPr>
            <w:tcW w:w="4786" w:type="dxa"/>
          </w:tcPr>
          <w:p w:rsidR="005040DE" w:rsidRPr="00136A06" w:rsidRDefault="005040DE" w:rsidP="00136A06">
            <w:pPr>
              <w:spacing w:after="0" w:line="360" w:lineRule="auto"/>
              <w:ind w:firstLine="709"/>
              <w:jc w:val="center"/>
              <w:rPr>
                <w:rFonts w:ascii="Times New Roman" w:hAnsi="Times New Roman"/>
                <w:b/>
                <w:color w:val="000000"/>
                <w:sz w:val="28"/>
                <w:szCs w:val="28"/>
              </w:rPr>
            </w:pPr>
            <w:r w:rsidRPr="00136A06">
              <w:rPr>
                <w:rFonts w:ascii="Times New Roman" w:hAnsi="Times New Roman"/>
                <w:b/>
                <w:color w:val="000000"/>
                <w:sz w:val="28"/>
                <w:szCs w:val="28"/>
              </w:rPr>
              <w:t>Количество опрошенных</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1. Гигиеническую</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2</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 Лечебно-профилактическую:</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7</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2.1. противокариесная</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8</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2.2. детская</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5</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2.3. противовоспалительная</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5</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2.4. отбеливающая</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8</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2.5. для чувствительных зубов</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9</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2.6. универсальная</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7</w:t>
            </w:r>
          </w:p>
        </w:tc>
      </w:tr>
    </w:tbl>
    <w:p w:rsidR="005040DE" w:rsidRPr="00136A06" w:rsidRDefault="005040DE" w:rsidP="00136A06">
      <w:pPr>
        <w:spacing w:after="0" w:line="360" w:lineRule="auto"/>
        <w:ind w:firstLine="709"/>
        <w:jc w:val="both"/>
        <w:rPr>
          <w:rFonts w:ascii="Times New Roman" w:hAnsi="Times New Roman"/>
          <w:color w:val="000000"/>
          <w:sz w:val="28"/>
          <w:szCs w:val="28"/>
        </w:rPr>
      </w:pPr>
    </w:p>
    <w:p w:rsidR="005040DE" w:rsidRDefault="00BC6C48" w:rsidP="00136A0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Рисунок 1 – Предпочитаемой выбор зубной пасты</w:t>
      </w:r>
    </w:p>
    <w:p w:rsidR="005040DE" w:rsidRPr="00136A06" w:rsidRDefault="001711F4" w:rsidP="00BC6C48">
      <w:pPr>
        <w:spacing w:after="0" w:line="360" w:lineRule="auto"/>
        <w:ind w:firstLine="709"/>
        <w:jc w:val="both"/>
        <w:rPr>
          <w:rFonts w:ascii="Times New Roman" w:hAnsi="Times New Roman"/>
          <w:color w:val="000000"/>
          <w:sz w:val="28"/>
          <w:szCs w:val="28"/>
        </w:rPr>
      </w:pPr>
      <w:r w:rsidRPr="00BC6C48">
        <w:rPr>
          <w:rFonts w:ascii="Times New Roman" w:hAnsi="Times New Roman"/>
          <w:noProof/>
          <w:color w:val="000000"/>
          <w:sz w:val="20"/>
          <w:szCs w:val="28"/>
        </w:rPr>
        <w:drawing>
          <wp:inline distT="0" distB="0" distL="0" distR="0">
            <wp:extent cx="5762625" cy="2847975"/>
            <wp:effectExtent l="0" t="0" r="0" b="0"/>
            <wp:docPr id="116" name="Объект 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040DE" w:rsidRPr="00136A06" w:rsidRDefault="005040DE" w:rsidP="00136A06">
      <w:pPr>
        <w:spacing w:line="360" w:lineRule="auto"/>
        <w:ind w:firstLine="709"/>
        <w:rPr>
          <w:rFonts w:ascii="Times New Roman" w:hAnsi="Times New Roman"/>
          <w:bCs/>
          <w:i/>
          <w:iCs/>
          <w:sz w:val="28"/>
          <w:szCs w:val="28"/>
          <w:u w:val="single"/>
        </w:rPr>
      </w:pPr>
      <w:r w:rsidRPr="00136A06">
        <w:rPr>
          <w:rFonts w:ascii="Times New Roman" w:hAnsi="Times New Roman"/>
          <w:bCs/>
          <w:i/>
          <w:iCs/>
          <w:sz w:val="28"/>
          <w:szCs w:val="28"/>
          <w:u w:val="single"/>
        </w:rPr>
        <w:lastRenderedPageBreak/>
        <w:t xml:space="preserve">Вывод: </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 xml:space="preserve">Большинство опрошенных используют лечебно-профилактическую зубную пасту разных видов, так </w:t>
      </w:r>
      <w:r w:rsidR="00BC6C48" w:rsidRPr="00136A06">
        <w:rPr>
          <w:rFonts w:ascii="Times New Roman" w:hAnsi="Times New Roman"/>
          <w:sz w:val="28"/>
          <w:szCs w:val="28"/>
        </w:rPr>
        <w:t>как гигиенические</w:t>
      </w:r>
      <w:r w:rsidRPr="00136A06">
        <w:rPr>
          <w:rFonts w:ascii="Times New Roman" w:hAnsi="Times New Roman"/>
          <w:sz w:val="28"/>
          <w:szCs w:val="28"/>
        </w:rPr>
        <w:t xml:space="preserve"> зубные пасты не содержат активных ингредиентов. Их основное предназначение – удаление зубного налета и дезодорирование полости рта.</w:t>
      </w:r>
    </w:p>
    <w:p w:rsidR="005040DE" w:rsidRDefault="005040DE"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Pr="00136A06" w:rsidRDefault="00BC6C48" w:rsidP="00136A06">
      <w:pPr>
        <w:spacing w:after="0" w:line="360" w:lineRule="auto"/>
        <w:ind w:firstLine="709"/>
        <w:jc w:val="both"/>
        <w:rPr>
          <w:rFonts w:ascii="Times New Roman" w:hAnsi="Times New Roman"/>
          <w:sz w:val="28"/>
          <w:szCs w:val="28"/>
        </w:rPr>
      </w:pPr>
    </w:p>
    <w:p w:rsidR="005040DE" w:rsidRPr="00BC6C48" w:rsidRDefault="005040DE" w:rsidP="00BC6C48">
      <w:pPr>
        <w:pStyle w:val="ae"/>
        <w:spacing w:line="360" w:lineRule="auto"/>
        <w:rPr>
          <w:rFonts w:ascii="Times New Roman" w:hAnsi="Times New Roman"/>
          <w:sz w:val="28"/>
        </w:rPr>
      </w:pPr>
      <w:r w:rsidRPr="00136A06">
        <w:rPr>
          <w:rFonts w:ascii="Times New Roman" w:hAnsi="Times New Roman"/>
          <w:color w:val="000000"/>
          <w:sz w:val="28"/>
          <w:szCs w:val="28"/>
        </w:rPr>
        <w:lastRenderedPageBreak/>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bookmarkStart w:id="6" w:name="_Toc125892569"/>
      <w:r w:rsidRPr="00BC6C48">
        <w:rPr>
          <w:rFonts w:ascii="Times New Roman" w:hAnsi="Times New Roman"/>
          <w:sz w:val="28"/>
        </w:rPr>
        <w:t>Приложение № 2</w:t>
      </w:r>
      <w:bookmarkEnd w:id="6"/>
    </w:p>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b/>
          <w:color w:val="000000"/>
          <w:sz w:val="28"/>
          <w:szCs w:val="28"/>
        </w:rPr>
        <w:t>Анкета 2.</w:t>
      </w:r>
    </w:p>
    <w:p w:rsidR="005040DE"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b/>
          <w:color w:val="000000"/>
          <w:sz w:val="28"/>
          <w:szCs w:val="28"/>
        </w:rPr>
        <w:t>Цель:</w:t>
      </w:r>
      <w:r w:rsidRPr="00136A06">
        <w:rPr>
          <w:rFonts w:ascii="Times New Roman" w:hAnsi="Times New Roman"/>
          <w:color w:val="000000"/>
          <w:sz w:val="28"/>
          <w:szCs w:val="28"/>
        </w:rPr>
        <w:t xml:space="preserve"> Выявить, </w:t>
      </w:r>
      <w:r w:rsidR="00BC6C48" w:rsidRPr="00136A06">
        <w:rPr>
          <w:rFonts w:ascii="Times New Roman" w:hAnsi="Times New Roman"/>
          <w:color w:val="000000"/>
          <w:sz w:val="28"/>
          <w:szCs w:val="28"/>
        </w:rPr>
        <w:t>какие требования</w:t>
      </w:r>
      <w:r w:rsidRPr="00136A06">
        <w:rPr>
          <w:rFonts w:ascii="Times New Roman" w:hAnsi="Times New Roman"/>
          <w:color w:val="000000"/>
          <w:sz w:val="28"/>
          <w:szCs w:val="28"/>
        </w:rPr>
        <w:t xml:space="preserve"> предъявляют к зубной пасте опрошенные  и члены их семей ?</w:t>
      </w:r>
    </w:p>
    <w:p w:rsidR="00BC6C48" w:rsidRPr="00136A06" w:rsidRDefault="00BC6C48" w:rsidP="00136A0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Таблица 2 </w:t>
      </w:r>
      <w:r w:rsidR="00C73550">
        <w:rPr>
          <w:rFonts w:ascii="Times New Roman" w:hAnsi="Times New Roman"/>
          <w:color w:val="000000"/>
          <w:sz w:val="28"/>
          <w:szCs w:val="28"/>
        </w:rPr>
        <w:t>–</w:t>
      </w:r>
      <w:r>
        <w:rPr>
          <w:rFonts w:ascii="Times New Roman" w:hAnsi="Times New Roman"/>
          <w:color w:val="000000"/>
          <w:sz w:val="28"/>
          <w:szCs w:val="28"/>
        </w:rPr>
        <w:t xml:space="preserve"> </w:t>
      </w:r>
      <w:r w:rsidR="00C73550">
        <w:rPr>
          <w:rFonts w:ascii="Times New Roman" w:hAnsi="Times New Roman"/>
          <w:color w:val="000000"/>
          <w:sz w:val="28"/>
          <w:szCs w:val="28"/>
        </w:rPr>
        <w:t>Требования, предъявляемые к зубным пастам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5040DE" w:rsidRPr="00136A06" w:rsidTr="003C4971">
        <w:tc>
          <w:tcPr>
            <w:tcW w:w="4785" w:type="dxa"/>
          </w:tcPr>
          <w:p w:rsidR="005040DE" w:rsidRPr="00136A06" w:rsidRDefault="005040DE" w:rsidP="00136A06">
            <w:pPr>
              <w:spacing w:after="0" w:line="360" w:lineRule="auto"/>
              <w:ind w:firstLine="709"/>
              <w:jc w:val="center"/>
              <w:rPr>
                <w:rFonts w:ascii="Times New Roman" w:hAnsi="Times New Roman"/>
                <w:b/>
                <w:color w:val="000000"/>
                <w:sz w:val="28"/>
                <w:szCs w:val="28"/>
              </w:rPr>
            </w:pPr>
            <w:r w:rsidRPr="00136A06">
              <w:rPr>
                <w:rFonts w:ascii="Times New Roman" w:hAnsi="Times New Roman"/>
                <w:b/>
                <w:color w:val="000000"/>
                <w:sz w:val="28"/>
                <w:szCs w:val="28"/>
              </w:rPr>
              <w:t>Какие требования Вы и члены Вашей семьи предъявляют к зубной пасте?</w:t>
            </w:r>
          </w:p>
        </w:tc>
        <w:tc>
          <w:tcPr>
            <w:tcW w:w="4786" w:type="dxa"/>
          </w:tcPr>
          <w:p w:rsidR="005040DE" w:rsidRPr="00136A06" w:rsidRDefault="005040DE" w:rsidP="00136A06">
            <w:pPr>
              <w:spacing w:after="0" w:line="360" w:lineRule="auto"/>
              <w:ind w:firstLine="709"/>
              <w:jc w:val="center"/>
              <w:rPr>
                <w:rFonts w:ascii="Times New Roman" w:hAnsi="Times New Roman"/>
                <w:b/>
                <w:color w:val="000000"/>
                <w:sz w:val="28"/>
                <w:szCs w:val="28"/>
              </w:rPr>
            </w:pPr>
            <w:r w:rsidRPr="00136A06">
              <w:rPr>
                <w:rFonts w:ascii="Times New Roman" w:hAnsi="Times New Roman"/>
                <w:b/>
                <w:color w:val="000000"/>
                <w:sz w:val="28"/>
                <w:szCs w:val="28"/>
              </w:rPr>
              <w:t>Количество опрошенных</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Должна хорошо удалять зубной налет</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10</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Должна обладать высокими противокариесными  свойствами</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14</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Должна иметь хороший отбеливающий эффект</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9</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Должна иметь высокие пенящиеся свойства</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1</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Должна быть приятной на вкус</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10</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Должна обладать хорошим дезодорирующим и освежающим действием</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8</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Другое</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2</w:t>
            </w:r>
          </w:p>
        </w:tc>
      </w:tr>
    </w:tbl>
    <w:p w:rsidR="005040DE" w:rsidRPr="00136A06" w:rsidRDefault="00C73550" w:rsidP="00136A0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Рисунок 2 – Требования, предъявляемые к зубным пастам</w:t>
      </w:r>
    </w:p>
    <w:p w:rsidR="005040DE" w:rsidRPr="00136A06" w:rsidRDefault="001711F4"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noProof/>
          <w:color w:val="000000"/>
          <w:sz w:val="28"/>
          <w:szCs w:val="28"/>
        </w:rPr>
        <w:drawing>
          <wp:inline distT="0" distB="0" distL="0" distR="0">
            <wp:extent cx="4219575" cy="2019300"/>
            <wp:effectExtent l="0" t="0" r="0" b="0"/>
            <wp:docPr id="131" name="Объект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040DE" w:rsidRPr="00136A06" w:rsidRDefault="005040DE" w:rsidP="00136A06">
      <w:pPr>
        <w:spacing w:line="360" w:lineRule="auto"/>
        <w:ind w:firstLine="709"/>
        <w:rPr>
          <w:rFonts w:ascii="Times New Roman" w:hAnsi="Times New Roman"/>
          <w:bCs/>
          <w:i/>
          <w:iCs/>
          <w:sz w:val="28"/>
          <w:szCs w:val="28"/>
          <w:u w:val="single"/>
        </w:rPr>
      </w:pPr>
      <w:r w:rsidRPr="00136A06">
        <w:rPr>
          <w:rFonts w:ascii="Times New Roman" w:hAnsi="Times New Roman"/>
          <w:bCs/>
          <w:i/>
          <w:iCs/>
          <w:sz w:val="28"/>
          <w:szCs w:val="28"/>
          <w:u w:val="single"/>
        </w:rPr>
        <w:lastRenderedPageBreak/>
        <w:t xml:space="preserve">Вывод: </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Большинство опрошенных считают, что зубная паста должна обладать противокариесными и отбеливающими  свойствами, хорошо удалять зубной налет и  быть приятной на вкус.</w:t>
      </w:r>
    </w:p>
    <w:p w:rsidR="005040DE" w:rsidRPr="00136A06" w:rsidRDefault="005040DE" w:rsidP="00136A06">
      <w:pPr>
        <w:spacing w:after="0" w:line="360" w:lineRule="auto"/>
        <w:ind w:firstLine="709"/>
        <w:jc w:val="both"/>
        <w:rPr>
          <w:rFonts w:ascii="Times New Roman" w:hAnsi="Times New Roman"/>
          <w:b/>
          <w:color w:val="000000"/>
          <w:sz w:val="28"/>
          <w:szCs w:val="28"/>
        </w:rPr>
      </w:pPr>
      <w:r w:rsidRPr="00136A06">
        <w:rPr>
          <w:rFonts w:ascii="Times New Roman" w:hAnsi="Times New Roman"/>
          <w:b/>
          <w:color w:val="000000"/>
          <w:sz w:val="28"/>
          <w:szCs w:val="28"/>
        </w:rPr>
        <w:tab/>
      </w:r>
      <w:r w:rsidRPr="00136A06">
        <w:rPr>
          <w:rFonts w:ascii="Times New Roman" w:hAnsi="Times New Roman"/>
          <w:b/>
          <w:color w:val="000000"/>
          <w:sz w:val="28"/>
          <w:szCs w:val="28"/>
        </w:rPr>
        <w:tab/>
      </w:r>
      <w:r w:rsidRPr="00136A06">
        <w:rPr>
          <w:rFonts w:ascii="Times New Roman" w:hAnsi="Times New Roman"/>
          <w:b/>
          <w:color w:val="000000"/>
          <w:sz w:val="28"/>
          <w:szCs w:val="28"/>
        </w:rPr>
        <w:tab/>
      </w:r>
      <w:r w:rsidRPr="00136A06">
        <w:rPr>
          <w:rFonts w:ascii="Times New Roman" w:hAnsi="Times New Roman"/>
          <w:b/>
          <w:color w:val="000000"/>
          <w:sz w:val="28"/>
          <w:szCs w:val="28"/>
        </w:rPr>
        <w:tab/>
      </w:r>
      <w:r w:rsidRPr="00136A06">
        <w:rPr>
          <w:rFonts w:ascii="Times New Roman" w:hAnsi="Times New Roman"/>
          <w:b/>
          <w:color w:val="000000"/>
          <w:sz w:val="28"/>
          <w:szCs w:val="28"/>
        </w:rPr>
        <w:tab/>
      </w:r>
      <w:r w:rsidRPr="00136A06">
        <w:rPr>
          <w:rFonts w:ascii="Times New Roman" w:hAnsi="Times New Roman"/>
          <w:b/>
          <w:color w:val="000000"/>
          <w:sz w:val="28"/>
          <w:szCs w:val="28"/>
        </w:rPr>
        <w:tab/>
      </w:r>
      <w:r w:rsidRPr="00136A06">
        <w:rPr>
          <w:rFonts w:ascii="Times New Roman" w:hAnsi="Times New Roman"/>
          <w:b/>
          <w:color w:val="000000"/>
          <w:sz w:val="28"/>
          <w:szCs w:val="28"/>
        </w:rPr>
        <w:tab/>
      </w:r>
    </w:p>
    <w:p w:rsidR="005040DE" w:rsidRDefault="005040DE" w:rsidP="00136A06">
      <w:pPr>
        <w:spacing w:after="0" w:line="360" w:lineRule="auto"/>
        <w:ind w:firstLine="709"/>
        <w:jc w:val="both"/>
        <w:rPr>
          <w:rFonts w:ascii="Times New Roman" w:hAnsi="Times New Roman"/>
          <w:b/>
          <w:color w:val="000000"/>
          <w:sz w:val="28"/>
          <w:szCs w:val="28"/>
        </w:rPr>
      </w:pPr>
      <w:r w:rsidRPr="00136A06">
        <w:rPr>
          <w:rFonts w:ascii="Times New Roman" w:hAnsi="Times New Roman"/>
          <w:b/>
          <w:color w:val="000000"/>
          <w:sz w:val="28"/>
          <w:szCs w:val="28"/>
        </w:rPr>
        <w:tab/>
      </w: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BC6C48" w:rsidRDefault="00BC6C48"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C73550" w:rsidRDefault="00C73550" w:rsidP="00136A06">
      <w:pPr>
        <w:spacing w:after="0" w:line="360" w:lineRule="auto"/>
        <w:ind w:firstLine="709"/>
        <w:jc w:val="both"/>
        <w:rPr>
          <w:rFonts w:ascii="Times New Roman" w:hAnsi="Times New Roman"/>
          <w:b/>
          <w:color w:val="000000"/>
          <w:sz w:val="28"/>
          <w:szCs w:val="28"/>
        </w:rPr>
      </w:pPr>
    </w:p>
    <w:p w:rsidR="00BC6C48" w:rsidRPr="00136A06" w:rsidRDefault="00BC6C48" w:rsidP="00136A06">
      <w:pPr>
        <w:spacing w:after="0" w:line="360" w:lineRule="auto"/>
        <w:ind w:firstLine="709"/>
        <w:jc w:val="both"/>
        <w:rPr>
          <w:rFonts w:ascii="Times New Roman" w:hAnsi="Times New Roman"/>
          <w:b/>
          <w:color w:val="000000"/>
          <w:sz w:val="28"/>
          <w:szCs w:val="28"/>
        </w:rPr>
      </w:pPr>
    </w:p>
    <w:p w:rsidR="005040DE" w:rsidRPr="00BC6C48" w:rsidRDefault="005040DE" w:rsidP="00BC6C48">
      <w:pPr>
        <w:pStyle w:val="ae"/>
        <w:spacing w:line="360" w:lineRule="auto"/>
        <w:rPr>
          <w:rFonts w:ascii="Times New Roman" w:hAnsi="Times New Roman"/>
          <w:sz w:val="28"/>
        </w:rPr>
      </w:pPr>
      <w:r w:rsidRPr="00136A06">
        <w:rPr>
          <w:rFonts w:ascii="Times New Roman" w:hAnsi="Times New Roman"/>
          <w:color w:val="000000"/>
          <w:sz w:val="28"/>
          <w:szCs w:val="28"/>
        </w:rPr>
        <w:lastRenderedPageBreak/>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bookmarkStart w:id="7" w:name="_Toc125892570"/>
      <w:r w:rsidRPr="00BC6C48">
        <w:rPr>
          <w:rFonts w:ascii="Times New Roman" w:hAnsi="Times New Roman"/>
          <w:sz w:val="28"/>
        </w:rPr>
        <w:t>Приложение № 3</w:t>
      </w:r>
      <w:bookmarkEnd w:id="7"/>
    </w:p>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b/>
          <w:color w:val="000000"/>
          <w:sz w:val="28"/>
          <w:szCs w:val="28"/>
        </w:rPr>
        <w:t>Анкета 3.</w:t>
      </w:r>
    </w:p>
    <w:p w:rsidR="005040DE"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b/>
          <w:color w:val="000000"/>
          <w:sz w:val="28"/>
          <w:szCs w:val="28"/>
        </w:rPr>
        <w:t>Цель:</w:t>
      </w:r>
      <w:r w:rsidRPr="00136A06">
        <w:rPr>
          <w:rFonts w:ascii="Times New Roman" w:hAnsi="Times New Roman"/>
          <w:color w:val="000000"/>
          <w:sz w:val="28"/>
          <w:szCs w:val="28"/>
        </w:rPr>
        <w:t xml:space="preserve"> Выявить, что определило выбор опрошенных и членов их семей?</w:t>
      </w:r>
    </w:p>
    <w:p w:rsidR="00C73550" w:rsidRPr="00136A06" w:rsidRDefault="00C73550" w:rsidP="00136A0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Таблица 3 – Что влияет на выбор зубной пасты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5040DE" w:rsidRPr="00136A06" w:rsidTr="003C4971">
        <w:tc>
          <w:tcPr>
            <w:tcW w:w="4785" w:type="dxa"/>
          </w:tcPr>
          <w:p w:rsidR="005040DE" w:rsidRPr="00136A06" w:rsidRDefault="005040DE" w:rsidP="00136A06">
            <w:pPr>
              <w:spacing w:after="0" w:line="360" w:lineRule="auto"/>
              <w:ind w:firstLine="709"/>
              <w:jc w:val="center"/>
              <w:rPr>
                <w:rFonts w:ascii="Times New Roman" w:hAnsi="Times New Roman"/>
                <w:b/>
                <w:color w:val="000000"/>
                <w:sz w:val="28"/>
                <w:szCs w:val="28"/>
              </w:rPr>
            </w:pPr>
            <w:r w:rsidRPr="00136A06">
              <w:rPr>
                <w:rFonts w:ascii="Times New Roman" w:hAnsi="Times New Roman"/>
                <w:b/>
                <w:color w:val="000000"/>
                <w:sz w:val="28"/>
                <w:szCs w:val="28"/>
              </w:rPr>
              <w:t>Что определило Ваш выбор (членов Вашей семьи) зубной пасты?</w:t>
            </w:r>
          </w:p>
        </w:tc>
        <w:tc>
          <w:tcPr>
            <w:tcW w:w="4786" w:type="dxa"/>
          </w:tcPr>
          <w:p w:rsidR="005040DE" w:rsidRPr="00136A06" w:rsidRDefault="005040DE" w:rsidP="00136A06">
            <w:pPr>
              <w:spacing w:after="0" w:line="360" w:lineRule="auto"/>
              <w:ind w:firstLine="709"/>
              <w:jc w:val="center"/>
              <w:rPr>
                <w:rFonts w:ascii="Times New Roman" w:hAnsi="Times New Roman"/>
                <w:b/>
                <w:color w:val="000000"/>
                <w:sz w:val="28"/>
                <w:szCs w:val="28"/>
              </w:rPr>
            </w:pPr>
            <w:r w:rsidRPr="00136A06">
              <w:rPr>
                <w:rFonts w:ascii="Times New Roman" w:hAnsi="Times New Roman"/>
                <w:b/>
                <w:color w:val="000000"/>
                <w:sz w:val="28"/>
                <w:szCs w:val="28"/>
              </w:rPr>
              <w:t>Количество опрошенных</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Реклама</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C73550">
              <w:rPr>
                <w:rFonts w:ascii="Times New Roman" w:hAnsi="Times New Roman"/>
                <w:color w:val="000000"/>
                <w:sz w:val="28"/>
                <w:szCs w:val="28"/>
              </w:rPr>
              <w:t>5</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Совет врача-стоматолога</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16</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Цена</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7</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Совет знакомого или родственника</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3</w:t>
            </w:r>
          </w:p>
        </w:tc>
      </w:tr>
      <w:tr w:rsidR="005040DE" w:rsidRPr="00136A06" w:rsidTr="003C4971">
        <w:tc>
          <w:tcPr>
            <w:tcW w:w="4785" w:type="dxa"/>
          </w:tcPr>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Другое</w:t>
            </w:r>
          </w:p>
        </w:tc>
        <w:tc>
          <w:tcPr>
            <w:tcW w:w="4786" w:type="dxa"/>
          </w:tcPr>
          <w:p w:rsidR="005040DE" w:rsidRPr="00136A06" w:rsidRDefault="005040DE" w:rsidP="00136A06">
            <w:pPr>
              <w:spacing w:after="0" w:line="360" w:lineRule="auto"/>
              <w:ind w:firstLine="709"/>
              <w:jc w:val="center"/>
              <w:rPr>
                <w:rFonts w:ascii="Times New Roman" w:hAnsi="Times New Roman"/>
                <w:color w:val="000000"/>
                <w:sz w:val="28"/>
                <w:szCs w:val="28"/>
              </w:rPr>
            </w:pPr>
            <w:r w:rsidRPr="00136A06">
              <w:rPr>
                <w:rFonts w:ascii="Times New Roman" w:hAnsi="Times New Roman"/>
                <w:color w:val="000000"/>
                <w:sz w:val="28"/>
                <w:szCs w:val="28"/>
              </w:rPr>
              <w:t>5</w:t>
            </w:r>
          </w:p>
        </w:tc>
      </w:tr>
    </w:tbl>
    <w:p w:rsidR="005040DE" w:rsidRPr="00136A06" w:rsidRDefault="00C73550" w:rsidP="00136A0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Рисунок 3 -  Что влияет на выбор зубной пасты</w:t>
      </w:r>
    </w:p>
    <w:p w:rsidR="005040DE" w:rsidRPr="00C73550" w:rsidRDefault="001711F4" w:rsidP="00C73550">
      <w:pPr>
        <w:spacing w:after="0" w:line="360" w:lineRule="auto"/>
        <w:ind w:firstLine="709"/>
        <w:jc w:val="both"/>
        <w:rPr>
          <w:rFonts w:ascii="Times New Roman" w:hAnsi="Times New Roman"/>
          <w:color w:val="000000"/>
          <w:sz w:val="28"/>
          <w:szCs w:val="28"/>
        </w:rPr>
      </w:pPr>
      <w:r w:rsidRPr="00136A06">
        <w:rPr>
          <w:rFonts w:ascii="Times New Roman" w:hAnsi="Times New Roman"/>
          <w:noProof/>
          <w:color w:val="000000"/>
          <w:sz w:val="28"/>
          <w:szCs w:val="28"/>
        </w:rPr>
        <w:drawing>
          <wp:inline distT="0" distB="0" distL="0" distR="0">
            <wp:extent cx="4876800" cy="2857500"/>
            <wp:effectExtent l="0" t="0" r="0" b="0"/>
            <wp:docPr id="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40DE" w:rsidRPr="00136A06" w:rsidRDefault="005040DE" w:rsidP="00136A06">
      <w:pPr>
        <w:pStyle w:val="a4"/>
        <w:spacing w:after="0" w:line="360" w:lineRule="auto"/>
        <w:ind w:firstLine="709"/>
        <w:jc w:val="both"/>
        <w:rPr>
          <w:sz w:val="28"/>
          <w:szCs w:val="28"/>
        </w:rPr>
      </w:pPr>
      <w:r w:rsidRPr="00136A06">
        <w:rPr>
          <w:bCs/>
          <w:i/>
          <w:iCs/>
          <w:sz w:val="28"/>
          <w:szCs w:val="28"/>
          <w:u w:val="single"/>
        </w:rPr>
        <w:t>Вывод:</w:t>
      </w:r>
      <w:r w:rsidR="00C73550">
        <w:rPr>
          <w:bCs/>
          <w:i/>
          <w:iCs/>
          <w:sz w:val="28"/>
          <w:szCs w:val="28"/>
          <w:u w:val="single"/>
        </w:rPr>
        <w:t xml:space="preserve"> </w:t>
      </w:r>
      <w:r w:rsidRPr="00136A06">
        <w:rPr>
          <w:sz w:val="28"/>
          <w:szCs w:val="28"/>
        </w:rPr>
        <w:t>Большинство опрошенных при выборе зубной пасты руководствуются советом врача-стоматолога.</w:t>
      </w:r>
    </w:p>
    <w:p w:rsidR="00C73550" w:rsidRDefault="005040DE" w:rsidP="00BC6C48">
      <w:pPr>
        <w:pStyle w:val="ae"/>
        <w:spacing w:line="360" w:lineRule="auto"/>
        <w:rPr>
          <w:rFonts w:ascii="Times New Roman" w:hAnsi="Times New Roman"/>
          <w:color w:val="000000"/>
          <w:sz w:val="28"/>
          <w:szCs w:val="28"/>
        </w:rPr>
      </w:pP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bookmarkStart w:id="8" w:name="_Toc125892571"/>
    </w:p>
    <w:p w:rsidR="005040DE" w:rsidRPr="00BC6C48" w:rsidRDefault="005040DE" w:rsidP="00C73550">
      <w:pPr>
        <w:pStyle w:val="ae"/>
        <w:spacing w:line="360" w:lineRule="auto"/>
        <w:jc w:val="right"/>
        <w:rPr>
          <w:rFonts w:ascii="Times New Roman" w:hAnsi="Times New Roman"/>
          <w:sz w:val="28"/>
        </w:rPr>
      </w:pPr>
      <w:r w:rsidRPr="00BC6C48">
        <w:rPr>
          <w:rFonts w:ascii="Times New Roman" w:hAnsi="Times New Roman"/>
          <w:sz w:val="28"/>
        </w:rPr>
        <w:lastRenderedPageBreak/>
        <w:t>Приложение № 4</w:t>
      </w:r>
      <w:bookmarkEnd w:id="8"/>
    </w:p>
    <w:p w:rsidR="005040DE" w:rsidRPr="00136A06" w:rsidRDefault="005040DE" w:rsidP="00C73550">
      <w:pPr>
        <w:pStyle w:val="a4"/>
        <w:spacing w:after="0" w:line="360" w:lineRule="auto"/>
        <w:ind w:firstLine="709"/>
        <w:jc w:val="center"/>
        <w:rPr>
          <w:b/>
          <w:i/>
          <w:color w:val="000000"/>
          <w:sz w:val="28"/>
          <w:szCs w:val="28"/>
        </w:rPr>
      </w:pPr>
      <w:r w:rsidRPr="00136A06">
        <w:rPr>
          <w:b/>
          <w:i/>
          <w:color w:val="000000"/>
          <w:sz w:val="28"/>
          <w:szCs w:val="28"/>
        </w:rPr>
        <w:t>Исследование влияния</w:t>
      </w:r>
      <w:r w:rsidR="00BE136B" w:rsidRPr="00136A06">
        <w:rPr>
          <w:b/>
          <w:i/>
          <w:color w:val="000000"/>
          <w:sz w:val="28"/>
          <w:szCs w:val="28"/>
        </w:rPr>
        <w:t xml:space="preserve"> </w:t>
      </w:r>
      <w:r w:rsidRPr="00136A06">
        <w:rPr>
          <w:b/>
          <w:i/>
          <w:color w:val="000000"/>
          <w:sz w:val="28"/>
          <w:szCs w:val="28"/>
        </w:rPr>
        <w:t xml:space="preserve">зубных паст </w:t>
      </w:r>
      <w:r w:rsidR="00C73550" w:rsidRPr="00136A06">
        <w:rPr>
          <w:b/>
          <w:i/>
          <w:color w:val="000000"/>
          <w:sz w:val="28"/>
          <w:szCs w:val="28"/>
        </w:rPr>
        <w:t>на зубную</w:t>
      </w:r>
      <w:r w:rsidR="00C73550">
        <w:rPr>
          <w:b/>
          <w:i/>
          <w:color w:val="000000"/>
          <w:sz w:val="28"/>
          <w:szCs w:val="28"/>
        </w:rPr>
        <w:t xml:space="preserve"> эмаль</w:t>
      </w:r>
    </w:p>
    <w:p w:rsidR="005040DE" w:rsidRPr="00136A06" w:rsidRDefault="005040DE" w:rsidP="00C73550">
      <w:pPr>
        <w:pStyle w:val="a4"/>
        <w:spacing w:before="0" w:beforeAutospacing="0" w:after="0" w:line="360" w:lineRule="auto"/>
        <w:ind w:firstLine="709"/>
        <w:jc w:val="both"/>
        <w:rPr>
          <w:color w:val="000000"/>
          <w:sz w:val="28"/>
          <w:szCs w:val="28"/>
        </w:rPr>
      </w:pPr>
      <w:r w:rsidRPr="00136A06">
        <w:rPr>
          <w:color w:val="000000"/>
          <w:sz w:val="28"/>
          <w:szCs w:val="28"/>
        </w:rPr>
        <w:t>Д</w:t>
      </w:r>
      <w:r w:rsidR="00C73550">
        <w:rPr>
          <w:color w:val="000000"/>
          <w:sz w:val="28"/>
          <w:szCs w:val="28"/>
        </w:rPr>
        <w:t>ля проведения теста необходимо:</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1. 4 яйца;</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 xml:space="preserve">2. </w:t>
      </w:r>
      <w:r w:rsidRPr="00136A06">
        <w:rPr>
          <w:rFonts w:ascii="Times New Roman" w:hAnsi="Times New Roman"/>
          <w:color w:val="000000"/>
          <w:sz w:val="28"/>
          <w:szCs w:val="28"/>
          <w:shd w:val="clear" w:color="auto" w:fill="FFFFFF"/>
        </w:rPr>
        <w:t>раствор уксусной кислоты;</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3. 4 вида исследуемых зубных паст;</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4. 4 стакана.</w:t>
      </w:r>
    </w:p>
    <w:p w:rsidR="005040DE" w:rsidRPr="00136A06" w:rsidRDefault="005040DE" w:rsidP="00136A06">
      <w:pPr>
        <w:pStyle w:val="a4"/>
        <w:shd w:val="clear" w:color="auto" w:fill="FFFFFF"/>
        <w:spacing w:after="0" w:line="360" w:lineRule="auto"/>
        <w:ind w:firstLine="709"/>
        <w:jc w:val="both"/>
        <w:rPr>
          <w:sz w:val="28"/>
          <w:szCs w:val="28"/>
        </w:rPr>
      </w:pPr>
      <w:r w:rsidRPr="00136A06">
        <w:rPr>
          <w:sz w:val="28"/>
          <w:szCs w:val="28"/>
        </w:rPr>
        <w:t xml:space="preserve">Покрываем половинки </w:t>
      </w:r>
      <w:r w:rsidRPr="00136A06">
        <w:rPr>
          <w:sz w:val="28"/>
          <w:szCs w:val="28"/>
          <w:shd w:val="clear" w:color="auto" w:fill="FFFFFF"/>
        </w:rPr>
        <w:t>4</w:t>
      </w:r>
      <w:r w:rsidRPr="00136A06">
        <w:rPr>
          <w:sz w:val="28"/>
          <w:szCs w:val="28"/>
        </w:rPr>
        <w:t xml:space="preserve"> куриных яиц исследуемыми видами зубных паст и опускаем эти яйца в раствор уксусной кислоты. Время выдержки яиц </w:t>
      </w:r>
      <w:r w:rsidRPr="00136A06">
        <w:rPr>
          <w:sz w:val="28"/>
          <w:szCs w:val="28"/>
          <w:shd w:val="clear" w:color="auto" w:fill="FFFFFF"/>
        </w:rPr>
        <w:t>12 часов</w:t>
      </w:r>
      <w:r w:rsidRPr="00136A06">
        <w:rPr>
          <w:sz w:val="28"/>
          <w:szCs w:val="28"/>
        </w:rPr>
        <w:t xml:space="preserve">, наблюдаем химическую реакцию, вынимаем яйца. </w:t>
      </w:r>
    </w:p>
    <w:p w:rsidR="005040DE" w:rsidRPr="00C73550" w:rsidRDefault="005040DE" w:rsidP="00C73550">
      <w:pPr>
        <w:pStyle w:val="a4"/>
        <w:spacing w:after="0" w:line="360" w:lineRule="auto"/>
        <w:ind w:firstLine="709"/>
        <w:jc w:val="both"/>
        <w:rPr>
          <w:sz w:val="28"/>
          <w:szCs w:val="28"/>
        </w:rPr>
      </w:pPr>
      <w:r w:rsidRPr="00136A06">
        <w:rPr>
          <w:color w:val="000000"/>
          <w:sz w:val="28"/>
          <w:szCs w:val="28"/>
        </w:rPr>
        <w:t>Те половинки яиц, на которые не была нанесена зубная паста утратили твердость и стали мягкими, половинки яйца на которые были нанесены образцы исследуемых зубных паст сохранили твердость</w:t>
      </w:r>
      <w:r w:rsidRPr="00136A06">
        <w:rPr>
          <w:i/>
          <w:color w:val="000000"/>
          <w:sz w:val="28"/>
          <w:szCs w:val="28"/>
        </w:rPr>
        <w:t>(фото № 1).</w:t>
      </w:r>
    </w:p>
    <w:p w:rsidR="005040DE" w:rsidRPr="00C73550" w:rsidRDefault="005040DE" w:rsidP="00C73550">
      <w:pPr>
        <w:pStyle w:val="a4"/>
        <w:spacing w:after="0" w:line="360" w:lineRule="auto"/>
        <w:ind w:firstLine="709"/>
        <w:jc w:val="both"/>
        <w:rPr>
          <w:i/>
          <w:sz w:val="28"/>
          <w:szCs w:val="28"/>
          <w:u w:val="single"/>
        </w:rPr>
      </w:pPr>
      <w:r w:rsidRPr="00136A06">
        <w:rPr>
          <w:i/>
          <w:color w:val="000000"/>
          <w:sz w:val="28"/>
          <w:szCs w:val="28"/>
          <w:u w:val="single"/>
        </w:rPr>
        <w:t>Вывод:</w:t>
      </w:r>
      <w:r w:rsidR="00C73550">
        <w:rPr>
          <w:i/>
          <w:sz w:val="28"/>
          <w:szCs w:val="28"/>
          <w:u w:val="single"/>
        </w:rPr>
        <w:t xml:space="preserve"> </w:t>
      </w:r>
      <w:r w:rsidRPr="00136A06">
        <w:rPr>
          <w:sz w:val="28"/>
          <w:szCs w:val="28"/>
        </w:rPr>
        <w:t>Все исследуемые зубные пасты  защищают эмаль зуба от действия кислоты.</w:t>
      </w:r>
    </w:p>
    <w:p w:rsidR="005040DE" w:rsidRPr="00136A06" w:rsidRDefault="005040DE" w:rsidP="00136A06">
      <w:pPr>
        <w:pStyle w:val="a4"/>
        <w:spacing w:after="0" w:line="360" w:lineRule="auto"/>
        <w:ind w:firstLine="709"/>
        <w:jc w:val="both"/>
        <w:rPr>
          <w:b/>
          <w:color w:val="000000"/>
          <w:sz w:val="28"/>
          <w:szCs w:val="28"/>
        </w:rPr>
      </w:pPr>
    </w:p>
    <w:p w:rsidR="005040DE" w:rsidRPr="00136A06" w:rsidRDefault="005040DE" w:rsidP="00136A06">
      <w:pPr>
        <w:pStyle w:val="a4"/>
        <w:spacing w:after="0" w:line="360" w:lineRule="auto"/>
        <w:ind w:firstLine="709"/>
        <w:jc w:val="both"/>
        <w:rPr>
          <w:b/>
          <w:color w:val="000000"/>
          <w:sz w:val="28"/>
          <w:szCs w:val="28"/>
        </w:rPr>
      </w:pPr>
    </w:p>
    <w:p w:rsidR="005040DE" w:rsidRDefault="005040DE" w:rsidP="00BC6C48">
      <w:pPr>
        <w:pStyle w:val="a4"/>
        <w:spacing w:after="0" w:line="360" w:lineRule="auto"/>
        <w:jc w:val="both"/>
        <w:rPr>
          <w:b/>
          <w:color w:val="000000"/>
          <w:sz w:val="28"/>
          <w:szCs w:val="28"/>
        </w:rPr>
      </w:pPr>
    </w:p>
    <w:p w:rsidR="00C73550" w:rsidRDefault="00C73550" w:rsidP="00BC6C48">
      <w:pPr>
        <w:pStyle w:val="a4"/>
        <w:spacing w:after="0" w:line="360" w:lineRule="auto"/>
        <w:jc w:val="both"/>
        <w:rPr>
          <w:b/>
          <w:color w:val="000000"/>
          <w:sz w:val="28"/>
          <w:szCs w:val="28"/>
        </w:rPr>
      </w:pPr>
    </w:p>
    <w:p w:rsidR="00C73550" w:rsidRDefault="00C73550" w:rsidP="00BC6C48">
      <w:pPr>
        <w:pStyle w:val="a4"/>
        <w:spacing w:after="0" w:line="360" w:lineRule="auto"/>
        <w:jc w:val="both"/>
        <w:rPr>
          <w:b/>
          <w:color w:val="000000"/>
          <w:sz w:val="28"/>
          <w:szCs w:val="28"/>
        </w:rPr>
      </w:pPr>
    </w:p>
    <w:p w:rsidR="00C73550" w:rsidRDefault="00C73550" w:rsidP="00BC6C48">
      <w:pPr>
        <w:pStyle w:val="a4"/>
        <w:spacing w:after="0" w:line="360" w:lineRule="auto"/>
        <w:jc w:val="both"/>
        <w:rPr>
          <w:b/>
          <w:color w:val="000000"/>
          <w:sz w:val="28"/>
          <w:szCs w:val="28"/>
        </w:rPr>
      </w:pPr>
    </w:p>
    <w:p w:rsidR="00C73550" w:rsidRPr="00136A06" w:rsidRDefault="00C73550" w:rsidP="00BC6C48">
      <w:pPr>
        <w:pStyle w:val="a4"/>
        <w:spacing w:after="0" w:line="360" w:lineRule="auto"/>
        <w:jc w:val="both"/>
        <w:rPr>
          <w:b/>
          <w:color w:val="000000"/>
          <w:sz w:val="28"/>
          <w:szCs w:val="28"/>
        </w:rPr>
      </w:pPr>
    </w:p>
    <w:p w:rsidR="005040DE" w:rsidRPr="00BC6C48" w:rsidRDefault="005040DE" w:rsidP="00BC6C48">
      <w:pPr>
        <w:pStyle w:val="ae"/>
        <w:spacing w:line="360" w:lineRule="auto"/>
        <w:rPr>
          <w:rFonts w:ascii="Times New Roman" w:hAnsi="Times New Roman"/>
          <w:sz w:val="28"/>
        </w:rPr>
      </w:pPr>
      <w:r w:rsidRPr="00136A06">
        <w:rPr>
          <w:rFonts w:ascii="Times New Roman" w:hAnsi="Times New Roman"/>
          <w:color w:val="000000"/>
          <w:sz w:val="28"/>
          <w:szCs w:val="28"/>
        </w:rPr>
        <w:lastRenderedPageBreak/>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bookmarkStart w:id="9" w:name="_Toc125892572"/>
      <w:r w:rsidRPr="00BC6C48">
        <w:rPr>
          <w:rFonts w:ascii="Times New Roman" w:hAnsi="Times New Roman"/>
          <w:sz w:val="28"/>
        </w:rPr>
        <w:t>Приложение № 5</w:t>
      </w:r>
      <w:bookmarkEnd w:id="9"/>
    </w:p>
    <w:p w:rsidR="005040DE" w:rsidRPr="00136A06" w:rsidRDefault="005040DE" w:rsidP="00C73550">
      <w:pPr>
        <w:pStyle w:val="a4"/>
        <w:spacing w:after="0" w:line="360" w:lineRule="auto"/>
        <w:ind w:firstLine="709"/>
        <w:jc w:val="center"/>
        <w:rPr>
          <w:b/>
          <w:i/>
          <w:color w:val="000000"/>
          <w:sz w:val="28"/>
          <w:szCs w:val="28"/>
        </w:rPr>
      </w:pPr>
      <w:r w:rsidRPr="00136A06">
        <w:rPr>
          <w:b/>
          <w:i/>
          <w:color w:val="000000"/>
          <w:sz w:val="28"/>
          <w:szCs w:val="28"/>
        </w:rPr>
        <w:t>Исследование влияния з</w:t>
      </w:r>
      <w:r w:rsidR="00C73550">
        <w:rPr>
          <w:b/>
          <w:i/>
          <w:color w:val="000000"/>
          <w:sz w:val="28"/>
          <w:szCs w:val="28"/>
        </w:rPr>
        <w:t>убных паст на кислотность слюны</w:t>
      </w:r>
    </w:p>
    <w:p w:rsidR="005040DE" w:rsidRPr="00136A06" w:rsidRDefault="005040DE" w:rsidP="00C73550">
      <w:pPr>
        <w:pStyle w:val="a4"/>
        <w:spacing w:before="0" w:beforeAutospacing="0" w:after="0" w:line="360" w:lineRule="auto"/>
        <w:ind w:firstLine="709"/>
        <w:jc w:val="both"/>
        <w:rPr>
          <w:color w:val="000000"/>
          <w:sz w:val="28"/>
          <w:szCs w:val="28"/>
        </w:rPr>
      </w:pPr>
      <w:r w:rsidRPr="00136A06">
        <w:rPr>
          <w:color w:val="000000"/>
          <w:sz w:val="28"/>
          <w:szCs w:val="28"/>
        </w:rPr>
        <w:t>Для проведения теста н</w:t>
      </w:r>
      <w:r w:rsidR="00C73550">
        <w:rPr>
          <w:color w:val="000000"/>
          <w:sz w:val="28"/>
          <w:szCs w:val="28"/>
        </w:rPr>
        <w:t>еобходимо:</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1. слюна 4 членов моей семьи;</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 xml:space="preserve">2.бумажные универсальные индикаторные полоски </w:t>
      </w:r>
      <w:r w:rsidRPr="00136A06">
        <w:rPr>
          <w:rFonts w:ascii="Times New Roman" w:hAnsi="Times New Roman"/>
          <w:color w:val="000000"/>
          <w:sz w:val="28"/>
          <w:szCs w:val="28"/>
          <w:lang w:val="en-US"/>
        </w:rPr>
        <w:t>pH</w:t>
      </w:r>
      <w:r w:rsidRPr="00136A06">
        <w:rPr>
          <w:rFonts w:ascii="Times New Roman" w:hAnsi="Times New Roman"/>
          <w:color w:val="000000"/>
          <w:sz w:val="28"/>
          <w:szCs w:val="28"/>
        </w:rPr>
        <w:t>;</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 xml:space="preserve">3. цветовая шкала </w:t>
      </w:r>
      <w:r w:rsidRPr="00136A06">
        <w:rPr>
          <w:rFonts w:ascii="Times New Roman" w:hAnsi="Times New Roman"/>
          <w:color w:val="000000"/>
          <w:sz w:val="28"/>
          <w:szCs w:val="28"/>
          <w:lang w:val="en-US"/>
        </w:rPr>
        <w:t>pH</w:t>
      </w:r>
      <w:r w:rsidRPr="00136A06">
        <w:rPr>
          <w:rFonts w:ascii="Times New Roman" w:hAnsi="Times New Roman"/>
          <w:color w:val="000000"/>
          <w:sz w:val="28"/>
          <w:szCs w:val="28"/>
        </w:rPr>
        <w:t>;</w:t>
      </w:r>
    </w:p>
    <w:p w:rsidR="005040DE" w:rsidRPr="00136A06" w:rsidRDefault="005040DE" w:rsidP="00C73550">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 xml:space="preserve">4. </w:t>
      </w:r>
      <w:r w:rsidR="00C73550">
        <w:rPr>
          <w:rFonts w:ascii="Times New Roman" w:hAnsi="Times New Roman"/>
          <w:color w:val="000000"/>
          <w:sz w:val="28"/>
          <w:szCs w:val="28"/>
        </w:rPr>
        <w:t>4 вида исследуемых зубных паст;</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 xml:space="preserve">Для проведения эксперимента была взята слюна 4 членов моей семьи до и после использования исследуемых  зубных паст. Слюна сплевывалась в баночку, для определения показателя </w:t>
      </w:r>
      <w:r w:rsidRPr="00136A06">
        <w:rPr>
          <w:rFonts w:ascii="Times New Roman" w:hAnsi="Times New Roman"/>
          <w:color w:val="000000"/>
          <w:sz w:val="28"/>
          <w:szCs w:val="28"/>
          <w:lang w:val="en-US"/>
        </w:rPr>
        <w:t>pH</w:t>
      </w:r>
      <w:r w:rsidRPr="00136A06">
        <w:rPr>
          <w:rFonts w:ascii="Times New Roman" w:hAnsi="Times New Roman"/>
          <w:color w:val="000000"/>
          <w:sz w:val="28"/>
          <w:szCs w:val="28"/>
        </w:rPr>
        <w:t>использовались универсальные индикаторные полоски. Аналогичные исследования были проведены после того как члены моей семьи  чистили зубы исследуемыми зубными пастами.</w:t>
      </w:r>
    </w:p>
    <w:p w:rsidR="005040DE" w:rsidRPr="00136A06" w:rsidRDefault="005040DE" w:rsidP="00136A06">
      <w:pPr>
        <w:pStyle w:val="a4"/>
        <w:spacing w:after="0" w:line="360" w:lineRule="auto"/>
        <w:ind w:firstLine="709"/>
        <w:jc w:val="both"/>
        <w:rPr>
          <w:sz w:val="28"/>
          <w:szCs w:val="28"/>
        </w:rPr>
      </w:pPr>
      <w:r w:rsidRPr="00136A06">
        <w:rPr>
          <w:sz w:val="28"/>
          <w:szCs w:val="28"/>
        </w:rPr>
        <w:t xml:space="preserve">В итоге были получены следующие результаты: </w:t>
      </w:r>
      <w:r w:rsidRPr="00136A06">
        <w:rPr>
          <w:sz w:val="28"/>
          <w:szCs w:val="28"/>
          <w:lang w:val="en-US"/>
        </w:rPr>
        <w:t>pH</w:t>
      </w:r>
      <w:r w:rsidRPr="00136A06">
        <w:rPr>
          <w:sz w:val="28"/>
          <w:szCs w:val="28"/>
        </w:rPr>
        <w:t xml:space="preserve"> слюны членов моей семьи до использования зубных паст колеблется от 7 до 8,  и от 5 до 5,5  после использования зубных паст</w:t>
      </w:r>
      <w:r w:rsidRPr="00136A06">
        <w:rPr>
          <w:i/>
          <w:sz w:val="28"/>
          <w:szCs w:val="28"/>
        </w:rPr>
        <w:t>(фото № 2, 3).</w:t>
      </w:r>
      <w:r w:rsidRPr="00136A06">
        <w:rPr>
          <w:sz w:val="28"/>
          <w:szCs w:val="28"/>
        </w:rPr>
        <w:tab/>
      </w:r>
    </w:p>
    <w:p w:rsidR="005040DE" w:rsidRPr="00C73550" w:rsidRDefault="005040DE" w:rsidP="00C73550">
      <w:pPr>
        <w:pStyle w:val="a4"/>
        <w:spacing w:after="0" w:line="360" w:lineRule="auto"/>
        <w:ind w:firstLine="709"/>
        <w:jc w:val="both"/>
        <w:rPr>
          <w:color w:val="000000"/>
          <w:sz w:val="28"/>
          <w:szCs w:val="28"/>
        </w:rPr>
      </w:pPr>
      <w:r w:rsidRPr="00136A06">
        <w:rPr>
          <w:i/>
          <w:color w:val="000000"/>
          <w:sz w:val="28"/>
          <w:szCs w:val="28"/>
          <w:u w:val="single"/>
        </w:rPr>
        <w:t>Вывод:</w:t>
      </w:r>
      <w:r w:rsidR="00C73550">
        <w:rPr>
          <w:color w:val="000000"/>
          <w:sz w:val="28"/>
          <w:szCs w:val="28"/>
        </w:rPr>
        <w:t xml:space="preserve"> </w:t>
      </w:r>
      <w:r w:rsidRPr="00136A06">
        <w:rPr>
          <w:color w:val="000000"/>
          <w:sz w:val="28"/>
          <w:szCs w:val="28"/>
        </w:rPr>
        <w:t>Все исследуемые зубные пасты уменьшают кислотность слюны, что также оказывает благоприятное воздействие на зубную эмаль, а значит на микрофлору ротовой полости в целом.</w:t>
      </w:r>
    </w:p>
    <w:p w:rsidR="005040DE" w:rsidRPr="00136A06" w:rsidRDefault="005040DE" w:rsidP="00136A06">
      <w:pPr>
        <w:pStyle w:val="a4"/>
        <w:spacing w:after="0" w:line="360" w:lineRule="auto"/>
        <w:ind w:firstLine="709"/>
        <w:jc w:val="both"/>
        <w:rPr>
          <w:b/>
          <w:color w:val="000000"/>
          <w:sz w:val="28"/>
          <w:szCs w:val="28"/>
        </w:rPr>
      </w:pPr>
    </w:p>
    <w:p w:rsidR="005040DE" w:rsidRDefault="005040DE" w:rsidP="00BC6C48">
      <w:pPr>
        <w:pStyle w:val="a4"/>
        <w:spacing w:after="0" w:line="360" w:lineRule="auto"/>
        <w:jc w:val="both"/>
        <w:rPr>
          <w:b/>
          <w:color w:val="000000"/>
          <w:sz w:val="28"/>
          <w:szCs w:val="28"/>
        </w:rPr>
      </w:pPr>
    </w:p>
    <w:p w:rsidR="00C73550" w:rsidRDefault="00C73550" w:rsidP="00BC6C48">
      <w:pPr>
        <w:pStyle w:val="a4"/>
        <w:spacing w:after="0" w:line="360" w:lineRule="auto"/>
        <w:jc w:val="both"/>
        <w:rPr>
          <w:b/>
          <w:color w:val="000000"/>
          <w:sz w:val="28"/>
          <w:szCs w:val="28"/>
        </w:rPr>
      </w:pPr>
    </w:p>
    <w:p w:rsidR="00C73550" w:rsidRDefault="00C73550" w:rsidP="00BC6C48">
      <w:pPr>
        <w:pStyle w:val="a4"/>
        <w:spacing w:after="0" w:line="360" w:lineRule="auto"/>
        <w:jc w:val="both"/>
        <w:rPr>
          <w:b/>
          <w:color w:val="000000"/>
          <w:sz w:val="28"/>
          <w:szCs w:val="28"/>
        </w:rPr>
      </w:pPr>
    </w:p>
    <w:p w:rsidR="00C73550" w:rsidRDefault="00C73550" w:rsidP="00BC6C48">
      <w:pPr>
        <w:pStyle w:val="a4"/>
        <w:spacing w:after="0" w:line="360" w:lineRule="auto"/>
        <w:jc w:val="both"/>
        <w:rPr>
          <w:b/>
          <w:color w:val="000000"/>
          <w:sz w:val="28"/>
          <w:szCs w:val="28"/>
        </w:rPr>
      </w:pPr>
    </w:p>
    <w:p w:rsidR="00C73550" w:rsidRPr="00136A06" w:rsidRDefault="00C73550" w:rsidP="00BC6C48">
      <w:pPr>
        <w:pStyle w:val="a4"/>
        <w:spacing w:after="0" w:line="360" w:lineRule="auto"/>
        <w:jc w:val="both"/>
        <w:rPr>
          <w:b/>
          <w:color w:val="000000"/>
          <w:sz w:val="28"/>
          <w:szCs w:val="28"/>
        </w:rPr>
      </w:pPr>
    </w:p>
    <w:p w:rsidR="005040DE" w:rsidRPr="00BC6C48" w:rsidRDefault="005040DE" w:rsidP="00BC6C48">
      <w:pPr>
        <w:pStyle w:val="ae"/>
        <w:spacing w:line="360" w:lineRule="auto"/>
        <w:rPr>
          <w:rFonts w:ascii="Times New Roman" w:hAnsi="Times New Roman"/>
          <w:sz w:val="28"/>
        </w:rPr>
      </w:pPr>
      <w:r w:rsidRPr="00136A06">
        <w:rPr>
          <w:rFonts w:ascii="Times New Roman" w:hAnsi="Times New Roman"/>
          <w:color w:val="000000"/>
          <w:sz w:val="28"/>
          <w:szCs w:val="28"/>
        </w:rPr>
        <w:lastRenderedPageBreak/>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r w:rsidRPr="00136A06">
        <w:rPr>
          <w:rFonts w:ascii="Times New Roman" w:hAnsi="Times New Roman"/>
          <w:color w:val="000000"/>
          <w:sz w:val="28"/>
          <w:szCs w:val="28"/>
        </w:rPr>
        <w:tab/>
      </w:r>
      <w:bookmarkStart w:id="10" w:name="_Toc125892573"/>
      <w:r w:rsidRPr="00BC6C48">
        <w:rPr>
          <w:rFonts w:ascii="Times New Roman" w:hAnsi="Times New Roman"/>
          <w:sz w:val="28"/>
        </w:rPr>
        <w:t>Приложение № 6</w:t>
      </w:r>
      <w:bookmarkEnd w:id="10"/>
    </w:p>
    <w:p w:rsidR="005040DE" w:rsidRPr="00C73550" w:rsidRDefault="005040DE" w:rsidP="00C73550">
      <w:pPr>
        <w:pStyle w:val="a4"/>
        <w:spacing w:after="0" w:line="360" w:lineRule="auto"/>
        <w:ind w:firstLine="709"/>
        <w:jc w:val="center"/>
        <w:rPr>
          <w:b/>
          <w:i/>
          <w:color w:val="000000"/>
          <w:sz w:val="28"/>
          <w:szCs w:val="28"/>
          <w:shd w:val="clear" w:color="auto" w:fill="FFFF00"/>
        </w:rPr>
      </w:pPr>
      <w:r w:rsidRPr="00136A06">
        <w:rPr>
          <w:b/>
          <w:i/>
          <w:color w:val="000000"/>
          <w:sz w:val="28"/>
          <w:szCs w:val="28"/>
        </w:rPr>
        <w:t>Определения кислотоустойчивости эмали по ТЭР-тесту</w:t>
      </w:r>
    </w:p>
    <w:p w:rsidR="005040DE" w:rsidRPr="00136A06" w:rsidRDefault="005040DE" w:rsidP="00C73550">
      <w:pPr>
        <w:pStyle w:val="a4"/>
        <w:spacing w:before="0" w:beforeAutospacing="0" w:after="0" w:line="360" w:lineRule="auto"/>
        <w:ind w:firstLine="709"/>
        <w:jc w:val="both"/>
        <w:rPr>
          <w:color w:val="000000"/>
          <w:sz w:val="28"/>
          <w:szCs w:val="28"/>
        </w:rPr>
      </w:pPr>
      <w:r w:rsidRPr="00136A06">
        <w:rPr>
          <w:color w:val="000000"/>
          <w:sz w:val="28"/>
          <w:szCs w:val="28"/>
        </w:rPr>
        <w:t>Д</w:t>
      </w:r>
      <w:r w:rsidR="00C73550">
        <w:rPr>
          <w:color w:val="000000"/>
          <w:sz w:val="28"/>
          <w:szCs w:val="28"/>
        </w:rPr>
        <w:t>ля проведения теста необходимо:</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1. 4 члена моей семьи;</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2. раствор йода;</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3. 1% раствор метиленового синего;</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4. ватные палочки;</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5. ватные диски;</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6. 3% раствор перекиси водорода;</w:t>
      </w:r>
    </w:p>
    <w:p w:rsidR="005040DE" w:rsidRPr="00136A06" w:rsidRDefault="005040DE" w:rsidP="00136A06">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7. шкала синего цвета;</w:t>
      </w:r>
    </w:p>
    <w:p w:rsidR="005040DE" w:rsidRPr="00136A06" w:rsidRDefault="005040DE" w:rsidP="00C73550">
      <w:pPr>
        <w:spacing w:after="0" w:line="360" w:lineRule="auto"/>
        <w:ind w:firstLine="709"/>
        <w:jc w:val="both"/>
        <w:rPr>
          <w:rFonts w:ascii="Times New Roman" w:hAnsi="Times New Roman"/>
          <w:color w:val="000000"/>
          <w:sz w:val="28"/>
          <w:szCs w:val="28"/>
        </w:rPr>
      </w:pPr>
      <w:r w:rsidRPr="00136A06">
        <w:rPr>
          <w:rFonts w:ascii="Times New Roman" w:hAnsi="Times New Roman"/>
          <w:color w:val="000000"/>
          <w:sz w:val="28"/>
          <w:szCs w:val="28"/>
        </w:rPr>
        <w:t xml:space="preserve">8. </w:t>
      </w:r>
      <w:r w:rsidR="00C73550">
        <w:rPr>
          <w:rFonts w:ascii="Times New Roman" w:hAnsi="Times New Roman"/>
          <w:color w:val="000000"/>
          <w:sz w:val="28"/>
          <w:szCs w:val="28"/>
        </w:rPr>
        <w:t>4 вида исследуемых зубных паст;</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 xml:space="preserve">Для проведения эксперимента у четырех членов моей семьи поверхность </w:t>
      </w:r>
      <w:r w:rsidRPr="00136A06">
        <w:rPr>
          <w:color w:val="000000"/>
          <w:sz w:val="28"/>
          <w:szCs w:val="28"/>
          <w:shd w:val="clear" w:color="auto" w:fill="FFFFFF"/>
        </w:rPr>
        <w:t>одного из верхних резцов</w:t>
      </w:r>
      <w:r w:rsidRPr="00136A06">
        <w:rPr>
          <w:color w:val="000000"/>
          <w:sz w:val="28"/>
          <w:szCs w:val="28"/>
        </w:rPr>
        <w:t xml:space="preserve"> очищаем от налета с помощью ватного диска, смоченного 3% раствором перекиси водорода. Затем высушиваем зуб ватными дисками, проводим изоляцию зуба от слюны ватными дисками. В центр зуба ватной палочкой </w:t>
      </w:r>
      <w:r w:rsidRPr="00136A06">
        <w:rPr>
          <w:color w:val="000000"/>
          <w:sz w:val="28"/>
          <w:szCs w:val="28"/>
          <w:shd w:val="clear" w:color="auto" w:fill="FFFFFF"/>
        </w:rPr>
        <w:t>наносим раствор йода</w:t>
      </w:r>
      <w:r w:rsidRPr="00136A06">
        <w:rPr>
          <w:color w:val="000000"/>
          <w:sz w:val="28"/>
          <w:szCs w:val="28"/>
        </w:rPr>
        <w:t xml:space="preserve"> диаметром полтора-два миллиметра (по технологии данное исследование проводится с протравкой зуба </w:t>
      </w:r>
      <w:r w:rsidRPr="00136A06">
        <w:rPr>
          <w:color w:val="000000"/>
          <w:sz w:val="28"/>
          <w:szCs w:val="28"/>
          <w:shd w:val="clear" w:color="auto" w:fill="FFFFFF"/>
        </w:rPr>
        <w:t>однопроцентным</w:t>
      </w:r>
      <w:r w:rsidRPr="00136A06">
        <w:rPr>
          <w:color w:val="000000"/>
          <w:sz w:val="28"/>
          <w:szCs w:val="28"/>
        </w:rPr>
        <w:t xml:space="preserve"> раствором соляной кислоты, но по рекомендации моего стоматолога я заменил ее менее агрессивным составом – </w:t>
      </w:r>
      <w:r w:rsidRPr="00136A06">
        <w:rPr>
          <w:color w:val="000000"/>
          <w:sz w:val="28"/>
          <w:szCs w:val="28"/>
          <w:shd w:val="clear" w:color="auto" w:fill="FFFFFF"/>
        </w:rPr>
        <w:t>йодом</w:t>
      </w:r>
      <w:r w:rsidRPr="00136A06">
        <w:rPr>
          <w:color w:val="000000"/>
          <w:sz w:val="28"/>
          <w:szCs w:val="28"/>
        </w:rPr>
        <w:t>, что не оказало какого-либо влияния на результат проводимого исследования). Через пять секунд после нанесения йода, данную поверхность обрабатываем водой, высушиваем. На поверхность зуба, которая была протравлена, наносим ватной палочкой однопроцентный раствор метиленового синего, краситель сразу же снимаем с поверхности зуба сухим ватным диском одним движением, плотно прижимая диск к поверхности зуба.</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Участок окраски зуба сравниваем с оттенками стандартной десятибальной шкалы синего цвета, оцениваем кислотоустойчивость в баллах от одного до десяти:</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lastRenderedPageBreak/>
        <w:t>- 1-3 балла – высокая кислотоустойчивость эмали;</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- 4-5 баллов – умеренная кислотоустойчивость эмали;</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- 6-7 баллов – низкая кислотоустойчивость эмали;</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 более 7 баллов – очень низкая кислотоустойчивость эмали.</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Фиксируем результат.</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Затем в течение одного месяца члены семьи чистят зубы каждый день по два раза: утром и вечером исследуемыми образцами зубных паст. Время очистки зубов при этом должно составлять не менее двух минут каждым испытуемым.</w:t>
      </w:r>
    </w:p>
    <w:p w:rsidR="005040DE" w:rsidRPr="00136A06" w:rsidRDefault="005040DE" w:rsidP="00136A06">
      <w:pPr>
        <w:pStyle w:val="a4"/>
        <w:shd w:val="clear" w:color="auto" w:fill="FFFFFF"/>
        <w:spacing w:before="0" w:beforeAutospacing="0" w:after="0" w:line="360" w:lineRule="auto"/>
        <w:ind w:firstLine="709"/>
        <w:jc w:val="both"/>
        <w:rPr>
          <w:color w:val="000000"/>
          <w:sz w:val="28"/>
          <w:szCs w:val="28"/>
        </w:rPr>
      </w:pPr>
      <w:r w:rsidRPr="00136A06">
        <w:rPr>
          <w:color w:val="000000"/>
          <w:sz w:val="28"/>
          <w:szCs w:val="28"/>
        </w:rPr>
        <w:t xml:space="preserve">Через месяц с момента первоначального определения кислотоустойчивости эмали зубов, повторим манипуляции по «Определению кислотоустойчивости эмали </w:t>
      </w:r>
      <w:r w:rsidRPr="00136A06">
        <w:rPr>
          <w:color w:val="000000"/>
          <w:sz w:val="28"/>
          <w:szCs w:val="28"/>
          <w:shd w:val="clear" w:color="auto" w:fill="FFFFFF"/>
        </w:rPr>
        <w:t>по ТЭР-тесту».</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 xml:space="preserve">Результаты также оцениваем по той же шкале, фиксируем. Проводим сравнение с результатами, полученными один месяц назад. </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У члена семьи, пользующегося в течение месяца зубной пастой</w:t>
      </w:r>
      <w:r w:rsidRPr="00136A06">
        <w:rPr>
          <w:sz w:val="28"/>
          <w:szCs w:val="28"/>
          <w:lang w:val="en-US"/>
        </w:rPr>
        <w:t>SPLAT</w:t>
      </w:r>
      <w:r w:rsidR="00BE136B" w:rsidRPr="00136A06">
        <w:rPr>
          <w:sz w:val="28"/>
          <w:szCs w:val="28"/>
        </w:rPr>
        <w:t xml:space="preserve"> </w:t>
      </w:r>
      <w:r w:rsidRPr="00136A06">
        <w:rPr>
          <w:sz w:val="28"/>
          <w:szCs w:val="28"/>
          <w:lang w:val="en-US"/>
        </w:rPr>
        <w:t>Professional</w:t>
      </w:r>
      <w:r w:rsidR="00BE136B" w:rsidRPr="00136A06">
        <w:rPr>
          <w:sz w:val="28"/>
          <w:szCs w:val="28"/>
        </w:rPr>
        <w:t xml:space="preserve"> </w:t>
      </w:r>
      <w:r w:rsidRPr="00136A06">
        <w:rPr>
          <w:sz w:val="28"/>
          <w:szCs w:val="28"/>
          <w:lang w:val="en-US"/>
        </w:rPr>
        <w:t>Biocalcium</w:t>
      </w:r>
      <w:r w:rsidRPr="00136A06">
        <w:rPr>
          <w:color w:val="000000"/>
          <w:sz w:val="28"/>
          <w:szCs w:val="28"/>
        </w:rPr>
        <w:t>, уровень кислотоустойчивости зубной эмали возрос настолько, что зуб практически не окрасился, таким образом исследования показали высокий уровень кислотоустойчивости</w:t>
      </w:r>
      <w:r w:rsidRPr="00136A06">
        <w:rPr>
          <w:i/>
          <w:color w:val="000000"/>
          <w:sz w:val="28"/>
          <w:szCs w:val="28"/>
        </w:rPr>
        <w:t>(фото № 4, 5);</w:t>
      </w:r>
    </w:p>
    <w:p w:rsidR="005040DE" w:rsidRPr="00136A06" w:rsidRDefault="005040DE" w:rsidP="00136A06">
      <w:pPr>
        <w:pStyle w:val="a4"/>
        <w:spacing w:before="0" w:beforeAutospacing="0" w:after="0" w:line="360" w:lineRule="auto"/>
        <w:ind w:firstLine="709"/>
        <w:jc w:val="both"/>
        <w:rPr>
          <w:color w:val="000000"/>
          <w:sz w:val="28"/>
          <w:szCs w:val="28"/>
        </w:rPr>
      </w:pPr>
      <w:r w:rsidRPr="00136A06">
        <w:rPr>
          <w:color w:val="000000"/>
          <w:sz w:val="28"/>
          <w:szCs w:val="28"/>
        </w:rPr>
        <w:t>У члена семьи, пользующегося зубной пастой "Лесной бальзам"</w:t>
      </w:r>
      <w:r w:rsidR="00BE136B" w:rsidRPr="00136A06">
        <w:rPr>
          <w:color w:val="000000"/>
          <w:sz w:val="28"/>
          <w:szCs w:val="28"/>
        </w:rPr>
        <w:t xml:space="preserve"> </w:t>
      </w:r>
      <w:r w:rsidRPr="00136A06">
        <w:rPr>
          <w:color w:val="000000"/>
          <w:sz w:val="28"/>
          <w:szCs w:val="28"/>
        </w:rPr>
        <w:t>уровень кислотоустойчивости зубной эмали возрос и показал умеренную кислотоустойчивость;</w:t>
      </w:r>
    </w:p>
    <w:p w:rsidR="005040DE" w:rsidRPr="00136A06" w:rsidRDefault="005040DE" w:rsidP="00136A06">
      <w:pPr>
        <w:pStyle w:val="a4"/>
        <w:spacing w:before="0" w:beforeAutospacing="0" w:after="0" w:line="360" w:lineRule="auto"/>
        <w:ind w:firstLine="709"/>
        <w:jc w:val="both"/>
        <w:rPr>
          <w:i/>
          <w:color w:val="000000"/>
          <w:sz w:val="28"/>
          <w:szCs w:val="28"/>
        </w:rPr>
      </w:pPr>
      <w:r w:rsidRPr="00136A06">
        <w:rPr>
          <w:color w:val="000000"/>
          <w:sz w:val="28"/>
          <w:szCs w:val="28"/>
        </w:rPr>
        <w:t xml:space="preserve">У членов семьи, пользующихся зубными пастами </w:t>
      </w:r>
      <w:r w:rsidRPr="00136A06">
        <w:rPr>
          <w:sz w:val="28"/>
          <w:szCs w:val="28"/>
          <w:lang w:val="en-US"/>
        </w:rPr>
        <w:t>Lacalutaktiv</w:t>
      </w:r>
      <w:r w:rsidRPr="00136A06">
        <w:rPr>
          <w:sz w:val="28"/>
          <w:szCs w:val="28"/>
        </w:rPr>
        <w:t>, Дракоша</w:t>
      </w:r>
      <w:r w:rsidR="00BE136B" w:rsidRPr="00136A06">
        <w:rPr>
          <w:sz w:val="28"/>
          <w:szCs w:val="28"/>
        </w:rPr>
        <w:t xml:space="preserve"> </w:t>
      </w:r>
      <w:r w:rsidRPr="00136A06">
        <w:rPr>
          <w:color w:val="000000"/>
          <w:sz w:val="28"/>
          <w:szCs w:val="28"/>
        </w:rPr>
        <w:t xml:space="preserve">аналогичный период времени кислотоустойчивость зубной эмали осталась на прежнем уровне </w:t>
      </w:r>
      <w:r w:rsidRPr="00136A06">
        <w:rPr>
          <w:i/>
          <w:color w:val="000000"/>
          <w:sz w:val="28"/>
          <w:szCs w:val="28"/>
        </w:rPr>
        <w:t xml:space="preserve">(фото № 6,7). </w:t>
      </w:r>
    </w:p>
    <w:p w:rsidR="005040DE" w:rsidRPr="00C73550" w:rsidRDefault="005040DE" w:rsidP="00C73550">
      <w:pPr>
        <w:pStyle w:val="a4"/>
        <w:spacing w:before="0" w:beforeAutospacing="0" w:after="0" w:line="360" w:lineRule="auto"/>
        <w:ind w:firstLine="709"/>
        <w:jc w:val="both"/>
        <w:rPr>
          <w:i/>
          <w:color w:val="000000"/>
          <w:sz w:val="28"/>
          <w:szCs w:val="28"/>
          <w:u w:val="single"/>
        </w:rPr>
      </w:pPr>
      <w:r w:rsidRPr="00136A06">
        <w:rPr>
          <w:i/>
          <w:color w:val="000000"/>
          <w:sz w:val="28"/>
          <w:szCs w:val="28"/>
          <w:u w:val="single"/>
        </w:rPr>
        <w:t>Вывод</w:t>
      </w:r>
      <w:r w:rsidR="00C73550">
        <w:rPr>
          <w:i/>
          <w:color w:val="000000"/>
          <w:sz w:val="28"/>
          <w:szCs w:val="28"/>
          <w:u w:val="single"/>
        </w:rPr>
        <w:t xml:space="preserve">: </w:t>
      </w:r>
      <w:r w:rsidRPr="00136A06">
        <w:rPr>
          <w:color w:val="000000"/>
          <w:sz w:val="28"/>
          <w:szCs w:val="28"/>
        </w:rPr>
        <w:t xml:space="preserve">Считается, что лучшим противокариесным действием обладают зубные пасты, в состав которых входят фторсодержащие соединения. </w:t>
      </w:r>
      <w:r w:rsidRPr="00136A06">
        <w:rPr>
          <w:sz w:val="28"/>
          <w:szCs w:val="28"/>
        </w:rPr>
        <w:t xml:space="preserve">Фтор является токсичным для бактерии, отравляет ее, снижает способность бактерии к перерабатыванию сахара. Однако, фторид настолько ядовит, что при использовании отравляются не только бактерии, но и другие клетки. Согласно </w:t>
      </w:r>
      <w:r w:rsidRPr="00136A06">
        <w:rPr>
          <w:sz w:val="28"/>
          <w:szCs w:val="28"/>
        </w:rPr>
        <w:lastRenderedPageBreak/>
        <w:t>исследованиям американских ученых, фтор способен вызывать у человека отдельные формы слабоумия.</w:t>
      </w:r>
    </w:p>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Следует отметить, что проведенные нами исследования показали, что лучшим</w:t>
      </w:r>
      <w:r w:rsidR="00BE136B" w:rsidRPr="00136A06">
        <w:rPr>
          <w:sz w:val="28"/>
          <w:szCs w:val="28"/>
        </w:rPr>
        <w:t xml:space="preserve"> </w:t>
      </w:r>
      <w:r w:rsidRPr="00136A06">
        <w:rPr>
          <w:sz w:val="28"/>
          <w:szCs w:val="28"/>
        </w:rPr>
        <w:t xml:space="preserve">противокариесным действием обладает зубная паста, которая не содержит фтор </w:t>
      </w:r>
      <w:r w:rsidR="00BE136B" w:rsidRPr="00136A06">
        <w:rPr>
          <w:sz w:val="28"/>
          <w:szCs w:val="28"/>
        </w:rPr>
        <w:t>–</w:t>
      </w:r>
      <w:r w:rsidRPr="00136A06">
        <w:rPr>
          <w:sz w:val="28"/>
          <w:szCs w:val="28"/>
        </w:rPr>
        <w:t xml:space="preserve"> </w:t>
      </w:r>
      <w:r w:rsidRPr="00136A06">
        <w:rPr>
          <w:sz w:val="28"/>
          <w:szCs w:val="28"/>
          <w:lang w:val="en-US"/>
        </w:rPr>
        <w:t>SPLAT</w:t>
      </w:r>
      <w:r w:rsidR="00BE136B" w:rsidRPr="00136A06">
        <w:rPr>
          <w:sz w:val="28"/>
          <w:szCs w:val="28"/>
        </w:rPr>
        <w:t xml:space="preserve"> </w:t>
      </w:r>
      <w:r w:rsidRPr="00136A06">
        <w:rPr>
          <w:sz w:val="28"/>
          <w:szCs w:val="28"/>
          <w:lang w:val="en-US"/>
        </w:rPr>
        <w:t>Professional</w:t>
      </w:r>
      <w:r w:rsidR="00BE136B" w:rsidRPr="00136A06">
        <w:rPr>
          <w:sz w:val="28"/>
          <w:szCs w:val="28"/>
        </w:rPr>
        <w:t xml:space="preserve"> </w:t>
      </w:r>
      <w:r w:rsidRPr="00136A06">
        <w:rPr>
          <w:sz w:val="28"/>
          <w:szCs w:val="28"/>
          <w:lang w:val="en-US"/>
        </w:rPr>
        <w:t>Biocalcium</w:t>
      </w:r>
      <w:r w:rsidRPr="00136A06">
        <w:rPr>
          <w:sz w:val="28"/>
          <w:szCs w:val="28"/>
        </w:rPr>
        <w:t xml:space="preserve">, в то время как фторсодержащие зубные пасты показали неоднозначный результат: "Лесной бальзам" содержащий фторид натрия, повысил кислотоустойчивость зубной эмали до умеренного уровня, </w:t>
      </w:r>
      <w:r w:rsidRPr="00136A06">
        <w:rPr>
          <w:sz w:val="28"/>
          <w:szCs w:val="28"/>
          <w:lang w:val="en-US"/>
        </w:rPr>
        <w:t>Lacalut</w:t>
      </w:r>
      <w:r w:rsidR="00BE136B" w:rsidRPr="00136A06">
        <w:rPr>
          <w:sz w:val="28"/>
          <w:szCs w:val="28"/>
        </w:rPr>
        <w:t xml:space="preserve"> </w:t>
      </w:r>
      <w:r w:rsidRPr="00136A06">
        <w:rPr>
          <w:sz w:val="28"/>
          <w:szCs w:val="28"/>
          <w:lang w:val="en-US"/>
        </w:rPr>
        <w:t>aktiv</w:t>
      </w:r>
      <w:r w:rsidRPr="00136A06">
        <w:rPr>
          <w:sz w:val="28"/>
          <w:szCs w:val="28"/>
        </w:rPr>
        <w:t>, содержащий фторид алюминия, оставил кислотоустойчивость на прежнем, достаточно низком уровне.</w:t>
      </w:r>
    </w:p>
    <w:p w:rsidR="005040DE" w:rsidRPr="00136A06" w:rsidRDefault="005040DE" w:rsidP="00136A06">
      <w:pPr>
        <w:spacing w:line="360" w:lineRule="auto"/>
        <w:ind w:firstLine="709"/>
        <w:rPr>
          <w:rFonts w:ascii="Times New Roman" w:hAnsi="Times New Roman"/>
          <w:color w:val="000000"/>
          <w:sz w:val="28"/>
          <w:szCs w:val="28"/>
        </w:rPr>
      </w:pPr>
    </w:p>
    <w:p w:rsidR="005040DE" w:rsidRPr="00136A06" w:rsidRDefault="005040DE" w:rsidP="00136A06">
      <w:pPr>
        <w:spacing w:line="360" w:lineRule="auto"/>
        <w:ind w:firstLine="709"/>
        <w:rPr>
          <w:rFonts w:ascii="Times New Roman" w:hAnsi="Times New Roman"/>
          <w:color w:val="000000"/>
          <w:sz w:val="28"/>
          <w:szCs w:val="28"/>
        </w:rPr>
      </w:pPr>
    </w:p>
    <w:p w:rsidR="005040DE" w:rsidRDefault="005040DE" w:rsidP="00136A06">
      <w:pPr>
        <w:spacing w:line="360" w:lineRule="auto"/>
        <w:ind w:firstLine="709"/>
        <w:rPr>
          <w:rFonts w:ascii="Times New Roman" w:hAnsi="Times New Roman"/>
          <w:color w:val="000000"/>
          <w:sz w:val="28"/>
          <w:szCs w:val="28"/>
        </w:rPr>
      </w:pPr>
    </w:p>
    <w:p w:rsidR="00BC6C48" w:rsidRDefault="00BC6C48" w:rsidP="00136A06">
      <w:pPr>
        <w:spacing w:line="360" w:lineRule="auto"/>
        <w:ind w:firstLine="709"/>
        <w:rPr>
          <w:rFonts w:ascii="Times New Roman" w:hAnsi="Times New Roman"/>
          <w:color w:val="000000"/>
          <w:sz w:val="28"/>
          <w:szCs w:val="28"/>
        </w:rPr>
      </w:pPr>
    </w:p>
    <w:p w:rsidR="00BC6C48" w:rsidRDefault="00BC6C48" w:rsidP="00136A06">
      <w:pPr>
        <w:spacing w:line="360" w:lineRule="auto"/>
        <w:ind w:firstLine="709"/>
        <w:rPr>
          <w:rFonts w:ascii="Times New Roman" w:hAnsi="Times New Roman"/>
          <w:color w:val="000000"/>
          <w:sz w:val="28"/>
          <w:szCs w:val="28"/>
        </w:rPr>
      </w:pPr>
    </w:p>
    <w:p w:rsidR="00BC6C48" w:rsidRDefault="00BC6C48" w:rsidP="00136A06">
      <w:pPr>
        <w:spacing w:line="360" w:lineRule="auto"/>
        <w:ind w:firstLine="709"/>
        <w:rPr>
          <w:rFonts w:ascii="Times New Roman" w:hAnsi="Times New Roman"/>
          <w:color w:val="000000"/>
          <w:sz w:val="28"/>
          <w:szCs w:val="28"/>
        </w:rPr>
      </w:pPr>
    </w:p>
    <w:p w:rsidR="00BC6C48" w:rsidRDefault="00BC6C48" w:rsidP="00136A06">
      <w:pPr>
        <w:spacing w:line="360" w:lineRule="auto"/>
        <w:ind w:firstLine="709"/>
        <w:rPr>
          <w:rFonts w:ascii="Times New Roman" w:hAnsi="Times New Roman"/>
          <w:color w:val="000000"/>
          <w:sz w:val="28"/>
          <w:szCs w:val="28"/>
        </w:rPr>
      </w:pPr>
    </w:p>
    <w:p w:rsidR="00BC6C48" w:rsidRDefault="00BC6C48" w:rsidP="00136A06">
      <w:pPr>
        <w:spacing w:line="360" w:lineRule="auto"/>
        <w:ind w:firstLine="709"/>
        <w:rPr>
          <w:rFonts w:ascii="Times New Roman" w:hAnsi="Times New Roman"/>
          <w:color w:val="000000"/>
          <w:sz w:val="28"/>
          <w:szCs w:val="28"/>
        </w:rPr>
      </w:pPr>
    </w:p>
    <w:p w:rsidR="00BC6C48" w:rsidRDefault="00BC6C48" w:rsidP="00136A06">
      <w:pPr>
        <w:spacing w:line="360" w:lineRule="auto"/>
        <w:ind w:firstLine="709"/>
        <w:rPr>
          <w:rFonts w:ascii="Times New Roman" w:hAnsi="Times New Roman"/>
          <w:color w:val="000000"/>
          <w:sz w:val="28"/>
          <w:szCs w:val="28"/>
        </w:rPr>
      </w:pPr>
    </w:p>
    <w:p w:rsidR="00BC6C48" w:rsidRDefault="00BC6C48" w:rsidP="00136A06">
      <w:pPr>
        <w:spacing w:line="360" w:lineRule="auto"/>
        <w:ind w:firstLine="709"/>
        <w:rPr>
          <w:rFonts w:ascii="Times New Roman" w:hAnsi="Times New Roman"/>
          <w:color w:val="000000"/>
          <w:sz w:val="28"/>
          <w:szCs w:val="28"/>
        </w:rPr>
      </w:pPr>
    </w:p>
    <w:p w:rsidR="00BC6C48" w:rsidRDefault="00BC6C48" w:rsidP="00136A06">
      <w:pPr>
        <w:spacing w:line="360" w:lineRule="auto"/>
        <w:ind w:firstLine="709"/>
        <w:rPr>
          <w:rFonts w:ascii="Times New Roman" w:hAnsi="Times New Roman"/>
          <w:color w:val="000000"/>
          <w:sz w:val="28"/>
          <w:szCs w:val="28"/>
        </w:rPr>
      </w:pPr>
    </w:p>
    <w:p w:rsidR="00C73550" w:rsidRDefault="00C73550" w:rsidP="00136A06">
      <w:pPr>
        <w:spacing w:line="360" w:lineRule="auto"/>
        <w:ind w:firstLine="709"/>
        <w:rPr>
          <w:rFonts w:ascii="Times New Roman" w:hAnsi="Times New Roman"/>
          <w:color w:val="000000"/>
          <w:sz w:val="28"/>
          <w:szCs w:val="28"/>
        </w:rPr>
      </w:pPr>
    </w:p>
    <w:p w:rsidR="00C73550" w:rsidRDefault="00C73550" w:rsidP="00136A06">
      <w:pPr>
        <w:spacing w:line="360" w:lineRule="auto"/>
        <w:ind w:firstLine="709"/>
        <w:rPr>
          <w:rFonts w:ascii="Times New Roman" w:hAnsi="Times New Roman"/>
          <w:color w:val="000000"/>
          <w:sz w:val="28"/>
          <w:szCs w:val="28"/>
        </w:rPr>
      </w:pPr>
    </w:p>
    <w:p w:rsidR="00C73550" w:rsidRPr="00136A06" w:rsidRDefault="00C73550" w:rsidP="00136A06">
      <w:pPr>
        <w:spacing w:line="360" w:lineRule="auto"/>
        <w:ind w:firstLine="709"/>
        <w:rPr>
          <w:rFonts w:ascii="Times New Roman" w:hAnsi="Times New Roman"/>
          <w:color w:val="000000"/>
          <w:sz w:val="28"/>
          <w:szCs w:val="28"/>
        </w:rPr>
      </w:pPr>
    </w:p>
    <w:p w:rsidR="005040DE" w:rsidRPr="00BC6C48" w:rsidRDefault="005040DE" w:rsidP="00BC6C48">
      <w:pPr>
        <w:pStyle w:val="ae"/>
        <w:spacing w:line="360" w:lineRule="auto"/>
        <w:rPr>
          <w:rFonts w:ascii="Times New Roman" w:hAnsi="Times New Roman"/>
          <w:sz w:val="28"/>
        </w:rPr>
      </w:pPr>
      <w:r w:rsidRPr="00136A06">
        <w:rPr>
          <w:rFonts w:ascii="Times New Roman" w:hAnsi="Times New Roman"/>
          <w:sz w:val="28"/>
          <w:szCs w:val="28"/>
        </w:rPr>
        <w:lastRenderedPageBreak/>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BC6C48">
        <w:rPr>
          <w:rFonts w:ascii="Times New Roman" w:hAnsi="Times New Roman"/>
          <w:sz w:val="28"/>
        </w:rPr>
        <w:tab/>
      </w:r>
      <w:bookmarkStart w:id="11" w:name="_Toc125892574"/>
      <w:r w:rsidRPr="00BC6C48">
        <w:rPr>
          <w:rFonts w:ascii="Times New Roman" w:hAnsi="Times New Roman"/>
          <w:sz w:val="28"/>
        </w:rPr>
        <w:t>Приложение № 7</w:t>
      </w:r>
      <w:bookmarkEnd w:id="11"/>
    </w:p>
    <w:p w:rsidR="005040DE" w:rsidRPr="00136A06" w:rsidRDefault="005040DE" w:rsidP="00136A06">
      <w:pPr>
        <w:spacing w:after="0" w:line="360" w:lineRule="auto"/>
        <w:ind w:firstLine="709"/>
        <w:jc w:val="both"/>
        <w:rPr>
          <w:rFonts w:ascii="Times New Roman" w:hAnsi="Times New Roman"/>
          <w:sz w:val="28"/>
          <w:szCs w:val="28"/>
        </w:rPr>
      </w:pPr>
    </w:p>
    <w:p w:rsidR="005040DE" w:rsidRPr="00136A06" w:rsidRDefault="005040DE" w:rsidP="00C73550">
      <w:pPr>
        <w:spacing w:after="0" w:line="360" w:lineRule="auto"/>
        <w:ind w:firstLine="709"/>
        <w:jc w:val="center"/>
        <w:rPr>
          <w:rFonts w:ascii="Times New Roman" w:hAnsi="Times New Roman"/>
          <w:b/>
          <w:i/>
          <w:sz w:val="28"/>
          <w:szCs w:val="28"/>
        </w:rPr>
      </w:pPr>
      <w:r w:rsidRPr="00136A06">
        <w:rPr>
          <w:rFonts w:ascii="Times New Roman" w:hAnsi="Times New Roman"/>
          <w:b/>
          <w:i/>
          <w:sz w:val="28"/>
          <w:szCs w:val="28"/>
        </w:rPr>
        <w:t>Исследование отбеливающих и а</w:t>
      </w:r>
      <w:r w:rsidR="00C73550">
        <w:rPr>
          <w:rFonts w:ascii="Times New Roman" w:hAnsi="Times New Roman"/>
          <w:b/>
          <w:i/>
          <w:sz w:val="28"/>
          <w:szCs w:val="28"/>
        </w:rPr>
        <w:t xml:space="preserve">бразивных свойств зубной пасты </w:t>
      </w:r>
    </w:p>
    <w:p w:rsidR="005040DE" w:rsidRPr="00136A06" w:rsidRDefault="005040DE" w:rsidP="00C73550">
      <w:pPr>
        <w:spacing w:after="0" w:line="360" w:lineRule="auto"/>
        <w:ind w:firstLine="709"/>
        <w:jc w:val="both"/>
        <w:rPr>
          <w:rFonts w:ascii="Times New Roman" w:hAnsi="Times New Roman"/>
          <w:sz w:val="28"/>
          <w:szCs w:val="28"/>
        </w:rPr>
      </w:pPr>
      <w:r w:rsidRPr="00136A06">
        <w:rPr>
          <w:rFonts w:ascii="Times New Roman" w:hAnsi="Times New Roman"/>
          <w:sz w:val="28"/>
          <w:szCs w:val="28"/>
        </w:rPr>
        <w:t>При изучении состава зубных паст было установлено, что обязательным компонентом любой зубной пасты является абразив, который предназначен для механической  очистки эмали зубов, достижения полирующего эффекта путем удал</w:t>
      </w:r>
      <w:r w:rsidR="00C73550">
        <w:rPr>
          <w:rFonts w:ascii="Times New Roman" w:hAnsi="Times New Roman"/>
          <w:sz w:val="28"/>
          <w:szCs w:val="28"/>
        </w:rPr>
        <w:t xml:space="preserve">ения поверхностных красителей. </w:t>
      </w:r>
    </w:p>
    <w:p w:rsidR="005040DE" w:rsidRPr="00136A06" w:rsidRDefault="005040DE" w:rsidP="00C73550">
      <w:pPr>
        <w:spacing w:after="0" w:line="360" w:lineRule="auto"/>
        <w:ind w:firstLine="709"/>
        <w:jc w:val="both"/>
        <w:rPr>
          <w:rFonts w:ascii="Times New Roman" w:hAnsi="Times New Roman"/>
          <w:sz w:val="28"/>
          <w:szCs w:val="28"/>
        </w:rPr>
      </w:pPr>
      <w:r w:rsidRPr="00136A06">
        <w:rPr>
          <w:rFonts w:ascii="Times New Roman" w:hAnsi="Times New Roman"/>
          <w:sz w:val="28"/>
          <w:szCs w:val="28"/>
        </w:rPr>
        <w:t>Для проведения</w:t>
      </w:r>
      <w:r w:rsidR="00C73550">
        <w:rPr>
          <w:rFonts w:ascii="Times New Roman" w:hAnsi="Times New Roman"/>
          <w:sz w:val="28"/>
          <w:szCs w:val="28"/>
        </w:rPr>
        <w:t xml:space="preserve"> эксперимента необходимы:</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1. 8 куриных яиц;</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2. 4 вида исследуемых зубных паст;</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3. 8 стаканов;</w:t>
      </w:r>
    </w:p>
    <w:p w:rsidR="005040DE" w:rsidRPr="00136A06" w:rsidRDefault="005040DE" w:rsidP="00136A06">
      <w:pPr>
        <w:shd w:val="clear" w:color="auto" w:fill="FFFFFF"/>
        <w:spacing w:after="0" w:line="360" w:lineRule="auto"/>
        <w:ind w:firstLine="709"/>
        <w:jc w:val="both"/>
        <w:rPr>
          <w:rFonts w:ascii="Times New Roman" w:hAnsi="Times New Roman"/>
          <w:sz w:val="28"/>
          <w:szCs w:val="28"/>
        </w:rPr>
      </w:pPr>
      <w:r w:rsidRPr="00136A06">
        <w:rPr>
          <w:rFonts w:ascii="Times New Roman" w:hAnsi="Times New Roman"/>
          <w:sz w:val="28"/>
          <w:szCs w:val="28"/>
        </w:rPr>
        <w:t>4. ватные диски;</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5. Крепкий раствор чая;</w:t>
      </w:r>
    </w:p>
    <w:p w:rsidR="005040DE" w:rsidRPr="00136A06" w:rsidRDefault="00C73550" w:rsidP="00C73550">
      <w:pPr>
        <w:spacing w:after="0" w:line="360" w:lineRule="auto"/>
        <w:ind w:firstLine="709"/>
        <w:jc w:val="both"/>
        <w:rPr>
          <w:rFonts w:ascii="Times New Roman" w:hAnsi="Times New Roman"/>
          <w:sz w:val="28"/>
          <w:szCs w:val="28"/>
        </w:rPr>
      </w:pPr>
      <w:r>
        <w:rPr>
          <w:rFonts w:ascii="Times New Roman" w:hAnsi="Times New Roman"/>
          <w:sz w:val="28"/>
          <w:szCs w:val="28"/>
        </w:rPr>
        <w:t>6. Крепкий раствор кофе</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 xml:space="preserve">Наиболее распространенными искусственными красителями является чай и кофе, поэтому для определения степени абразивностии отбеливающего эффекта поместим 4 куриных яйца в настой крепкого чая и 4 яйца в настой крепкого кофе на 3 дня. </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 xml:space="preserve">Во избежание побочного чистящего эффекта зубной щетки и определения чистящих свойств зубной пасты, осуществим очистку яичной скорлупы зубной пастой, нанесенной на ватный диск. </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В результате эксперимента было установлено, что лучше всего поверхностный краситель был устранен с помощью зубной пасты</w:t>
      </w:r>
      <w:r w:rsidR="00BE136B" w:rsidRPr="00136A06">
        <w:rPr>
          <w:rFonts w:ascii="Times New Roman" w:hAnsi="Times New Roman"/>
          <w:sz w:val="28"/>
          <w:szCs w:val="28"/>
        </w:rPr>
        <w:t xml:space="preserve"> </w:t>
      </w:r>
      <w:r w:rsidRPr="00136A06">
        <w:rPr>
          <w:rFonts w:ascii="Times New Roman" w:hAnsi="Times New Roman"/>
          <w:sz w:val="28"/>
          <w:szCs w:val="28"/>
          <w:lang w:val="en-US"/>
        </w:rPr>
        <w:t>SPLAT</w:t>
      </w:r>
      <w:r w:rsidR="00BE136B" w:rsidRPr="00136A06">
        <w:rPr>
          <w:rFonts w:ascii="Times New Roman" w:hAnsi="Times New Roman"/>
          <w:sz w:val="28"/>
          <w:szCs w:val="28"/>
        </w:rPr>
        <w:t xml:space="preserve"> </w:t>
      </w:r>
      <w:r w:rsidRPr="00136A06">
        <w:rPr>
          <w:rFonts w:ascii="Times New Roman" w:hAnsi="Times New Roman"/>
          <w:sz w:val="28"/>
          <w:szCs w:val="28"/>
          <w:lang w:val="en-US"/>
        </w:rPr>
        <w:t>Professional</w:t>
      </w:r>
      <w:r w:rsidR="00BE136B" w:rsidRPr="00136A06">
        <w:rPr>
          <w:rFonts w:ascii="Times New Roman" w:hAnsi="Times New Roman"/>
          <w:sz w:val="28"/>
          <w:szCs w:val="28"/>
        </w:rPr>
        <w:t xml:space="preserve"> </w:t>
      </w:r>
      <w:r w:rsidRPr="00136A06">
        <w:rPr>
          <w:rFonts w:ascii="Times New Roman" w:hAnsi="Times New Roman"/>
          <w:sz w:val="28"/>
          <w:szCs w:val="28"/>
          <w:lang w:val="en-US"/>
        </w:rPr>
        <w:t>Biocalcium</w:t>
      </w:r>
      <w:r w:rsidRPr="00136A06">
        <w:rPr>
          <w:rFonts w:ascii="Times New Roman" w:hAnsi="Times New Roman"/>
          <w:sz w:val="28"/>
          <w:szCs w:val="28"/>
        </w:rPr>
        <w:t xml:space="preserve">, хуже всего с этой задачей справилась зубная паста - Дракоша </w:t>
      </w:r>
      <w:r w:rsidRPr="00136A06">
        <w:rPr>
          <w:rFonts w:ascii="Times New Roman" w:hAnsi="Times New Roman"/>
          <w:i/>
          <w:sz w:val="28"/>
          <w:szCs w:val="28"/>
        </w:rPr>
        <w:t>(фото № 8,9)</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 xml:space="preserve">Отбеливающий эффект зубных паст, который был определен в предыдущем опыте достигается  в результате наличия в зубных пастах абразива. </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lastRenderedPageBreak/>
        <w:t>Абразивы – мелкие частички, которые очищают эмаль зубов от налета и камней, и тем самым отбеливают её.</w:t>
      </w:r>
    </w:p>
    <w:p w:rsidR="005040DE" w:rsidRPr="00136A06" w:rsidRDefault="005040DE" w:rsidP="00C73550">
      <w:pPr>
        <w:spacing w:after="0" w:line="360" w:lineRule="auto"/>
        <w:ind w:firstLine="709"/>
        <w:jc w:val="both"/>
        <w:rPr>
          <w:rFonts w:ascii="Times New Roman" w:hAnsi="Times New Roman"/>
          <w:sz w:val="28"/>
          <w:szCs w:val="28"/>
        </w:rPr>
      </w:pPr>
      <w:r w:rsidRPr="00136A06">
        <w:rPr>
          <w:rFonts w:ascii="Times New Roman" w:hAnsi="Times New Roman"/>
          <w:sz w:val="28"/>
          <w:szCs w:val="28"/>
        </w:rPr>
        <w:t>Выясним уровень абразивности зубных паст  при п</w:t>
      </w:r>
      <w:r w:rsidR="00C73550">
        <w:rPr>
          <w:rFonts w:ascii="Times New Roman" w:hAnsi="Times New Roman"/>
          <w:sz w:val="28"/>
          <w:szCs w:val="28"/>
        </w:rPr>
        <w:t xml:space="preserve">омощи следующего эксперимента. </w:t>
      </w:r>
    </w:p>
    <w:p w:rsidR="005040DE" w:rsidRPr="00136A06" w:rsidRDefault="005040DE" w:rsidP="00C73550">
      <w:pPr>
        <w:spacing w:after="0" w:line="360" w:lineRule="auto"/>
        <w:ind w:firstLine="709"/>
        <w:jc w:val="both"/>
        <w:rPr>
          <w:rFonts w:ascii="Times New Roman" w:hAnsi="Times New Roman"/>
          <w:sz w:val="28"/>
          <w:szCs w:val="28"/>
        </w:rPr>
      </w:pPr>
      <w:r w:rsidRPr="00136A06">
        <w:rPr>
          <w:rFonts w:ascii="Times New Roman" w:hAnsi="Times New Roman"/>
          <w:sz w:val="28"/>
          <w:szCs w:val="28"/>
        </w:rPr>
        <w:t>Для пров</w:t>
      </w:r>
      <w:r w:rsidR="00C73550">
        <w:rPr>
          <w:rFonts w:ascii="Times New Roman" w:hAnsi="Times New Roman"/>
          <w:sz w:val="28"/>
          <w:szCs w:val="28"/>
        </w:rPr>
        <w:t>едения эксперимента необходимы:</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1. Микроскоп;</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2. 4 исследуемые зубные пасты;</w:t>
      </w:r>
    </w:p>
    <w:p w:rsidR="005040DE" w:rsidRPr="00136A06" w:rsidRDefault="00C73550" w:rsidP="00C73550">
      <w:pPr>
        <w:spacing w:after="0" w:line="360" w:lineRule="auto"/>
        <w:ind w:firstLine="709"/>
        <w:jc w:val="both"/>
        <w:rPr>
          <w:rFonts w:ascii="Times New Roman" w:hAnsi="Times New Roman"/>
          <w:sz w:val="28"/>
          <w:szCs w:val="28"/>
        </w:rPr>
      </w:pPr>
      <w:r>
        <w:rPr>
          <w:rFonts w:ascii="Times New Roman" w:hAnsi="Times New Roman"/>
          <w:sz w:val="28"/>
          <w:szCs w:val="28"/>
        </w:rPr>
        <w:t>3. предметные стекла 4 шт.</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Для выявления уровня абразивности зубных паст небольшое количество зубной пасты наносим тонким слоем на предметные стекла, которые впоследствии рассматриваем под микроскопом</w:t>
      </w:r>
      <w:r w:rsidRPr="00136A06">
        <w:rPr>
          <w:rFonts w:ascii="Times New Roman" w:hAnsi="Times New Roman"/>
          <w:i/>
          <w:sz w:val="28"/>
          <w:szCs w:val="28"/>
        </w:rPr>
        <w:t>(фото № 10).</w:t>
      </w:r>
    </w:p>
    <w:p w:rsidR="005040DE" w:rsidRPr="00136A06" w:rsidRDefault="005040DE" w:rsidP="00C73550">
      <w:pPr>
        <w:spacing w:after="0" w:line="360" w:lineRule="auto"/>
        <w:ind w:firstLine="709"/>
        <w:jc w:val="both"/>
        <w:rPr>
          <w:rFonts w:ascii="Times New Roman" w:hAnsi="Times New Roman"/>
          <w:sz w:val="28"/>
          <w:szCs w:val="28"/>
        </w:rPr>
      </w:pPr>
      <w:r w:rsidRPr="00136A06">
        <w:rPr>
          <w:rFonts w:ascii="Times New Roman" w:hAnsi="Times New Roman"/>
          <w:sz w:val="28"/>
          <w:szCs w:val="28"/>
        </w:rPr>
        <w:t>Исследование показало, что наиболее крупные частицы содержаться в зубной пасте</w:t>
      </w:r>
      <w:r w:rsidRPr="00136A06">
        <w:rPr>
          <w:rFonts w:ascii="Times New Roman" w:hAnsi="Times New Roman"/>
          <w:sz w:val="28"/>
          <w:szCs w:val="28"/>
          <w:lang w:val="en-US"/>
        </w:rPr>
        <w:t>SPLATP</w:t>
      </w:r>
      <w:r w:rsidR="00BE136B" w:rsidRPr="00136A06">
        <w:rPr>
          <w:rFonts w:ascii="Times New Roman" w:hAnsi="Times New Roman"/>
          <w:sz w:val="28"/>
          <w:szCs w:val="28"/>
        </w:rPr>
        <w:t xml:space="preserve"> </w:t>
      </w:r>
      <w:r w:rsidRPr="00136A06">
        <w:rPr>
          <w:rFonts w:ascii="Times New Roman" w:hAnsi="Times New Roman"/>
          <w:sz w:val="28"/>
          <w:szCs w:val="28"/>
          <w:lang w:val="en-US"/>
        </w:rPr>
        <w:t>rofessional</w:t>
      </w:r>
      <w:r w:rsidR="00BE136B" w:rsidRPr="00136A06">
        <w:rPr>
          <w:rFonts w:ascii="Times New Roman" w:hAnsi="Times New Roman"/>
          <w:sz w:val="28"/>
          <w:szCs w:val="28"/>
        </w:rPr>
        <w:t xml:space="preserve"> </w:t>
      </w:r>
      <w:r w:rsidRPr="00136A06">
        <w:rPr>
          <w:rFonts w:ascii="Times New Roman" w:hAnsi="Times New Roman"/>
          <w:sz w:val="28"/>
          <w:szCs w:val="28"/>
          <w:lang w:val="en-US"/>
        </w:rPr>
        <w:t>Biocalcium</w:t>
      </w:r>
      <w:r w:rsidRPr="00136A06">
        <w:rPr>
          <w:rFonts w:ascii="Times New Roman" w:hAnsi="Times New Roman"/>
          <w:sz w:val="28"/>
          <w:szCs w:val="28"/>
        </w:rPr>
        <w:t>, следовательно, эта зубная паста содержит наибольшее количество абразива. Самые мелкие частицы содержит зубная паста</w:t>
      </w:r>
      <w:r w:rsidR="00BE136B" w:rsidRPr="00136A06">
        <w:rPr>
          <w:rFonts w:ascii="Times New Roman" w:hAnsi="Times New Roman"/>
          <w:sz w:val="28"/>
          <w:szCs w:val="28"/>
        </w:rPr>
        <w:t xml:space="preserve"> </w:t>
      </w:r>
      <w:r w:rsidRPr="00136A06">
        <w:rPr>
          <w:rFonts w:ascii="Times New Roman" w:hAnsi="Times New Roman"/>
          <w:sz w:val="28"/>
          <w:szCs w:val="28"/>
          <w:lang w:val="en-US"/>
        </w:rPr>
        <w:t>Lacalut</w:t>
      </w:r>
      <w:r w:rsidR="00BE136B" w:rsidRPr="00136A06">
        <w:rPr>
          <w:rFonts w:ascii="Times New Roman" w:hAnsi="Times New Roman"/>
          <w:sz w:val="28"/>
          <w:szCs w:val="28"/>
        </w:rPr>
        <w:t xml:space="preserve"> </w:t>
      </w:r>
      <w:r w:rsidRPr="00136A06">
        <w:rPr>
          <w:rFonts w:ascii="Times New Roman" w:hAnsi="Times New Roman"/>
          <w:sz w:val="28"/>
          <w:szCs w:val="28"/>
          <w:lang w:val="en-US"/>
        </w:rPr>
        <w:t>aktiv</w:t>
      </w:r>
      <w:r w:rsidR="00C73550">
        <w:rPr>
          <w:rFonts w:ascii="Times New Roman" w:hAnsi="Times New Roman"/>
          <w:sz w:val="28"/>
          <w:szCs w:val="28"/>
        </w:rPr>
        <w:t xml:space="preserve">. </w:t>
      </w:r>
    </w:p>
    <w:p w:rsidR="005040DE" w:rsidRPr="00136A06" w:rsidRDefault="005040DE" w:rsidP="00C73550">
      <w:pPr>
        <w:spacing w:after="0" w:line="360" w:lineRule="auto"/>
        <w:ind w:firstLine="709"/>
        <w:jc w:val="both"/>
        <w:rPr>
          <w:rFonts w:ascii="Times New Roman" w:hAnsi="Times New Roman"/>
          <w:sz w:val="28"/>
          <w:szCs w:val="28"/>
        </w:rPr>
      </w:pPr>
      <w:r w:rsidRPr="00136A06">
        <w:rPr>
          <w:rFonts w:ascii="Times New Roman" w:hAnsi="Times New Roman"/>
          <w:i/>
          <w:sz w:val="28"/>
          <w:szCs w:val="28"/>
          <w:u w:val="single"/>
        </w:rPr>
        <w:t>Вывод:</w:t>
      </w:r>
      <w:r w:rsidR="00C73550">
        <w:rPr>
          <w:rFonts w:ascii="Times New Roman" w:hAnsi="Times New Roman"/>
          <w:sz w:val="28"/>
          <w:szCs w:val="28"/>
        </w:rPr>
        <w:t xml:space="preserve"> </w:t>
      </w:r>
      <w:r w:rsidRPr="00136A06">
        <w:rPr>
          <w:rFonts w:ascii="Times New Roman" w:hAnsi="Times New Roman"/>
          <w:sz w:val="28"/>
          <w:szCs w:val="28"/>
        </w:rPr>
        <w:t>Проведенный нами эксперимент показал, что зубная  паста</w:t>
      </w:r>
      <w:r w:rsidR="00BE136B" w:rsidRPr="00136A06">
        <w:rPr>
          <w:rFonts w:ascii="Times New Roman" w:hAnsi="Times New Roman"/>
          <w:sz w:val="28"/>
          <w:szCs w:val="28"/>
        </w:rPr>
        <w:t xml:space="preserve"> </w:t>
      </w:r>
      <w:r w:rsidRPr="00136A06">
        <w:rPr>
          <w:rFonts w:ascii="Times New Roman" w:hAnsi="Times New Roman"/>
          <w:sz w:val="28"/>
          <w:szCs w:val="28"/>
          <w:lang w:val="en-US"/>
        </w:rPr>
        <w:t>SPLAT</w:t>
      </w:r>
      <w:r w:rsidR="00BE136B" w:rsidRPr="00136A06">
        <w:rPr>
          <w:rFonts w:ascii="Times New Roman" w:hAnsi="Times New Roman"/>
          <w:sz w:val="28"/>
          <w:szCs w:val="28"/>
        </w:rPr>
        <w:t xml:space="preserve"> </w:t>
      </w:r>
      <w:r w:rsidRPr="00136A06">
        <w:rPr>
          <w:rFonts w:ascii="Times New Roman" w:hAnsi="Times New Roman"/>
          <w:sz w:val="28"/>
          <w:szCs w:val="28"/>
          <w:lang w:val="en-US"/>
        </w:rPr>
        <w:t>Professional</w:t>
      </w:r>
      <w:r w:rsidR="00BE136B" w:rsidRPr="00136A06">
        <w:rPr>
          <w:rFonts w:ascii="Times New Roman" w:hAnsi="Times New Roman"/>
          <w:sz w:val="28"/>
          <w:szCs w:val="28"/>
        </w:rPr>
        <w:t xml:space="preserve"> </w:t>
      </w:r>
      <w:r w:rsidRPr="00136A06">
        <w:rPr>
          <w:rFonts w:ascii="Times New Roman" w:hAnsi="Times New Roman"/>
          <w:sz w:val="28"/>
          <w:szCs w:val="28"/>
          <w:lang w:val="en-US"/>
        </w:rPr>
        <w:t>Biocalcium</w:t>
      </w:r>
      <w:r w:rsidRPr="00136A06">
        <w:rPr>
          <w:rFonts w:ascii="Times New Roman" w:hAnsi="Times New Roman"/>
          <w:sz w:val="28"/>
          <w:szCs w:val="28"/>
        </w:rPr>
        <w:t xml:space="preserve">, которая лучше всего удалила поверхностный краситель, в то же время оказала наиболее грубое воздействие на очищаемую поверхность. А зубная паста </w:t>
      </w:r>
      <w:r w:rsidRPr="00136A06">
        <w:rPr>
          <w:rFonts w:ascii="Times New Roman" w:hAnsi="Times New Roman"/>
          <w:sz w:val="28"/>
          <w:szCs w:val="28"/>
          <w:lang w:val="en-US"/>
        </w:rPr>
        <w:t>Lacalut</w:t>
      </w:r>
      <w:r w:rsidR="00BE136B" w:rsidRPr="00136A06">
        <w:rPr>
          <w:rFonts w:ascii="Times New Roman" w:hAnsi="Times New Roman"/>
          <w:sz w:val="28"/>
          <w:szCs w:val="28"/>
        </w:rPr>
        <w:t xml:space="preserve"> </w:t>
      </w:r>
      <w:r w:rsidRPr="00136A06">
        <w:rPr>
          <w:rFonts w:ascii="Times New Roman" w:hAnsi="Times New Roman"/>
          <w:sz w:val="28"/>
          <w:szCs w:val="28"/>
          <w:lang w:val="en-US"/>
        </w:rPr>
        <w:t>aktiv</w:t>
      </w:r>
      <w:r w:rsidRPr="00136A06">
        <w:rPr>
          <w:rFonts w:ascii="Times New Roman" w:hAnsi="Times New Roman"/>
          <w:sz w:val="28"/>
          <w:szCs w:val="28"/>
        </w:rPr>
        <w:t xml:space="preserve"> не повредила очищаемую поверхность, но в то же время практически не удалила поверхностный краситель. Зубные пасты "Лесной бальзам" и "Дракоша", не справились с отбеливанием, но частично повредили очищаемую поверхность.</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Таким образом, чем  крупнее размер частиц, тем более грубое абразивное воздействие оказывает зубная паста. Не следует забывать, что абразивность это степень  очищения зубной поверхности от налета и одновременно истирающее воздействие зубной пасты на зуб. Следовательно, влияние абразивности зубных паст на микрофлору ротовой полости также носит неоднозначный характер.</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lastRenderedPageBreak/>
        <w:t xml:space="preserve"> В современном мире используется индекс </w:t>
      </w:r>
      <w:r w:rsidRPr="00136A06">
        <w:rPr>
          <w:rFonts w:ascii="Times New Roman" w:hAnsi="Times New Roman"/>
          <w:sz w:val="28"/>
          <w:szCs w:val="28"/>
          <w:lang w:val="en-US"/>
        </w:rPr>
        <w:t>RDA</w:t>
      </w:r>
      <w:r w:rsidRPr="00136A06">
        <w:rPr>
          <w:rFonts w:ascii="Times New Roman" w:hAnsi="Times New Roman"/>
          <w:sz w:val="28"/>
          <w:szCs w:val="28"/>
        </w:rPr>
        <w:t>(</w:t>
      </w:r>
      <w:r w:rsidRPr="00136A06">
        <w:rPr>
          <w:rFonts w:ascii="Times New Roman" w:hAnsi="Times New Roman"/>
          <w:sz w:val="28"/>
          <w:szCs w:val="28"/>
          <w:lang w:val="en-US"/>
        </w:rPr>
        <w:t>Radioactive</w:t>
      </w:r>
      <w:r w:rsidR="00BE136B" w:rsidRPr="00136A06">
        <w:rPr>
          <w:rFonts w:ascii="Times New Roman" w:hAnsi="Times New Roman"/>
          <w:sz w:val="28"/>
          <w:szCs w:val="28"/>
        </w:rPr>
        <w:t xml:space="preserve"> </w:t>
      </w:r>
      <w:r w:rsidRPr="00136A06">
        <w:rPr>
          <w:rFonts w:ascii="Times New Roman" w:hAnsi="Times New Roman"/>
          <w:sz w:val="28"/>
          <w:szCs w:val="28"/>
          <w:lang w:val="en-US"/>
        </w:rPr>
        <w:t>Dentin</w:t>
      </w:r>
      <w:r w:rsidR="00BE136B" w:rsidRPr="00136A06">
        <w:rPr>
          <w:rFonts w:ascii="Times New Roman" w:hAnsi="Times New Roman"/>
          <w:sz w:val="28"/>
          <w:szCs w:val="28"/>
        </w:rPr>
        <w:t xml:space="preserve"> </w:t>
      </w:r>
      <w:r w:rsidRPr="00136A06">
        <w:rPr>
          <w:rFonts w:ascii="Times New Roman" w:hAnsi="Times New Roman"/>
          <w:sz w:val="28"/>
          <w:szCs w:val="28"/>
          <w:lang w:val="en-US"/>
        </w:rPr>
        <w:t>Abrasion</w:t>
      </w:r>
      <w:r w:rsidRPr="00136A06">
        <w:rPr>
          <w:rFonts w:ascii="Times New Roman" w:hAnsi="Times New Roman"/>
          <w:sz w:val="28"/>
          <w:szCs w:val="28"/>
        </w:rPr>
        <w:t>) – обозначает размер частиц. Однако этот индекс не указан ни на одном из исследуемых образцов зубных паст.</w:t>
      </w:r>
    </w:p>
    <w:p w:rsidR="005040DE" w:rsidRPr="00136A06" w:rsidRDefault="005040DE" w:rsidP="00136A06">
      <w:pPr>
        <w:spacing w:after="0" w:line="360" w:lineRule="auto"/>
        <w:ind w:firstLine="709"/>
        <w:jc w:val="both"/>
        <w:rPr>
          <w:rFonts w:ascii="Times New Roman" w:hAnsi="Times New Roman"/>
          <w:sz w:val="28"/>
          <w:szCs w:val="28"/>
        </w:rPr>
      </w:pPr>
    </w:p>
    <w:p w:rsidR="005040DE" w:rsidRPr="00136A06" w:rsidRDefault="005040DE" w:rsidP="00136A06">
      <w:pPr>
        <w:spacing w:after="0" w:line="360" w:lineRule="auto"/>
        <w:ind w:firstLine="709"/>
        <w:jc w:val="both"/>
        <w:rPr>
          <w:rFonts w:ascii="Times New Roman" w:hAnsi="Times New Roman"/>
          <w:sz w:val="28"/>
          <w:szCs w:val="28"/>
        </w:rPr>
      </w:pPr>
    </w:p>
    <w:p w:rsidR="005040DE" w:rsidRPr="00136A06" w:rsidRDefault="005040DE" w:rsidP="00136A06">
      <w:pPr>
        <w:spacing w:after="0" w:line="360" w:lineRule="auto"/>
        <w:ind w:firstLine="709"/>
        <w:jc w:val="both"/>
        <w:rPr>
          <w:rFonts w:ascii="Times New Roman" w:hAnsi="Times New Roman"/>
          <w:sz w:val="28"/>
          <w:szCs w:val="28"/>
        </w:rPr>
      </w:pPr>
    </w:p>
    <w:p w:rsidR="005040DE" w:rsidRPr="00136A06" w:rsidRDefault="005040DE" w:rsidP="00136A06">
      <w:pPr>
        <w:spacing w:after="0" w:line="360" w:lineRule="auto"/>
        <w:ind w:firstLine="709"/>
        <w:jc w:val="both"/>
        <w:rPr>
          <w:rFonts w:ascii="Times New Roman" w:hAnsi="Times New Roman"/>
          <w:sz w:val="28"/>
          <w:szCs w:val="28"/>
        </w:rPr>
      </w:pPr>
    </w:p>
    <w:p w:rsidR="005040DE" w:rsidRPr="00136A06" w:rsidRDefault="005040DE" w:rsidP="00136A06">
      <w:pPr>
        <w:spacing w:after="0" w:line="360" w:lineRule="auto"/>
        <w:ind w:firstLine="709"/>
        <w:jc w:val="both"/>
        <w:rPr>
          <w:rFonts w:ascii="Times New Roman" w:hAnsi="Times New Roman"/>
          <w:sz w:val="28"/>
          <w:szCs w:val="28"/>
        </w:rPr>
      </w:pPr>
    </w:p>
    <w:p w:rsidR="005040DE" w:rsidRPr="00136A06" w:rsidRDefault="005040DE" w:rsidP="00136A06">
      <w:pPr>
        <w:spacing w:after="0" w:line="360" w:lineRule="auto"/>
        <w:ind w:firstLine="709"/>
        <w:jc w:val="both"/>
        <w:rPr>
          <w:rFonts w:ascii="Times New Roman" w:hAnsi="Times New Roman"/>
          <w:sz w:val="28"/>
          <w:szCs w:val="28"/>
        </w:rPr>
      </w:pPr>
    </w:p>
    <w:p w:rsidR="005040DE" w:rsidRPr="00136A06" w:rsidRDefault="005040DE" w:rsidP="00136A06">
      <w:pPr>
        <w:spacing w:after="0" w:line="360" w:lineRule="auto"/>
        <w:ind w:firstLine="709"/>
        <w:jc w:val="both"/>
        <w:rPr>
          <w:rFonts w:ascii="Times New Roman" w:hAnsi="Times New Roman"/>
          <w:sz w:val="28"/>
          <w:szCs w:val="28"/>
        </w:rPr>
      </w:pPr>
    </w:p>
    <w:p w:rsidR="005040DE" w:rsidRDefault="005040DE"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BC6C48" w:rsidRDefault="00BC6C48" w:rsidP="00136A06">
      <w:pPr>
        <w:spacing w:after="0" w:line="360" w:lineRule="auto"/>
        <w:ind w:firstLine="709"/>
        <w:jc w:val="both"/>
        <w:rPr>
          <w:rFonts w:ascii="Times New Roman" w:hAnsi="Times New Roman"/>
          <w:sz w:val="28"/>
          <w:szCs w:val="28"/>
        </w:rPr>
      </w:pPr>
    </w:p>
    <w:p w:rsidR="00C73550" w:rsidRDefault="00C73550" w:rsidP="00136A06">
      <w:pPr>
        <w:spacing w:after="0" w:line="360" w:lineRule="auto"/>
        <w:ind w:firstLine="709"/>
        <w:jc w:val="both"/>
        <w:rPr>
          <w:rFonts w:ascii="Times New Roman" w:hAnsi="Times New Roman"/>
          <w:sz w:val="28"/>
          <w:szCs w:val="28"/>
        </w:rPr>
      </w:pPr>
    </w:p>
    <w:p w:rsidR="00C73550" w:rsidRDefault="00C73550" w:rsidP="00136A06">
      <w:pPr>
        <w:spacing w:after="0" w:line="360" w:lineRule="auto"/>
        <w:ind w:firstLine="709"/>
        <w:jc w:val="both"/>
        <w:rPr>
          <w:rFonts w:ascii="Times New Roman" w:hAnsi="Times New Roman"/>
          <w:sz w:val="28"/>
          <w:szCs w:val="28"/>
        </w:rPr>
      </w:pPr>
    </w:p>
    <w:p w:rsidR="00C73550" w:rsidRDefault="00C73550" w:rsidP="00136A06">
      <w:pPr>
        <w:spacing w:after="0" w:line="360" w:lineRule="auto"/>
        <w:ind w:firstLine="709"/>
        <w:jc w:val="both"/>
        <w:rPr>
          <w:rFonts w:ascii="Times New Roman" w:hAnsi="Times New Roman"/>
          <w:sz w:val="28"/>
          <w:szCs w:val="28"/>
        </w:rPr>
      </w:pPr>
    </w:p>
    <w:p w:rsidR="00C73550" w:rsidRDefault="00C73550" w:rsidP="00136A06">
      <w:pPr>
        <w:spacing w:after="0" w:line="360" w:lineRule="auto"/>
        <w:ind w:firstLine="709"/>
        <w:jc w:val="both"/>
        <w:rPr>
          <w:rFonts w:ascii="Times New Roman" w:hAnsi="Times New Roman"/>
          <w:sz w:val="28"/>
          <w:szCs w:val="28"/>
        </w:rPr>
      </w:pPr>
    </w:p>
    <w:p w:rsidR="00C73550" w:rsidRDefault="00C73550" w:rsidP="00136A06">
      <w:pPr>
        <w:spacing w:after="0" w:line="360" w:lineRule="auto"/>
        <w:ind w:firstLine="709"/>
        <w:jc w:val="both"/>
        <w:rPr>
          <w:rFonts w:ascii="Times New Roman" w:hAnsi="Times New Roman"/>
          <w:sz w:val="28"/>
          <w:szCs w:val="28"/>
        </w:rPr>
      </w:pPr>
    </w:p>
    <w:p w:rsidR="00C73550" w:rsidRDefault="00C73550" w:rsidP="00136A06">
      <w:pPr>
        <w:spacing w:after="0" w:line="360" w:lineRule="auto"/>
        <w:ind w:firstLine="709"/>
        <w:jc w:val="both"/>
        <w:rPr>
          <w:rFonts w:ascii="Times New Roman" w:hAnsi="Times New Roman"/>
          <w:sz w:val="28"/>
          <w:szCs w:val="28"/>
        </w:rPr>
      </w:pPr>
    </w:p>
    <w:p w:rsidR="00C73550" w:rsidRDefault="00C73550" w:rsidP="00136A06">
      <w:pPr>
        <w:spacing w:after="0" w:line="360" w:lineRule="auto"/>
        <w:ind w:firstLine="709"/>
        <w:jc w:val="both"/>
        <w:rPr>
          <w:rFonts w:ascii="Times New Roman" w:hAnsi="Times New Roman"/>
          <w:sz w:val="28"/>
          <w:szCs w:val="28"/>
        </w:rPr>
      </w:pPr>
    </w:p>
    <w:p w:rsidR="00C73550" w:rsidRPr="00136A06" w:rsidRDefault="00C73550" w:rsidP="00136A06">
      <w:pPr>
        <w:spacing w:after="0" w:line="360" w:lineRule="auto"/>
        <w:ind w:firstLine="709"/>
        <w:jc w:val="both"/>
        <w:rPr>
          <w:rFonts w:ascii="Times New Roman" w:hAnsi="Times New Roman"/>
          <w:sz w:val="28"/>
          <w:szCs w:val="28"/>
        </w:rPr>
      </w:pPr>
    </w:p>
    <w:p w:rsidR="005040DE" w:rsidRPr="00136A06" w:rsidRDefault="005040DE" w:rsidP="00BC6C48">
      <w:pPr>
        <w:pStyle w:val="ae"/>
        <w:spacing w:line="360" w:lineRule="auto"/>
        <w:rPr>
          <w:rFonts w:ascii="Times New Roman" w:hAnsi="Times New Roman"/>
          <w:b w:val="0"/>
          <w:sz w:val="28"/>
          <w:szCs w:val="28"/>
        </w:rPr>
      </w:pPr>
      <w:r w:rsidRPr="00136A06">
        <w:rPr>
          <w:rFonts w:ascii="Times New Roman" w:hAnsi="Times New Roman"/>
          <w:sz w:val="28"/>
          <w:szCs w:val="28"/>
        </w:rPr>
        <w:lastRenderedPageBreak/>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r w:rsidRPr="00136A06">
        <w:rPr>
          <w:rFonts w:ascii="Times New Roman" w:hAnsi="Times New Roman"/>
          <w:sz w:val="28"/>
          <w:szCs w:val="28"/>
        </w:rPr>
        <w:tab/>
      </w:r>
      <w:bookmarkStart w:id="12" w:name="_Toc125892575"/>
      <w:r w:rsidRPr="00BC6C48">
        <w:rPr>
          <w:rFonts w:ascii="Times New Roman" w:hAnsi="Times New Roman"/>
          <w:sz w:val="28"/>
        </w:rPr>
        <w:t>Приложение № 8</w:t>
      </w:r>
      <w:bookmarkEnd w:id="12"/>
    </w:p>
    <w:p w:rsidR="005040DE" w:rsidRPr="00136A06" w:rsidRDefault="005040DE" w:rsidP="00136A06">
      <w:pPr>
        <w:spacing w:after="0" w:line="360" w:lineRule="auto"/>
        <w:ind w:firstLine="709"/>
        <w:jc w:val="both"/>
        <w:rPr>
          <w:rFonts w:ascii="Times New Roman" w:hAnsi="Times New Roman"/>
          <w:sz w:val="28"/>
          <w:szCs w:val="28"/>
        </w:rPr>
      </w:pPr>
    </w:p>
    <w:p w:rsidR="005040DE" w:rsidRPr="00136A06" w:rsidRDefault="005040DE" w:rsidP="00C73550">
      <w:pPr>
        <w:spacing w:after="0" w:line="360" w:lineRule="auto"/>
        <w:ind w:firstLine="709"/>
        <w:jc w:val="center"/>
        <w:rPr>
          <w:rFonts w:ascii="Times New Roman" w:hAnsi="Times New Roman"/>
          <w:b/>
          <w:i/>
          <w:sz w:val="28"/>
          <w:szCs w:val="28"/>
        </w:rPr>
      </w:pPr>
      <w:r w:rsidRPr="00136A06">
        <w:rPr>
          <w:rFonts w:ascii="Times New Roman" w:hAnsi="Times New Roman"/>
          <w:b/>
          <w:i/>
          <w:sz w:val="28"/>
          <w:szCs w:val="28"/>
        </w:rPr>
        <w:t>Исследование</w:t>
      </w:r>
      <w:r w:rsidR="00BE136B" w:rsidRPr="00136A06">
        <w:rPr>
          <w:rFonts w:ascii="Times New Roman" w:hAnsi="Times New Roman"/>
          <w:b/>
          <w:i/>
          <w:sz w:val="28"/>
          <w:szCs w:val="28"/>
        </w:rPr>
        <w:t xml:space="preserve"> </w:t>
      </w:r>
      <w:r w:rsidR="00C73550">
        <w:rPr>
          <w:rFonts w:ascii="Times New Roman" w:hAnsi="Times New Roman"/>
          <w:b/>
          <w:i/>
          <w:sz w:val="28"/>
          <w:szCs w:val="28"/>
        </w:rPr>
        <w:t>зубных паст на пенообразование</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1. 4 исследуемые зубные пасты;</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2. 4 емкости (баночки);</w:t>
      </w:r>
    </w:p>
    <w:p w:rsidR="005040DE" w:rsidRPr="00136A06" w:rsidRDefault="005040DE" w:rsidP="00136A06">
      <w:pPr>
        <w:spacing w:after="0" w:line="360" w:lineRule="auto"/>
        <w:ind w:firstLine="709"/>
        <w:jc w:val="both"/>
        <w:rPr>
          <w:rFonts w:ascii="Times New Roman" w:hAnsi="Times New Roman"/>
          <w:sz w:val="28"/>
          <w:szCs w:val="28"/>
        </w:rPr>
      </w:pPr>
      <w:r w:rsidRPr="00136A06">
        <w:rPr>
          <w:rFonts w:ascii="Times New Roman" w:hAnsi="Times New Roman"/>
          <w:sz w:val="28"/>
          <w:szCs w:val="28"/>
        </w:rPr>
        <w:t>3. вода комнатной температуры;</w:t>
      </w:r>
    </w:p>
    <w:p w:rsidR="005040DE" w:rsidRPr="00C73550" w:rsidRDefault="00C73550" w:rsidP="00C73550">
      <w:pPr>
        <w:spacing w:after="0" w:line="360" w:lineRule="auto"/>
        <w:ind w:firstLine="709"/>
        <w:jc w:val="both"/>
        <w:rPr>
          <w:rFonts w:ascii="Times New Roman" w:hAnsi="Times New Roman"/>
          <w:sz w:val="28"/>
          <w:szCs w:val="28"/>
        </w:rPr>
      </w:pPr>
      <w:r>
        <w:rPr>
          <w:rFonts w:ascii="Times New Roman" w:hAnsi="Times New Roman"/>
          <w:sz w:val="28"/>
          <w:szCs w:val="28"/>
        </w:rPr>
        <w:t>4. линейка</w:t>
      </w:r>
    </w:p>
    <w:p w:rsidR="005040DE" w:rsidRPr="00136A06" w:rsidRDefault="005040DE" w:rsidP="00C73550">
      <w:pPr>
        <w:pStyle w:val="a4"/>
        <w:spacing w:before="0" w:beforeAutospacing="0" w:after="0" w:line="360" w:lineRule="auto"/>
        <w:ind w:firstLine="709"/>
        <w:jc w:val="both"/>
        <w:rPr>
          <w:sz w:val="28"/>
          <w:szCs w:val="28"/>
        </w:rPr>
      </w:pPr>
      <w:r w:rsidRPr="00136A06">
        <w:rPr>
          <w:sz w:val="28"/>
          <w:szCs w:val="28"/>
        </w:rPr>
        <w:t>Растворим небольшое количество каждой из исследуемых зубных паст размером с горошину в десяти миллилитрах воды комнатной температуры . Степень пенообразования определяем при помощи подьема пены в емкости (баночке) после десятикратного встряхивания одинаковой интенсивности. Для получения наиболее достоверных результатов наблюдения повторяли несколько раз, а затем определили среднее значение пенообразования пасты по всей серии наблюдений и получили следующие результа</w:t>
      </w:r>
      <w:r w:rsidR="00C73550">
        <w:rPr>
          <w:sz w:val="28"/>
          <w:szCs w:val="28"/>
        </w:rPr>
        <w:t>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8"/>
        <w:gridCol w:w="5192"/>
        <w:gridCol w:w="3191"/>
      </w:tblGrid>
      <w:tr w:rsidR="005040DE" w:rsidRPr="00136A06" w:rsidTr="00957D0B">
        <w:tc>
          <w:tcPr>
            <w:tcW w:w="1188" w:type="dxa"/>
          </w:tcPr>
          <w:p w:rsidR="005040DE" w:rsidRPr="00136A06" w:rsidRDefault="005040DE" w:rsidP="00136A06">
            <w:pPr>
              <w:pStyle w:val="a4"/>
              <w:spacing w:before="0" w:beforeAutospacing="0" w:after="0" w:line="360" w:lineRule="auto"/>
              <w:ind w:firstLine="709"/>
              <w:jc w:val="center"/>
              <w:rPr>
                <w:b/>
                <w:sz w:val="28"/>
                <w:szCs w:val="28"/>
              </w:rPr>
            </w:pPr>
            <w:r w:rsidRPr="00136A06">
              <w:rPr>
                <w:b/>
                <w:sz w:val="28"/>
                <w:szCs w:val="28"/>
              </w:rPr>
              <w:t>№ п/п</w:t>
            </w:r>
          </w:p>
        </w:tc>
        <w:tc>
          <w:tcPr>
            <w:tcW w:w="5192" w:type="dxa"/>
          </w:tcPr>
          <w:p w:rsidR="005040DE" w:rsidRPr="00136A06" w:rsidRDefault="005040DE" w:rsidP="00136A06">
            <w:pPr>
              <w:pStyle w:val="a4"/>
              <w:spacing w:before="0" w:beforeAutospacing="0" w:after="0" w:line="360" w:lineRule="auto"/>
              <w:ind w:firstLine="709"/>
              <w:jc w:val="center"/>
              <w:rPr>
                <w:b/>
                <w:sz w:val="28"/>
                <w:szCs w:val="28"/>
              </w:rPr>
            </w:pPr>
            <w:r w:rsidRPr="00136A06">
              <w:rPr>
                <w:b/>
                <w:sz w:val="28"/>
                <w:szCs w:val="28"/>
              </w:rPr>
              <w:t>Наименование зубной пасты</w:t>
            </w:r>
          </w:p>
        </w:tc>
        <w:tc>
          <w:tcPr>
            <w:tcW w:w="3191" w:type="dxa"/>
          </w:tcPr>
          <w:p w:rsidR="005040DE" w:rsidRPr="00136A06" w:rsidRDefault="005040DE" w:rsidP="00136A06">
            <w:pPr>
              <w:pStyle w:val="a4"/>
              <w:spacing w:before="0" w:beforeAutospacing="0" w:after="0" w:line="360" w:lineRule="auto"/>
              <w:ind w:firstLine="709"/>
              <w:jc w:val="center"/>
              <w:rPr>
                <w:b/>
                <w:sz w:val="28"/>
                <w:szCs w:val="28"/>
              </w:rPr>
            </w:pPr>
            <w:r w:rsidRPr="00136A06">
              <w:rPr>
                <w:b/>
                <w:sz w:val="28"/>
                <w:szCs w:val="28"/>
              </w:rPr>
              <w:t>Высота пенного столба (мм)</w:t>
            </w:r>
          </w:p>
        </w:tc>
      </w:tr>
      <w:tr w:rsidR="005040DE" w:rsidRPr="00136A06" w:rsidTr="00957D0B">
        <w:tc>
          <w:tcPr>
            <w:tcW w:w="1188" w:type="dxa"/>
          </w:tcPr>
          <w:p w:rsidR="005040DE" w:rsidRPr="00136A06" w:rsidRDefault="005040DE" w:rsidP="00136A06">
            <w:pPr>
              <w:pStyle w:val="a4"/>
              <w:spacing w:before="0" w:beforeAutospacing="0" w:after="0" w:line="360" w:lineRule="auto"/>
              <w:ind w:firstLine="709"/>
              <w:jc w:val="center"/>
              <w:rPr>
                <w:sz w:val="28"/>
                <w:szCs w:val="28"/>
              </w:rPr>
            </w:pPr>
            <w:r w:rsidRPr="00136A06">
              <w:rPr>
                <w:sz w:val="28"/>
                <w:szCs w:val="28"/>
              </w:rPr>
              <w:t>1</w:t>
            </w:r>
          </w:p>
        </w:tc>
        <w:tc>
          <w:tcPr>
            <w:tcW w:w="5192" w:type="dxa"/>
          </w:tcPr>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lang w:val="en-US"/>
              </w:rPr>
              <w:t>SPLAT</w:t>
            </w:r>
            <w:r w:rsidR="00BE136B" w:rsidRPr="00136A06">
              <w:rPr>
                <w:sz w:val="28"/>
                <w:szCs w:val="28"/>
              </w:rPr>
              <w:t xml:space="preserve"> </w:t>
            </w:r>
            <w:r w:rsidRPr="00136A06">
              <w:rPr>
                <w:sz w:val="28"/>
                <w:szCs w:val="28"/>
                <w:lang w:val="en-US"/>
              </w:rPr>
              <w:t>Professional</w:t>
            </w:r>
            <w:r w:rsidR="00BE136B" w:rsidRPr="00136A06">
              <w:rPr>
                <w:sz w:val="28"/>
                <w:szCs w:val="28"/>
              </w:rPr>
              <w:t xml:space="preserve"> </w:t>
            </w:r>
            <w:r w:rsidRPr="00136A06">
              <w:rPr>
                <w:sz w:val="28"/>
                <w:szCs w:val="28"/>
                <w:lang w:val="en-US"/>
              </w:rPr>
              <w:t>Biocalcium</w:t>
            </w:r>
          </w:p>
        </w:tc>
        <w:tc>
          <w:tcPr>
            <w:tcW w:w="3191" w:type="dxa"/>
          </w:tcPr>
          <w:p w:rsidR="005040DE" w:rsidRPr="00136A06" w:rsidRDefault="005040DE" w:rsidP="00136A06">
            <w:pPr>
              <w:pStyle w:val="a4"/>
              <w:spacing w:before="0" w:beforeAutospacing="0" w:after="0" w:line="360" w:lineRule="auto"/>
              <w:ind w:firstLine="709"/>
              <w:jc w:val="center"/>
              <w:rPr>
                <w:sz w:val="28"/>
                <w:szCs w:val="28"/>
              </w:rPr>
            </w:pPr>
            <w:r w:rsidRPr="00136A06">
              <w:rPr>
                <w:sz w:val="28"/>
                <w:szCs w:val="28"/>
              </w:rPr>
              <w:t>9</w:t>
            </w:r>
          </w:p>
        </w:tc>
      </w:tr>
      <w:tr w:rsidR="005040DE" w:rsidRPr="00136A06" w:rsidTr="00957D0B">
        <w:tc>
          <w:tcPr>
            <w:tcW w:w="1188" w:type="dxa"/>
          </w:tcPr>
          <w:p w:rsidR="005040DE" w:rsidRPr="00136A06" w:rsidRDefault="005040DE" w:rsidP="00136A06">
            <w:pPr>
              <w:pStyle w:val="a4"/>
              <w:spacing w:before="0" w:beforeAutospacing="0" w:after="0" w:line="360" w:lineRule="auto"/>
              <w:ind w:firstLine="709"/>
              <w:jc w:val="center"/>
              <w:rPr>
                <w:sz w:val="28"/>
                <w:szCs w:val="28"/>
              </w:rPr>
            </w:pPr>
            <w:r w:rsidRPr="00136A06">
              <w:rPr>
                <w:sz w:val="28"/>
                <w:szCs w:val="28"/>
              </w:rPr>
              <w:t>2</w:t>
            </w:r>
          </w:p>
        </w:tc>
        <w:tc>
          <w:tcPr>
            <w:tcW w:w="5192" w:type="dxa"/>
          </w:tcPr>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lang w:val="en-US"/>
              </w:rPr>
              <w:t>Lacalut</w:t>
            </w:r>
            <w:r w:rsidR="00BE136B" w:rsidRPr="00136A06">
              <w:rPr>
                <w:sz w:val="28"/>
                <w:szCs w:val="28"/>
              </w:rPr>
              <w:t xml:space="preserve"> </w:t>
            </w:r>
            <w:r w:rsidRPr="00136A06">
              <w:rPr>
                <w:sz w:val="28"/>
                <w:szCs w:val="28"/>
                <w:lang w:val="en-US"/>
              </w:rPr>
              <w:t>aktiv</w:t>
            </w:r>
          </w:p>
        </w:tc>
        <w:tc>
          <w:tcPr>
            <w:tcW w:w="3191" w:type="dxa"/>
          </w:tcPr>
          <w:p w:rsidR="005040DE" w:rsidRPr="00136A06" w:rsidRDefault="005040DE" w:rsidP="00136A06">
            <w:pPr>
              <w:pStyle w:val="a4"/>
              <w:spacing w:before="0" w:beforeAutospacing="0" w:after="0" w:line="360" w:lineRule="auto"/>
              <w:ind w:firstLine="709"/>
              <w:jc w:val="center"/>
              <w:rPr>
                <w:sz w:val="28"/>
                <w:szCs w:val="28"/>
              </w:rPr>
            </w:pPr>
            <w:r w:rsidRPr="00136A06">
              <w:rPr>
                <w:sz w:val="28"/>
                <w:szCs w:val="28"/>
              </w:rPr>
              <w:t>7</w:t>
            </w:r>
          </w:p>
        </w:tc>
      </w:tr>
      <w:tr w:rsidR="005040DE" w:rsidRPr="00136A06" w:rsidTr="00957D0B">
        <w:tc>
          <w:tcPr>
            <w:tcW w:w="1188" w:type="dxa"/>
          </w:tcPr>
          <w:p w:rsidR="005040DE" w:rsidRPr="00136A06" w:rsidRDefault="005040DE" w:rsidP="00136A06">
            <w:pPr>
              <w:pStyle w:val="a4"/>
              <w:spacing w:before="0" w:beforeAutospacing="0" w:after="0" w:line="360" w:lineRule="auto"/>
              <w:ind w:firstLine="709"/>
              <w:jc w:val="center"/>
              <w:rPr>
                <w:sz w:val="28"/>
                <w:szCs w:val="28"/>
              </w:rPr>
            </w:pPr>
            <w:r w:rsidRPr="00136A06">
              <w:rPr>
                <w:sz w:val="28"/>
                <w:szCs w:val="28"/>
              </w:rPr>
              <w:t>3</w:t>
            </w:r>
          </w:p>
        </w:tc>
        <w:tc>
          <w:tcPr>
            <w:tcW w:w="5192" w:type="dxa"/>
          </w:tcPr>
          <w:p w:rsidR="005040DE" w:rsidRPr="00136A06" w:rsidRDefault="005040DE" w:rsidP="00136A06">
            <w:pPr>
              <w:pStyle w:val="a4"/>
              <w:spacing w:before="0" w:beforeAutospacing="0" w:after="0" w:line="360" w:lineRule="auto"/>
              <w:ind w:firstLine="709"/>
              <w:jc w:val="both"/>
              <w:rPr>
                <w:sz w:val="28"/>
                <w:szCs w:val="28"/>
                <w:lang w:val="en-US"/>
              </w:rPr>
            </w:pPr>
            <w:r w:rsidRPr="00136A06">
              <w:rPr>
                <w:sz w:val="28"/>
                <w:szCs w:val="28"/>
              </w:rPr>
              <w:t>Лесной бальзам</w:t>
            </w:r>
          </w:p>
        </w:tc>
        <w:tc>
          <w:tcPr>
            <w:tcW w:w="3191" w:type="dxa"/>
          </w:tcPr>
          <w:p w:rsidR="005040DE" w:rsidRPr="00136A06" w:rsidRDefault="005040DE" w:rsidP="00136A06">
            <w:pPr>
              <w:pStyle w:val="a4"/>
              <w:spacing w:before="0" w:beforeAutospacing="0" w:after="0" w:line="360" w:lineRule="auto"/>
              <w:ind w:firstLine="709"/>
              <w:jc w:val="center"/>
              <w:rPr>
                <w:sz w:val="28"/>
                <w:szCs w:val="28"/>
              </w:rPr>
            </w:pPr>
            <w:r w:rsidRPr="00136A06">
              <w:rPr>
                <w:sz w:val="28"/>
                <w:szCs w:val="28"/>
              </w:rPr>
              <w:t>4</w:t>
            </w:r>
          </w:p>
        </w:tc>
      </w:tr>
      <w:tr w:rsidR="005040DE" w:rsidRPr="00136A06" w:rsidTr="00957D0B">
        <w:tc>
          <w:tcPr>
            <w:tcW w:w="1188" w:type="dxa"/>
          </w:tcPr>
          <w:p w:rsidR="005040DE" w:rsidRPr="00136A06" w:rsidRDefault="005040DE" w:rsidP="00136A06">
            <w:pPr>
              <w:pStyle w:val="a4"/>
              <w:spacing w:before="0" w:beforeAutospacing="0" w:after="0" w:line="360" w:lineRule="auto"/>
              <w:ind w:firstLine="709"/>
              <w:jc w:val="center"/>
              <w:rPr>
                <w:sz w:val="28"/>
                <w:szCs w:val="28"/>
              </w:rPr>
            </w:pPr>
            <w:r w:rsidRPr="00136A06">
              <w:rPr>
                <w:sz w:val="28"/>
                <w:szCs w:val="28"/>
              </w:rPr>
              <w:t>4</w:t>
            </w:r>
          </w:p>
        </w:tc>
        <w:tc>
          <w:tcPr>
            <w:tcW w:w="5192" w:type="dxa"/>
          </w:tcPr>
          <w:p w:rsidR="005040DE" w:rsidRPr="00136A06" w:rsidRDefault="005040DE" w:rsidP="00136A06">
            <w:pPr>
              <w:pStyle w:val="a4"/>
              <w:spacing w:before="0" w:beforeAutospacing="0" w:after="0" w:line="360" w:lineRule="auto"/>
              <w:ind w:firstLine="709"/>
              <w:jc w:val="both"/>
              <w:rPr>
                <w:sz w:val="28"/>
                <w:szCs w:val="28"/>
              </w:rPr>
            </w:pPr>
            <w:r w:rsidRPr="00136A06">
              <w:rPr>
                <w:sz w:val="28"/>
                <w:szCs w:val="28"/>
              </w:rPr>
              <w:t>Дракоша</w:t>
            </w:r>
          </w:p>
        </w:tc>
        <w:tc>
          <w:tcPr>
            <w:tcW w:w="3191" w:type="dxa"/>
          </w:tcPr>
          <w:p w:rsidR="005040DE" w:rsidRPr="00136A06" w:rsidRDefault="005040DE" w:rsidP="00136A06">
            <w:pPr>
              <w:pStyle w:val="a4"/>
              <w:spacing w:before="0" w:beforeAutospacing="0" w:after="0" w:line="360" w:lineRule="auto"/>
              <w:ind w:firstLine="709"/>
              <w:jc w:val="center"/>
              <w:rPr>
                <w:sz w:val="28"/>
                <w:szCs w:val="28"/>
              </w:rPr>
            </w:pPr>
            <w:r w:rsidRPr="00136A06">
              <w:rPr>
                <w:sz w:val="28"/>
                <w:szCs w:val="28"/>
              </w:rPr>
              <w:t>5,5</w:t>
            </w:r>
          </w:p>
        </w:tc>
      </w:tr>
    </w:tbl>
    <w:p w:rsidR="005040DE" w:rsidRPr="00136A06" w:rsidRDefault="005040DE" w:rsidP="00136A06">
      <w:pPr>
        <w:pStyle w:val="a4"/>
        <w:spacing w:before="0" w:beforeAutospacing="0" w:after="0" w:line="360" w:lineRule="auto"/>
        <w:ind w:firstLine="709"/>
        <w:jc w:val="both"/>
        <w:rPr>
          <w:sz w:val="28"/>
          <w:szCs w:val="28"/>
        </w:rPr>
      </w:pPr>
    </w:p>
    <w:p w:rsidR="005040DE" w:rsidRPr="00C73550" w:rsidRDefault="005040DE" w:rsidP="00C73550">
      <w:pPr>
        <w:spacing w:after="0" w:line="360" w:lineRule="auto"/>
        <w:ind w:firstLine="709"/>
        <w:jc w:val="both"/>
        <w:rPr>
          <w:rFonts w:ascii="Times New Roman" w:hAnsi="Times New Roman"/>
          <w:i/>
          <w:sz w:val="28"/>
          <w:szCs w:val="28"/>
          <w:u w:val="single"/>
        </w:rPr>
      </w:pPr>
      <w:r w:rsidRPr="00136A06">
        <w:rPr>
          <w:rFonts w:ascii="Times New Roman" w:hAnsi="Times New Roman"/>
          <w:i/>
          <w:color w:val="000000"/>
          <w:sz w:val="28"/>
          <w:szCs w:val="28"/>
          <w:u w:val="single"/>
        </w:rPr>
        <w:t>Вывод:</w:t>
      </w:r>
      <w:r w:rsidR="00C73550">
        <w:rPr>
          <w:rFonts w:ascii="Times New Roman" w:hAnsi="Times New Roman"/>
          <w:i/>
          <w:sz w:val="28"/>
          <w:szCs w:val="28"/>
          <w:u w:val="single"/>
        </w:rPr>
        <w:t xml:space="preserve"> </w:t>
      </w:r>
      <w:r w:rsidRPr="00136A06">
        <w:rPr>
          <w:rFonts w:ascii="Times New Roman" w:hAnsi="Times New Roman"/>
          <w:sz w:val="28"/>
          <w:szCs w:val="28"/>
        </w:rPr>
        <w:t>Наивысшей степенью пенообразования обладают зубные пасты, в состав которых входит лаурилсульфат натрия</w:t>
      </w:r>
      <w:r w:rsidRPr="00136A06">
        <w:rPr>
          <w:rFonts w:ascii="Times New Roman" w:hAnsi="Times New Roman"/>
          <w:i/>
          <w:sz w:val="28"/>
          <w:szCs w:val="28"/>
        </w:rPr>
        <w:t>(фото № 11, 12).</w:t>
      </w:r>
      <w:r w:rsidRPr="00136A06">
        <w:rPr>
          <w:rFonts w:ascii="Times New Roman" w:hAnsi="Times New Roman"/>
          <w:sz w:val="28"/>
          <w:szCs w:val="28"/>
        </w:rPr>
        <w:tab/>
      </w:r>
    </w:p>
    <w:p w:rsidR="005040DE" w:rsidRPr="00136A06" w:rsidRDefault="005040DE" w:rsidP="00C73550">
      <w:pPr>
        <w:spacing w:after="0" w:line="360" w:lineRule="auto"/>
        <w:ind w:firstLine="709"/>
        <w:jc w:val="both"/>
        <w:rPr>
          <w:rFonts w:ascii="Times New Roman" w:hAnsi="Times New Roman"/>
          <w:sz w:val="28"/>
          <w:szCs w:val="28"/>
        </w:rPr>
      </w:pPr>
      <w:r w:rsidRPr="00136A06">
        <w:rPr>
          <w:rFonts w:ascii="Times New Roman" w:hAnsi="Times New Roman"/>
          <w:sz w:val="28"/>
          <w:szCs w:val="28"/>
        </w:rPr>
        <w:t xml:space="preserve">Лаурил и лаурилсульфат натрия  - признан американскими исследователями  вредным компонентом, который даже в очень малых количествах способен привести к катаракте (заболевание глаз). Причем доказано, что пенящиеся вещества действительно способствующие лучшему растворению и вымыванию зубного налета и пищевых остатков, могут вымыть и полезные добавки самой зубной пасты (эфирные масла, экстракты растений). </w:t>
      </w:r>
      <w:r w:rsidRPr="00136A06">
        <w:rPr>
          <w:rFonts w:ascii="Times New Roman" w:hAnsi="Times New Roman"/>
          <w:sz w:val="28"/>
          <w:szCs w:val="28"/>
        </w:rPr>
        <w:lastRenderedPageBreak/>
        <w:t>Кроме того, обильная пена приводит к пересушиванию, и, как следствие, к шелушению, покраснению слизистой оболочки полости рта. Кроме того, данное вещество является сильнейшим абразивом, что прив</w:t>
      </w:r>
      <w:r w:rsidR="00C73550">
        <w:rPr>
          <w:rFonts w:ascii="Times New Roman" w:hAnsi="Times New Roman"/>
          <w:sz w:val="28"/>
          <w:szCs w:val="28"/>
        </w:rPr>
        <w:t>одит к истончению зубной эмали.</w:t>
      </w:r>
    </w:p>
    <w:p w:rsidR="005040DE" w:rsidRPr="00136A06" w:rsidRDefault="005040DE" w:rsidP="00136A06">
      <w:pPr>
        <w:spacing w:line="360" w:lineRule="auto"/>
        <w:rPr>
          <w:rFonts w:ascii="Times New Roman" w:hAnsi="Times New Roman"/>
          <w:b/>
          <w:i/>
          <w:color w:val="000000"/>
          <w:sz w:val="28"/>
          <w:szCs w:val="28"/>
        </w:rPr>
      </w:pPr>
      <w:r w:rsidRPr="00136A06">
        <w:rPr>
          <w:rFonts w:ascii="Times New Roman" w:hAnsi="Times New Roman"/>
          <w:b/>
          <w:i/>
          <w:sz w:val="28"/>
          <w:szCs w:val="28"/>
        </w:rPr>
        <w:t>Ф</w:t>
      </w:r>
      <w:r w:rsidRPr="00136A06">
        <w:rPr>
          <w:rFonts w:ascii="Times New Roman" w:hAnsi="Times New Roman"/>
          <w:b/>
          <w:i/>
          <w:color w:val="000000"/>
          <w:sz w:val="28"/>
          <w:szCs w:val="28"/>
        </w:rPr>
        <w:t xml:space="preserve">отографии выполнены </w:t>
      </w:r>
      <w:r w:rsidR="00C73550">
        <w:rPr>
          <w:rFonts w:ascii="Times New Roman" w:hAnsi="Times New Roman"/>
          <w:b/>
          <w:i/>
          <w:color w:val="000000"/>
          <w:sz w:val="28"/>
          <w:szCs w:val="28"/>
        </w:rPr>
        <w:t>Соболевы Кириллом Евгеньевичем</w:t>
      </w:r>
    </w:p>
    <w:p w:rsidR="005040DE" w:rsidRPr="00136A06" w:rsidRDefault="00C73550" w:rsidP="00136A06">
      <w:pPr>
        <w:pStyle w:val="a4"/>
        <w:spacing w:after="0" w:line="360" w:lineRule="auto"/>
        <w:ind w:firstLine="709"/>
        <w:jc w:val="center"/>
        <w:rPr>
          <w:i/>
          <w:color w:val="000000"/>
          <w:sz w:val="28"/>
          <w:szCs w:val="28"/>
        </w:rPr>
      </w:pPr>
      <w:r>
        <w:rPr>
          <w:i/>
          <w:color w:val="000000"/>
          <w:sz w:val="28"/>
          <w:szCs w:val="28"/>
        </w:rPr>
        <w:t xml:space="preserve">Рисунок 4 - </w:t>
      </w:r>
      <w:r w:rsidR="005040DE" w:rsidRPr="00136A06">
        <w:rPr>
          <w:i/>
          <w:color w:val="000000"/>
          <w:sz w:val="28"/>
          <w:szCs w:val="28"/>
        </w:rPr>
        <w:t xml:space="preserve"> Исследование влияния зубных паст на  зубную эмаль</w:t>
      </w:r>
    </w:p>
    <w:p w:rsidR="005040DE" w:rsidRPr="00136A06" w:rsidRDefault="001711F4" w:rsidP="00136A06">
      <w:pPr>
        <w:spacing w:line="360" w:lineRule="auto"/>
        <w:jc w:val="both"/>
        <w:rPr>
          <w:rFonts w:ascii="Times New Roman" w:hAnsi="Times New Roman"/>
          <w:i/>
          <w:color w:val="000000"/>
          <w:sz w:val="28"/>
          <w:szCs w:val="28"/>
        </w:rPr>
      </w:pPr>
      <w:r w:rsidRPr="00136A06">
        <w:rPr>
          <w:rFonts w:ascii="Times New Roman" w:hAnsi="Times New Roman"/>
          <w:i/>
          <w:noProof/>
          <w:color w:val="000000"/>
          <w:sz w:val="28"/>
          <w:szCs w:val="28"/>
        </w:rPr>
        <w:drawing>
          <wp:inline distT="0" distB="0" distL="0" distR="0">
            <wp:extent cx="5934075" cy="3629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29025"/>
                    </a:xfrm>
                    <a:prstGeom prst="rect">
                      <a:avLst/>
                    </a:prstGeom>
                    <a:noFill/>
                    <a:ln>
                      <a:noFill/>
                    </a:ln>
                  </pic:spPr>
                </pic:pic>
              </a:graphicData>
            </a:graphic>
          </wp:inline>
        </w:drawing>
      </w:r>
    </w:p>
    <w:p w:rsidR="005040DE" w:rsidRPr="00136A06" w:rsidRDefault="00C73550" w:rsidP="00136A06">
      <w:pPr>
        <w:pStyle w:val="a4"/>
        <w:spacing w:after="0" w:line="360" w:lineRule="auto"/>
        <w:jc w:val="center"/>
        <w:rPr>
          <w:b/>
          <w:i/>
          <w:color w:val="000000"/>
          <w:sz w:val="28"/>
          <w:szCs w:val="28"/>
        </w:rPr>
      </w:pPr>
      <w:r>
        <w:rPr>
          <w:i/>
          <w:color w:val="000000"/>
          <w:sz w:val="28"/>
          <w:szCs w:val="28"/>
        </w:rPr>
        <w:lastRenderedPageBreak/>
        <w:t xml:space="preserve">Рисунок </w:t>
      </w:r>
      <w:r>
        <w:rPr>
          <w:i/>
          <w:color w:val="000000"/>
          <w:sz w:val="28"/>
          <w:szCs w:val="28"/>
        </w:rPr>
        <w:t xml:space="preserve">5 - </w:t>
      </w:r>
      <w:r w:rsidR="005040DE" w:rsidRPr="00136A06">
        <w:rPr>
          <w:i/>
          <w:color w:val="000000"/>
          <w:sz w:val="28"/>
          <w:szCs w:val="28"/>
        </w:rPr>
        <w:t xml:space="preserve"> Исследование влияния зубных паст на кислотность слюны</w:t>
      </w:r>
      <w:r w:rsidR="001711F4" w:rsidRPr="00136A06">
        <w:rPr>
          <w:i/>
          <w:noProof/>
          <w:color w:val="000000"/>
          <w:sz w:val="28"/>
          <w:szCs w:val="28"/>
        </w:rPr>
        <w:drawing>
          <wp:inline distT="0" distB="0" distL="0" distR="0">
            <wp:extent cx="5943600" cy="401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rsidR="005040DE" w:rsidRPr="00136A06" w:rsidRDefault="00C73550" w:rsidP="00136A06">
      <w:pPr>
        <w:spacing w:line="360" w:lineRule="auto"/>
        <w:jc w:val="center"/>
        <w:rPr>
          <w:rFonts w:ascii="Times New Roman" w:hAnsi="Times New Roman"/>
          <w:i/>
          <w:color w:val="000000"/>
          <w:sz w:val="28"/>
          <w:szCs w:val="28"/>
        </w:rPr>
      </w:pPr>
      <w:r>
        <w:rPr>
          <w:i/>
          <w:color w:val="000000"/>
          <w:sz w:val="28"/>
          <w:szCs w:val="28"/>
        </w:rPr>
        <w:t xml:space="preserve">Рисунок </w:t>
      </w:r>
      <w:r>
        <w:rPr>
          <w:i/>
          <w:color w:val="000000"/>
          <w:sz w:val="28"/>
          <w:szCs w:val="28"/>
        </w:rPr>
        <w:t>6</w:t>
      </w:r>
      <w:r>
        <w:rPr>
          <w:i/>
          <w:color w:val="000000"/>
          <w:sz w:val="28"/>
          <w:szCs w:val="28"/>
        </w:rPr>
        <w:t xml:space="preserve"> - </w:t>
      </w:r>
      <w:r w:rsidR="005040DE" w:rsidRPr="00136A06">
        <w:rPr>
          <w:rFonts w:ascii="Times New Roman" w:hAnsi="Times New Roman"/>
          <w:i/>
          <w:color w:val="000000"/>
          <w:sz w:val="28"/>
          <w:szCs w:val="28"/>
        </w:rPr>
        <w:t xml:space="preserve"> Исследование влияния зубных паст на кислотность слюны</w:t>
      </w:r>
    </w:p>
    <w:p w:rsidR="005040DE" w:rsidRPr="00136A06" w:rsidRDefault="001711F4" w:rsidP="00136A06">
      <w:pPr>
        <w:spacing w:line="360" w:lineRule="auto"/>
        <w:rPr>
          <w:rFonts w:ascii="Times New Roman" w:hAnsi="Times New Roman"/>
          <w:color w:val="000000"/>
          <w:sz w:val="28"/>
          <w:szCs w:val="28"/>
        </w:rPr>
      </w:pPr>
      <w:r w:rsidRPr="00136A06">
        <w:rPr>
          <w:rFonts w:ascii="Times New Roman" w:hAnsi="Times New Roman"/>
          <w:noProof/>
          <w:color w:val="000000"/>
          <w:sz w:val="28"/>
          <w:szCs w:val="28"/>
        </w:rPr>
        <w:drawing>
          <wp:inline distT="0" distB="0" distL="0" distR="0">
            <wp:extent cx="5934075" cy="3571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rsidR="005040DE" w:rsidRPr="00136A06" w:rsidRDefault="00C73550" w:rsidP="00136A06">
      <w:pPr>
        <w:pStyle w:val="a4"/>
        <w:spacing w:after="0" w:line="360" w:lineRule="auto"/>
        <w:ind w:firstLine="709"/>
        <w:jc w:val="center"/>
        <w:rPr>
          <w:i/>
          <w:color w:val="000000"/>
          <w:sz w:val="28"/>
          <w:szCs w:val="28"/>
        </w:rPr>
      </w:pPr>
      <w:r>
        <w:rPr>
          <w:i/>
          <w:color w:val="000000"/>
          <w:sz w:val="28"/>
          <w:szCs w:val="28"/>
        </w:rPr>
        <w:lastRenderedPageBreak/>
        <w:t xml:space="preserve">Рисунок </w:t>
      </w:r>
      <w:r>
        <w:rPr>
          <w:i/>
          <w:color w:val="000000"/>
          <w:sz w:val="28"/>
          <w:szCs w:val="28"/>
        </w:rPr>
        <w:t>7</w:t>
      </w:r>
      <w:r>
        <w:rPr>
          <w:i/>
          <w:color w:val="000000"/>
          <w:sz w:val="28"/>
          <w:szCs w:val="28"/>
        </w:rPr>
        <w:t xml:space="preserve"> - </w:t>
      </w:r>
      <w:r w:rsidR="005040DE" w:rsidRPr="00136A06">
        <w:rPr>
          <w:i/>
          <w:color w:val="000000"/>
          <w:sz w:val="28"/>
          <w:szCs w:val="28"/>
        </w:rPr>
        <w:t>Определения кислотоустойчивости эмали по ТЭР-тесту</w:t>
      </w:r>
    </w:p>
    <w:p w:rsidR="005040DE" w:rsidRPr="00136A06" w:rsidRDefault="001711F4" w:rsidP="00136A06">
      <w:pPr>
        <w:pStyle w:val="a4"/>
        <w:spacing w:after="0" w:line="360" w:lineRule="auto"/>
        <w:ind w:firstLine="709"/>
        <w:jc w:val="center"/>
        <w:rPr>
          <w:i/>
          <w:color w:val="000000"/>
          <w:sz w:val="28"/>
          <w:szCs w:val="28"/>
          <w:shd w:val="clear" w:color="auto" w:fill="FFFF00"/>
        </w:rPr>
      </w:pPr>
      <w:r w:rsidRPr="00136A06">
        <w:rPr>
          <w:i/>
          <w:noProof/>
          <w:color w:val="000000"/>
          <w:sz w:val="28"/>
          <w:szCs w:val="28"/>
          <w:shd w:val="clear" w:color="auto" w:fill="FFFF00"/>
        </w:rPr>
        <w:drawing>
          <wp:inline distT="0" distB="0" distL="0" distR="0">
            <wp:extent cx="2771775" cy="1371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371600"/>
                    </a:xfrm>
                    <a:prstGeom prst="rect">
                      <a:avLst/>
                    </a:prstGeom>
                    <a:noFill/>
                    <a:ln>
                      <a:noFill/>
                    </a:ln>
                  </pic:spPr>
                </pic:pic>
              </a:graphicData>
            </a:graphic>
          </wp:inline>
        </w:drawing>
      </w:r>
    </w:p>
    <w:p w:rsidR="005040DE" w:rsidRPr="00136A06" w:rsidRDefault="00C73550" w:rsidP="00C73550">
      <w:pPr>
        <w:pStyle w:val="a4"/>
        <w:spacing w:after="0" w:line="360" w:lineRule="auto"/>
        <w:ind w:firstLine="709"/>
        <w:jc w:val="center"/>
        <w:rPr>
          <w:i/>
          <w:color w:val="000000"/>
          <w:sz w:val="28"/>
          <w:szCs w:val="28"/>
        </w:rPr>
      </w:pPr>
      <w:r>
        <w:rPr>
          <w:i/>
          <w:color w:val="000000"/>
          <w:sz w:val="28"/>
          <w:szCs w:val="28"/>
        </w:rPr>
        <w:t xml:space="preserve">Рисунок </w:t>
      </w:r>
      <w:r>
        <w:rPr>
          <w:i/>
          <w:color w:val="000000"/>
          <w:sz w:val="28"/>
          <w:szCs w:val="28"/>
        </w:rPr>
        <w:t>8</w:t>
      </w:r>
      <w:r>
        <w:rPr>
          <w:i/>
          <w:color w:val="000000"/>
          <w:sz w:val="28"/>
          <w:szCs w:val="28"/>
        </w:rPr>
        <w:t xml:space="preserve"> - </w:t>
      </w:r>
      <w:r w:rsidR="005040DE" w:rsidRPr="00136A06">
        <w:rPr>
          <w:i/>
          <w:color w:val="000000"/>
          <w:sz w:val="28"/>
          <w:szCs w:val="28"/>
        </w:rPr>
        <w:t>Определения кислото</w:t>
      </w:r>
      <w:r>
        <w:rPr>
          <w:i/>
          <w:color w:val="000000"/>
          <w:sz w:val="28"/>
          <w:szCs w:val="28"/>
        </w:rPr>
        <w:t>устойчивости эмали по ТЭР-тесту</w:t>
      </w:r>
    </w:p>
    <w:p w:rsidR="005040DE" w:rsidRPr="00136A06" w:rsidRDefault="001711F4" w:rsidP="00136A06">
      <w:pPr>
        <w:spacing w:line="360" w:lineRule="auto"/>
        <w:rPr>
          <w:rFonts w:ascii="Times New Roman" w:hAnsi="Times New Roman"/>
          <w:color w:val="000000"/>
          <w:sz w:val="28"/>
          <w:szCs w:val="28"/>
        </w:rPr>
      </w:pPr>
      <w:r w:rsidRPr="00136A06">
        <w:rPr>
          <w:rFonts w:ascii="Times New Roman" w:hAnsi="Times New Roman"/>
          <w:noProof/>
          <w:color w:val="000000"/>
          <w:sz w:val="28"/>
          <w:szCs w:val="28"/>
        </w:rPr>
        <w:drawing>
          <wp:inline distT="0" distB="0" distL="0" distR="0">
            <wp:extent cx="2676525" cy="1343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1343025"/>
                    </a:xfrm>
                    <a:prstGeom prst="rect">
                      <a:avLst/>
                    </a:prstGeom>
                    <a:noFill/>
                    <a:ln>
                      <a:noFill/>
                    </a:ln>
                  </pic:spPr>
                </pic:pic>
              </a:graphicData>
            </a:graphic>
          </wp:inline>
        </w:drawing>
      </w:r>
    </w:p>
    <w:p w:rsidR="005040DE" w:rsidRPr="00136A06" w:rsidRDefault="00C73550" w:rsidP="00136A06">
      <w:pPr>
        <w:pStyle w:val="a4"/>
        <w:spacing w:after="0" w:line="360" w:lineRule="auto"/>
        <w:ind w:firstLine="709"/>
        <w:jc w:val="center"/>
        <w:rPr>
          <w:i/>
          <w:color w:val="000000"/>
          <w:sz w:val="28"/>
          <w:szCs w:val="28"/>
        </w:rPr>
      </w:pPr>
      <w:r>
        <w:rPr>
          <w:i/>
          <w:color w:val="000000"/>
          <w:sz w:val="28"/>
          <w:szCs w:val="28"/>
        </w:rPr>
        <w:t xml:space="preserve">Рисунок </w:t>
      </w:r>
      <w:r>
        <w:rPr>
          <w:i/>
          <w:color w:val="000000"/>
          <w:sz w:val="28"/>
          <w:szCs w:val="28"/>
        </w:rPr>
        <w:t>9</w:t>
      </w:r>
      <w:r>
        <w:rPr>
          <w:i/>
          <w:color w:val="000000"/>
          <w:sz w:val="28"/>
          <w:szCs w:val="28"/>
        </w:rPr>
        <w:t xml:space="preserve"> - </w:t>
      </w:r>
      <w:r w:rsidR="005040DE" w:rsidRPr="00136A06">
        <w:rPr>
          <w:i/>
          <w:color w:val="000000"/>
          <w:sz w:val="28"/>
          <w:szCs w:val="28"/>
        </w:rPr>
        <w:t xml:space="preserve"> Определения кислотоустойчивости эмали по ТЭР-тесту</w:t>
      </w:r>
    </w:p>
    <w:p w:rsidR="005040DE" w:rsidRPr="00136A06" w:rsidRDefault="001711F4" w:rsidP="00136A06">
      <w:pPr>
        <w:pStyle w:val="a4"/>
        <w:spacing w:after="0" w:line="360" w:lineRule="auto"/>
        <w:ind w:firstLine="709"/>
        <w:jc w:val="center"/>
        <w:rPr>
          <w:i/>
          <w:color w:val="000000"/>
          <w:sz w:val="28"/>
          <w:szCs w:val="28"/>
        </w:rPr>
      </w:pPr>
      <w:r w:rsidRPr="00136A06">
        <w:rPr>
          <w:i/>
          <w:noProof/>
          <w:color w:val="000000"/>
          <w:sz w:val="28"/>
          <w:szCs w:val="28"/>
        </w:rPr>
        <w:drawing>
          <wp:inline distT="0" distB="0" distL="0" distR="0">
            <wp:extent cx="3514725" cy="1447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725" cy="1447800"/>
                    </a:xfrm>
                    <a:prstGeom prst="rect">
                      <a:avLst/>
                    </a:prstGeom>
                    <a:noFill/>
                    <a:ln>
                      <a:noFill/>
                    </a:ln>
                  </pic:spPr>
                </pic:pic>
              </a:graphicData>
            </a:graphic>
          </wp:inline>
        </w:drawing>
      </w:r>
    </w:p>
    <w:p w:rsidR="005040DE" w:rsidRPr="00136A06" w:rsidRDefault="00C73550" w:rsidP="00136A06">
      <w:pPr>
        <w:pStyle w:val="a4"/>
        <w:spacing w:after="0" w:line="360" w:lineRule="auto"/>
        <w:ind w:firstLine="709"/>
        <w:jc w:val="center"/>
        <w:rPr>
          <w:i/>
          <w:color w:val="000000"/>
          <w:sz w:val="28"/>
          <w:szCs w:val="28"/>
        </w:rPr>
      </w:pPr>
      <w:r>
        <w:rPr>
          <w:i/>
          <w:color w:val="000000"/>
          <w:sz w:val="28"/>
          <w:szCs w:val="28"/>
        </w:rPr>
        <w:t xml:space="preserve">Рисунок </w:t>
      </w:r>
      <w:r>
        <w:rPr>
          <w:i/>
          <w:color w:val="000000"/>
          <w:sz w:val="28"/>
          <w:szCs w:val="28"/>
        </w:rPr>
        <w:t>10</w:t>
      </w:r>
      <w:r>
        <w:rPr>
          <w:i/>
          <w:color w:val="000000"/>
          <w:sz w:val="28"/>
          <w:szCs w:val="28"/>
        </w:rPr>
        <w:t xml:space="preserve"> - </w:t>
      </w:r>
      <w:r w:rsidR="005040DE" w:rsidRPr="00136A06">
        <w:rPr>
          <w:i/>
          <w:color w:val="000000"/>
          <w:sz w:val="28"/>
          <w:szCs w:val="28"/>
        </w:rPr>
        <w:t>Определения кислотоустойчивости эмали по ТЭР-тесту</w:t>
      </w:r>
    </w:p>
    <w:p w:rsidR="005040DE" w:rsidRPr="00136A06" w:rsidRDefault="001711F4" w:rsidP="00136A06">
      <w:pPr>
        <w:spacing w:line="360" w:lineRule="auto"/>
        <w:rPr>
          <w:rFonts w:ascii="Times New Roman" w:hAnsi="Times New Roman"/>
          <w:color w:val="000000"/>
          <w:sz w:val="28"/>
          <w:szCs w:val="28"/>
        </w:rPr>
      </w:pPr>
      <w:r w:rsidRPr="00136A06">
        <w:rPr>
          <w:rFonts w:ascii="Times New Roman" w:hAnsi="Times New Roman"/>
          <w:noProof/>
          <w:color w:val="000000"/>
          <w:sz w:val="28"/>
          <w:szCs w:val="28"/>
        </w:rPr>
        <w:drawing>
          <wp:inline distT="0" distB="0" distL="0" distR="0">
            <wp:extent cx="3800475" cy="1895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1895475"/>
                    </a:xfrm>
                    <a:prstGeom prst="rect">
                      <a:avLst/>
                    </a:prstGeom>
                    <a:noFill/>
                    <a:ln>
                      <a:noFill/>
                    </a:ln>
                  </pic:spPr>
                </pic:pic>
              </a:graphicData>
            </a:graphic>
          </wp:inline>
        </w:drawing>
      </w:r>
    </w:p>
    <w:p w:rsidR="005040DE" w:rsidRPr="00136A06" w:rsidRDefault="00C73550" w:rsidP="00136A06">
      <w:pPr>
        <w:spacing w:after="0" w:line="360" w:lineRule="auto"/>
        <w:ind w:firstLine="709"/>
        <w:jc w:val="center"/>
        <w:rPr>
          <w:rFonts w:ascii="Times New Roman" w:hAnsi="Times New Roman"/>
          <w:i/>
          <w:sz w:val="28"/>
          <w:szCs w:val="28"/>
        </w:rPr>
      </w:pPr>
      <w:r>
        <w:rPr>
          <w:i/>
          <w:color w:val="000000"/>
          <w:sz w:val="28"/>
          <w:szCs w:val="28"/>
        </w:rPr>
        <w:lastRenderedPageBreak/>
        <w:t>Рисунок 11</w:t>
      </w:r>
      <w:r>
        <w:rPr>
          <w:i/>
          <w:color w:val="000000"/>
          <w:sz w:val="28"/>
          <w:szCs w:val="28"/>
        </w:rPr>
        <w:t xml:space="preserve"> - </w:t>
      </w:r>
      <w:r w:rsidR="005040DE" w:rsidRPr="00136A06">
        <w:rPr>
          <w:rFonts w:ascii="Times New Roman" w:hAnsi="Times New Roman"/>
          <w:i/>
          <w:color w:val="000000"/>
          <w:sz w:val="28"/>
          <w:szCs w:val="28"/>
        </w:rPr>
        <w:t xml:space="preserve"> </w:t>
      </w:r>
      <w:r w:rsidR="005040DE" w:rsidRPr="00136A06">
        <w:rPr>
          <w:rFonts w:ascii="Times New Roman" w:hAnsi="Times New Roman"/>
          <w:i/>
          <w:sz w:val="28"/>
          <w:szCs w:val="28"/>
        </w:rPr>
        <w:t xml:space="preserve">Исследование отбеливающих и абразивных свойств зубной пасты </w:t>
      </w:r>
    </w:p>
    <w:p w:rsidR="005040DE" w:rsidRPr="00136A06" w:rsidRDefault="001711F4" w:rsidP="00136A06">
      <w:pPr>
        <w:spacing w:after="0" w:line="360" w:lineRule="auto"/>
        <w:ind w:firstLine="709"/>
        <w:jc w:val="center"/>
        <w:rPr>
          <w:rFonts w:ascii="Times New Roman" w:hAnsi="Times New Roman"/>
          <w:i/>
          <w:sz w:val="28"/>
          <w:szCs w:val="28"/>
        </w:rPr>
      </w:pPr>
      <w:r w:rsidRPr="00136A06">
        <w:rPr>
          <w:rFonts w:ascii="Times New Roman" w:hAnsi="Times New Roman"/>
          <w:i/>
          <w:noProof/>
          <w:sz w:val="28"/>
          <w:szCs w:val="28"/>
        </w:rPr>
        <w:drawing>
          <wp:inline distT="0" distB="0" distL="0" distR="0">
            <wp:extent cx="4962525" cy="3305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3305175"/>
                    </a:xfrm>
                    <a:prstGeom prst="rect">
                      <a:avLst/>
                    </a:prstGeom>
                    <a:noFill/>
                    <a:ln>
                      <a:noFill/>
                    </a:ln>
                  </pic:spPr>
                </pic:pic>
              </a:graphicData>
            </a:graphic>
          </wp:inline>
        </w:drawing>
      </w:r>
    </w:p>
    <w:p w:rsidR="00C73550" w:rsidRDefault="00C73550" w:rsidP="00136A06">
      <w:pPr>
        <w:spacing w:after="0" w:line="360" w:lineRule="auto"/>
        <w:ind w:firstLine="709"/>
        <w:jc w:val="center"/>
        <w:rPr>
          <w:rFonts w:ascii="Times New Roman" w:hAnsi="Times New Roman"/>
          <w:i/>
          <w:sz w:val="28"/>
          <w:szCs w:val="28"/>
        </w:rPr>
      </w:pPr>
      <w:r>
        <w:rPr>
          <w:i/>
          <w:color w:val="000000"/>
          <w:sz w:val="28"/>
          <w:szCs w:val="28"/>
        </w:rPr>
        <w:t xml:space="preserve">Рисунок </w:t>
      </w:r>
      <w:r>
        <w:rPr>
          <w:i/>
          <w:color w:val="000000"/>
          <w:sz w:val="28"/>
          <w:szCs w:val="28"/>
        </w:rPr>
        <w:t>12</w:t>
      </w:r>
      <w:r>
        <w:rPr>
          <w:i/>
          <w:color w:val="000000"/>
          <w:sz w:val="28"/>
          <w:szCs w:val="28"/>
        </w:rPr>
        <w:t xml:space="preserve"> - </w:t>
      </w:r>
      <w:r w:rsidR="005040DE" w:rsidRPr="00136A06">
        <w:rPr>
          <w:rFonts w:ascii="Times New Roman" w:hAnsi="Times New Roman"/>
          <w:i/>
          <w:color w:val="000000"/>
          <w:sz w:val="28"/>
          <w:szCs w:val="28"/>
        </w:rPr>
        <w:t xml:space="preserve"> </w:t>
      </w:r>
      <w:r w:rsidR="005040DE" w:rsidRPr="00136A06">
        <w:rPr>
          <w:rFonts w:ascii="Times New Roman" w:hAnsi="Times New Roman"/>
          <w:i/>
          <w:sz w:val="28"/>
          <w:szCs w:val="28"/>
        </w:rPr>
        <w:t xml:space="preserve">Исследование отбеливающих и абразивных свойств </w:t>
      </w:r>
      <w:r>
        <w:rPr>
          <w:rFonts w:ascii="Times New Roman" w:hAnsi="Times New Roman"/>
          <w:i/>
          <w:sz w:val="28"/>
          <w:szCs w:val="28"/>
        </w:rPr>
        <w:t>зубной пасты</w:t>
      </w:r>
    </w:p>
    <w:p w:rsidR="005040DE" w:rsidRPr="00136A06" w:rsidRDefault="001711F4" w:rsidP="00136A06">
      <w:pPr>
        <w:spacing w:after="0" w:line="360" w:lineRule="auto"/>
        <w:ind w:firstLine="709"/>
        <w:jc w:val="center"/>
        <w:rPr>
          <w:rFonts w:ascii="Times New Roman" w:hAnsi="Times New Roman"/>
          <w:i/>
          <w:sz w:val="28"/>
          <w:szCs w:val="28"/>
        </w:rPr>
      </w:pPr>
      <w:r w:rsidRPr="00136A06">
        <w:rPr>
          <w:rFonts w:ascii="Times New Roman" w:hAnsi="Times New Roman"/>
          <w:noProof/>
          <w:color w:val="000000"/>
          <w:sz w:val="28"/>
          <w:szCs w:val="28"/>
        </w:rPr>
        <w:drawing>
          <wp:inline distT="0" distB="0" distL="0" distR="0">
            <wp:extent cx="5915025" cy="3495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3495675"/>
                    </a:xfrm>
                    <a:prstGeom prst="rect">
                      <a:avLst/>
                    </a:prstGeom>
                    <a:noFill/>
                    <a:ln>
                      <a:noFill/>
                    </a:ln>
                  </pic:spPr>
                </pic:pic>
              </a:graphicData>
            </a:graphic>
          </wp:inline>
        </w:drawing>
      </w:r>
    </w:p>
    <w:p w:rsidR="005040DE" w:rsidRPr="00136A06" w:rsidRDefault="005040DE" w:rsidP="00136A06">
      <w:pPr>
        <w:spacing w:after="0" w:line="360" w:lineRule="auto"/>
        <w:ind w:firstLine="709"/>
        <w:jc w:val="center"/>
        <w:rPr>
          <w:rFonts w:ascii="Times New Roman" w:hAnsi="Times New Roman"/>
          <w:i/>
          <w:color w:val="000000"/>
          <w:sz w:val="28"/>
          <w:szCs w:val="28"/>
        </w:rPr>
      </w:pPr>
    </w:p>
    <w:p w:rsidR="005040DE" w:rsidRPr="00136A06" w:rsidRDefault="00C73550" w:rsidP="00136A06">
      <w:pPr>
        <w:spacing w:after="0" w:line="360" w:lineRule="auto"/>
        <w:ind w:firstLine="709"/>
        <w:jc w:val="center"/>
        <w:rPr>
          <w:rFonts w:ascii="Times New Roman" w:hAnsi="Times New Roman"/>
          <w:i/>
          <w:sz w:val="28"/>
          <w:szCs w:val="28"/>
        </w:rPr>
      </w:pPr>
      <w:r>
        <w:rPr>
          <w:i/>
          <w:color w:val="000000"/>
          <w:sz w:val="28"/>
          <w:szCs w:val="28"/>
        </w:rPr>
        <w:lastRenderedPageBreak/>
        <w:t xml:space="preserve">Рисунок </w:t>
      </w:r>
      <w:r>
        <w:rPr>
          <w:i/>
          <w:color w:val="000000"/>
          <w:sz w:val="28"/>
          <w:szCs w:val="28"/>
        </w:rPr>
        <w:t>13</w:t>
      </w:r>
      <w:r>
        <w:rPr>
          <w:i/>
          <w:color w:val="000000"/>
          <w:sz w:val="28"/>
          <w:szCs w:val="28"/>
        </w:rPr>
        <w:t xml:space="preserve"> -</w:t>
      </w:r>
      <w:r w:rsidR="005040DE" w:rsidRPr="00136A06">
        <w:rPr>
          <w:rFonts w:ascii="Times New Roman" w:hAnsi="Times New Roman"/>
          <w:i/>
          <w:color w:val="000000"/>
          <w:sz w:val="28"/>
          <w:szCs w:val="28"/>
        </w:rPr>
        <w:t xml:space="preserve"> </w:t>
      </w:r>
      <w:r w:rsidR="005040DE" w:rsidRPr="00136A06">
        <w:rPr>
          <w:rFonts w:ascii="Times New Roman" w:hAnsi="Times New Roman"/>
          <w:i/>
          <w:sz w:val="28"/>
          <w:szCs w:val="28"/>
        </w:rPr>
        <w:t xml:space="preserve">Исследование отбеливающих и абразивных свойств зубной пасты </w:t>
      </w:r>
    </w:p>
    <w:p w:rsidR="005040DE" w:rsidRPr="00136A06" w:rsidRDefault="001711F4" w:rsidP="00136A06">
      <w:pPr>
        <w:spacing w:line="360" w:lineRule="auto"/>
        <w:rPr>
          <w:rFonts w:ascii="Times New Roman" w:hAnsi="Times New Roman"/>
          <w:color w:val="000000"/>
          <w:sz w:val="28"/>
          <w:szCs w:val="28"/>
        </w:rPr>
      </w:pPr>
      <w:r w:rsidRPr="00136A06">
        <w:rPr>
          <w:rFonts w:ascii="Times New Roman" w:hAnsi="Times New Roman"/>
          <w:noProof/>
          <w:color w:val="000000"/>
          <w:sz w:val="28"/>
          <w:szCs w:val="28"/>
        </w:rPr>
        <w:drawing>
          <wp:inline distT="0" distB="0" distL="0" distR="0">
            <wp:extent cx="5410200" cy="3609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3609975"/>
                    </a:xfrm>
                    <a:prstGeom prst="rect">
                      <a:avLst/>
                    </a:prstGeom>
                    <a:noFill/>
                    <a:ln>
                      <a:noFill/>
                    </a:ln>
                  </pic:spPr>
                </pic:pic>
              </a:graphicData>
            </a:graphic>
          </wp:inline>
        </w:drawing>
      </w:r>
    </w:p>
    <w:p w:rsidR="005040DE" w:rsidRPr="00136A06" w:rsidRDefault="005040DE" w:rsidP="00136A06">
      <w:pPr>
        <w:spacing w:line="360" w:lineRule="auto"/>
        <w:rPr>
          <w:rFonts w:ascii="Times New Roman" w:hAnsi="Times New Roman"/>
          <w:color w:val="000000"/>
          <w:sz w:val="28"/>
          <w:szCs w:val="28"/>
        </w:rPr>
      </w:pPr>
    </w:p>
    <w:p w:rsidR="005040DE" w:rsidRPr="00136A06" w:rsidRDefault="00C73550" w:rsidP="00136A06">
      <w:pPr>
        <w:spacing w:after="0" w:line="360" w:lineRule="auto"/>
        <w:ind w:firstLine="709"/>
        <w:jc w:val="center"/>
        <w:rPr>
          <w:rFonts w:ascii="Times New Roman" w:hAnsi="Times New Roman"/>
          <w:i/>
          <w:sz w:val="28"/>
          <w:szCs w:val="28"/>
        </w:rPr>
      </w:pPr>
      <w:r>
        <w:rPr>
          <w:i/>
          <w:color w:val="000000"/>
          <w:sz w:val="28"/>
          <w:szCs w:val="28"/>
        </w:rPr>
        <w:t xml:space="preserve">Рисунок </w:t>
      </w:r>
      <w:r>
        <w:rPr>
          <w:i/>
          <w:color w:val="000000"/>
          <w:sz w:val="28"/>
          <w:szCs w:val="28"/>
        </w:rPr>
        <w:t>1</w:t>
      </w:r>
      <w:r>
        <w:rPr>
          <w:i/>
          <w:color w:val="000000"/>
          <w:sz w:val="28"/>
          <w:szCs w:val="28"/>
        </w:rPr>
        <w:t xml:space="preserve">4 - </w:t>
      </w:r>
      <w:r w:rsidR="005040DE" w:rsidRPr="00136A06">
        <w:rPr>
          <w:rFonts w:ascii="Times New Roman" w:hAnsi="Times New Roman"/>
          <w:i/>
          <w:sz w:val="28"/>
          <w:szCs w:val="28"/>
        </w:rPr>
        <w:t>Исследование зубных паст на пенообразование</w:t>
      </w:r>
    </w:p>
    <w:p w:rsidR="005040DE" w:rsidRPr="00136A06" w:rsidRDefault="001711F4" w:rsidP="00136A06">
      <w:pPr>
        <w:spacing w:after="0" w:line="360" w:lineRule="auto"/>
        <w:ind w:firstLine="709"/>
        <w:jc w:val="center"/>
        <w:rPr>
          <w:rFonts w:ascii="Times New Roman" w:hAnsi="Times New Roman"/>
          <w:i/>
          <w:sz w:val="28"/>
          <w:szCs w:val="28"/>
        </w:rPr>
      </w:pPr>
      <w:r w:rsidRPr="00136A06">
        <w:rPr>
          <w:rFonts w:ascii="Times New Roman" w:hAnsi="Times New Roman"/>
          <w:i/>
          <w:noProof/>
          <w:sz w:val="28"/>
          <w:szCs w:val="28"/>
        </w:rPr>
        <w:drawing>
          <wp:inline distT="0" distB="0" distL="0" distR="0">
            <wp:extent cx="5181600" cy="3552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3552825"/>
                    </a:xfrm>
                    <a:prstGeom prst="rect">
                      <a:avLst/>
                    </a:prstGeom>
                    <a:noFill/>
                    <a:ln>
                      <a:noFill/>
                    </a:ln>
                  </pic:spPr>
                </pic:pic>
              </a:graphicData>
            </a:graphic>
          </wp:inline>
        </w:drawing>
      </w:r>
    </w:p>
    <w:p w:rsidR="005040DE" w:rsidRPr="00136A06" w:rsidRDefault="005040DE" w:rsidP="00136A06">
      <w:pPr>
        <w:spacing w:after="0" w:line="360" w:lineRule="auto"/>
        <w:ind w:firstLine="709"/>
        <w:jc w:val="center"/>
        <w:rPr>
          <w:rFonts w:ascii="Times New Roman" w:hAnsi="Times New Roman"/>
          <w:i/>
          <w:color w:val="000000"/>
          <w:sz w:val="28"/>
          <w:szCs w:val="28"/>
        </w:rPr>
      </w:pPr>
    </w:p>
    <w:p w:rsidR="005040DE" w:rsidRPr="00136A06" w:rsidRDefault="00C73550" w:rsidP="00136A06">
      <w:pPr>
        <w:spacing w:after="0" w:line="360" w:lineRule="auto"/>
        <w:ind w:firstLine="709"/>
        <w:jc w:val="center"/>
        <w:rPr>
          <w:rFonts w:ascii="Times New Roman" w:hAnsi="Times New Roman"/>
          <w:i/>
          <w:sz w:val="28"/>
          <w:szCs w:val="28"/>
        </w:rPr>
      </w:pPr>
      <w:r>
        <w:rPr>
          <w:i/>
          <w:color w:val="000000"/>
          <w:sz w:val="28"/>
          <w:szCs w:val="28"/>
        </w:rPr>
        <w:t xml:space="preserve">Рисунок </w:t>
      </w:r>
      <w:r>
        <w:rPr>
          <w:i/>
          <w:color w:val="000000"/>
          <w:sz w:val="28"/>
          <w:szCs w:val="28"/>
        </w:rPr>
        <w:t>15</w:t>
      </w:r>
      <w:r>
        <w:rPr>
          <w:i/>
          <w:color w:val="000000"/>
          <w:sz w:val="28"/>
          <w:szCs w:val="28"/>
        </w:rPr>
        <w:t xml:space="preserve"> -</w:t>
      </w:r>
      <w:r w:rsidR="005040DE" w:rsidRPr="00136A06">
        <w:rPr>
          <w:rFonts w:ascii="Times New Roman" w:hAnsi="Times New Roman"/>
          <w:i/>
          <w:color w:val="000000"/>
          <w:sz w:val="28"/>
          <w:szCs w:val="28"/>
        </w:rPr>
        <w:t xml:space="preserve"> </w:t>
      </w:r>
      <w:r w:rsidR="005040DE" w:rsidRPr="00136A06">
        <w:rPr>
          <w:rFonts w:ascii="Times New Roman" w:hAnsi="Times New Roman"/>
          <w:i/>
          <w:sz w:val="28"/>
          <w:szCs w:val="28"/>
        </w:rPr>
        <w:t>Исследование зубных паст на пенообразование</w:t>
      </w:r>
    </w:p>
    <w:p w:rsidR="005040DE" w:rsidRPr="00136A06" w:rsidRDefault="001711F4" w:rsidP="00136A06">
      <w:pPr>
        <w:spacing w:line="360" w:lineRule="auto"/>
        <w:rPr>
          <w:rFonts w:ascii="Times New Roman" w:hAnsi="Times New Roman"/>
          <w:color w:val="000000"/>
          <w:sz w:val="28"/>
          <w:szCs w:val="28"/>
        </w:rPr>
      </w:pPr>
      <w:r w:rsidRPr="00136A06">
        <w:rPr>
          <w:rFonts w:ascii="Times New Roman" w:hAnsi="Times New Roman"/>
          <w:noProof/>
          <w:color w:val="000000"/>
          <w:sz w:val="28"/>
          <w:szCs w:val="28"/>
        </w:rPr>
        <w:drawing>
          <wp:inline distT="0" distB="0" distL="0" distR="0">
            <wp:extent cx="6096000" cy="4067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sectPr w:rsidR="005040DE" w:rsidRPr="00136A06" w:rsidSect="00EE1497">
      <w:footerReference w:type="default" r:id="rId2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B96" w:rsidRDefault="00FC7B96" w:rsidP="00CA7405">
      <w:pPr>
        <w:spacing w:after="0" w:line="240" w:lineRule="auto"/>
      </w:pPr>
      <w:r>
        <w:separator/>
      </w:r>
    </w:p>
  </w:endnote>
  <w:endnote w:type="continuationSeparator" w:id="0">
    <w:p w:rsidR="00FC7B96" w:rsidRDefault="00FC7B96" w:rsidP="00CA7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C48" w:rsidRDefault="00BC6C48">
    <w:pPr>
      <w:pStyle w:val="a8"/>
      <w:jc w:val="right"/>
    </w:pPr>
    <w:r>
      <w:fldChar w:fldCharType="begin"/>
    </w:r>
    <w:r>
      <w:instrText xml:space="preserve"> PAGE   \* MERGEFORMAT </w:instrText>
    </w:r>
    <w:r>
      <w:fldChar w:fldCharType="separate"/>
    </w:r>
    <w:r w:rsidR="001711F4">
      <w:rPr>
        <w:noProof/>
      </w:rPr>
      <w:t>1</w:t>
    </w:r>
    <w:r>
      <w:rPr>
        <w:noProof/>
      </w:rPr>
      <w:fldChar w:fldCharType="end"/>
    </w:r>
  </w:p>
  <w:p w:rsidR="00BC6C48" w:rsidRDefault="00BC6C4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B96" w:rsidRDefault="00FC7B96" w:rsidP="00CA7405">
      <w:pPr>
        <w:spacing w:after="0" w:line="240" w:lineRule="auto"/>
      </w:pPr>
      <w:r>
        <w:separator/>
      </w:r>
    </w:p>
  </w:footnote>
  <w:footnote w:type="continuationSeparator" w:id="0">
    <w:p w:rsidR="00FC7B96" w:rsidRDefault="00FC7B96" w:rsidP="00CA74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870"/>
    <w:rsid w:val="00036D49"/>
    <w:rsid w:val="000516AF"/>
    <w:rsid w:val="00052F81"/>
    <w:rsid w:val="00074051"/>
    <w:rsid w:val="000978DE"/>
    <w:rsid w:val="000B73DE"/>
    <w:rsid w:val="000D3850"/>
    <w:rsid w:val="000D5BAA"/>
    <w:rsid w:val="00103D6D"/>
    <w:rsid w:val="001265AC"/>
    <w:rsid w:val="00131101"/>
    <w:rsid w:val="00136A06"/>
    <w:rsid w:val="001711F4"/>
    <w:rsid w:val="0017140C"/>
    <w:rsid w:val="00191728"/>
    <w:rsid w:val="001B69DB"/>
    <w:rsid w:val="001C3936"/>
    <w:rsid w:val="001E338C"/>
    <w:rsid w:val="0021761F"/>
    <w:rsid w:val="002231FC"/>
    <w:rsid w:val="0022660E"/>
    <w:rsid w:val="0024036D"/>
    <w:rsid w:val="00257D09"/>
    <w:rsid w:val="002628D5"/>
    <w:rsid w:val="002708D6"/>
    <w:rsid w:val="00281427"/>
    <w:rsid w:val="002C17E1"/>
    <w:rsid w:val="002C49A8"/>
    <w:rsid w:val="002D5DE4"/>
    <w:rsid w:val="002F7C50"/>
    <w:rsid w:val="00303133"/>
    <w:rsid w:val="0030406E"/>
    <w:rsid w:val="00320C19"/>
    <w:rsid w:val="00322D70"/>
    <w:rsid w:val="00334BE9"/>
    <w:rsid w:val="00343D8F"/>
    <w:rsid w:val="003828F5"/>
    <w:rsid w:val="0038409E"/>
    <w:rsid w:val="00393375"/>
    <w:rsid w:val="003C4971"/>
    <w:rsid w:val="003D295F"/>
    <w:rsid w:val="004054EA"/>
    <w:rsid w:val="00410619"/>
    <w:rsid w:val="00455904"/>
    <w:rsid w:val="004730EC"/>
    <w:rsid w:val="004A112F"/>
    <w:rsid w:val="005040DE"/>
    <w:rsid w:val="00544C55"/>
    <w:rsid w:val="00571CB1"/>
    <w:rsid w:val="00587052"/>
    <w:rsid w:val="005B76A5"/>
    <w:rsid w:val="005C0D6F"/>
    <w:rsid w:val="005D7012"/>
    <w:rsid w:val="005F2376"/>
    <w:rsid w:val="005F707E"/>
    <w:rsid w:val="00613585"/>
    <w:rsid w:val="006323E7"/>
    <w:rsid w:val="0066504E"/>
    <w:rsid w:val="00672A00"/>
    <w:rsid w:val="00674D60"/>
    <w:rsid w:val="00686B66"/>
    <w:rsid w:val="00694A12"/>
    <w:rsid w:val="006B4313"/>
    <w:rsid w:val="006D4FC1"/>
    <w:rsid w:val="00713A9B"/>
    <w:rsid w:val="007144A9"/>
    <w:rsid w:val="00714F53"/>
    <w:rsid w:val="007275AE"/>
    <w:rsid w:val="0074398C"/>
    <w:rsid w:val="00752E91"/>
    <w:rsid w:val="007650ED"/>
    <w:rsid w:val="00765660"/>
    <w:rsid w:val="007D527F"/>
    <w:rsid w:val="007E162C"/>
    <w:rsid w:val="007E254B"/>
    <w:rsid w:val="00822614"/>
    <w:rsid w:val="00845789"/>
    <w:rsid w:val="00845BEA"/>
    <w:rsid w:val="008543FD"/>
    <w:rsid w:val="008612DF"/>
    <w:rsid w:val="008970C3"/>
    <w:rsid w:val="008A48BF"/>
    <w:rsid w:val="008A60A2"/>
    <w:rsid w:val="008A7180"/>
    <w:rsid w:val="008C4CCB"/>
    <w:rsid w:val="008D5406"/>
    <w:rsid w:val="008D577B"/>
    <w:rsid w:val="008D6F96"/>
    <w:rsid w:val="00900B0C"/>
    <w:rsid w:val="00907BC3"/>
    <w:rsid w:val="0092592B"/>
    <w:rsid w:val="00927E43"/>
    <w:rsid w:val="00951421"/>
    <w:rsid w:val="00957D0B"/>
    <w:rsid w:val="0096057B"/>
    <w:rsid w:val="0098375E"/>
    <w:rsid w:val="00992A85"/>
    <w:rsid w:val="009C4136"/>
    <w:rsid w:val="009D3ADF"/>
    <w:rsid w:val="00A116EA"/>
    <w:rsid w:val="00A11FF7"/>
    <w:rsid w:val="00A45932"/>
    <w:rsid w:val="00A63870"/>
    <w:rsid w:val="00A72202"/>
    <w:rsid w:val="00AA5A87"/>
    <w:rsid w:val="00AD7589"/>
    <w:rsid w:val="00AE07C9"/>
    <w:rsid w:val="00AE665A"/>
    <w:rsid w:val="00AF3A95"/>
    <w:rsid w:val="00B14DF2"/>
    <w:rsid w:val="00B17A8E"/>
    <w:rsid w:val="00B52689"/>
    <w:rsid w:val="00B6796F"/>
    <w:rsid w:val="00B83744"/>
    <w:rsid w:val="00BC6C48"/>
    <w:rsid w:val="00BE136B"/>
    <w:rsid w:val="00BF3F76"/>
    <w:rsid w:val="00C06685"/>
    <w:rsid w:val="00C13778"/>
    <w:rsid w:val="00C14F48"/>
    <w:rsid w:val="00C414DE"/>
    <w:rsid w:val="00C4432B"/>
    <w:rsid w:val="00C462E8"/>
    <w:rsid w:val="00C56124"/>
    <w:rsid w:val="00C73550"/>
    <w:rsid w:val="00CA7405"/>
    <w:rsid w:val="00CB614E"/>
    <w:rsid w:val="00CC1FDD"/>
    <w:rsid w:val="00CD0293"/>
    <w:rsid w:val="00CF0CE9"/>
    <w:rsid w:val="00D00A1C"/>
    <w:rsid w:val="00D10F83"/>
    <w:rsid w:val="00D211C8"/>
    <w:rsid w:val="00D3038F"/>
    <w:rsid w:val="00D41034"/>
    <w:rsid w:val="00D43DB2"/>
    <w:rsid w:val="00D47665"/>
    <w:rsid w:val="00D5359A"/>
    <w:rsid w:val="00D54083"/>
    <w:rsid w:val="00DA2DD5"/>
    <w:rsid w:val="00DB30B5"/>
    <w:rsid w:val="00DB7187"/>
    <w:rsid w:val="00DD2823"/>
    <w:rsid w:val="00E207C1"/>
    <w:rsid w:val="00E24EA6"/>
    <w:rsid w:val="00E31E45"/>
    <w:rsid w:val="00E7289D"/>
    <w:rsid w:val="00E80665"/>
    <w:rsid w:val="00E91F56"/>
    <w:rsid w:val="00E937B7"/>
    <w:rsid w:val="00EA0033"/>
    <w:rsid w:val="00ED3C95"/>
    <w:rsid w:val="00EE1497"/>
    <w:rsid w:val="00EF31D9"/>
    <w:rsid w:val="00EF5E6F"/>
    <w:rsid w:val="00F1573E"/>
    <w:rsid w:val="00F40FE7"/>
    <w:rsid w:val="00F70AA5"/>
    <w:rsid w:val="00F7220E"/>
    <w:rsid w:val="00F727B9"/>
    <w:rsid w:val="00F77B54"/>
    <w:rsid w:val="00FA28B9"/>
    <w:rsid w:val="00FB654A"/>
    <w:rsid w:val="00FC4065"/>
    <w:rsid w:val="00FC7B96"/>
    <w:rsid w:val="00FD1187"/>
    <w:rsid w:val="00FF6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A1A284D"/>
  <w15:docId w15:val="{95A557A2-8CF5-47E9-8716-881EBFC15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BEA"/>
    <w:pPr>
      <w:spacing w:after="200" w:line="276" w:lineRule="auto"/>
    </w:pPr>
    <w:rPr>
      <w:sz w:val="22"/>
      <w:szCs w:val="22"/>
    </w:rPr>
  </w:style>
  <w:style w:type="paragraph" w:styleId="1">
    <w:name w:val="heading 1"/>
    <w:basedOn w:val="a"/>
    <w:next w:val="a"/>
    <w:link w:val="10"/>
    <w:uiPriority w:val="99"/>
    <w:qFormat/>
    <w:locked/>
    <w:rsid w:val="00343D8F"/>
    <w:pPr>
      <w:keepNext/>
      <w:spacing w:before="240" w:after="60"/>
      <w:outlineLvl w:val="0"/>
    </w:pPr>
    <w:rPr>
      <w:rFonts w:ascii="Cambria" w:hAnsi="Cambria"/>
      <w:b/>
      <w:bCs/>
      <w:kern w:val="32"/>
      <w:sz w:val="32"/>
      <w:szCs w:val="32"/>
    </w:rPr>
  </w:style>
  <w:style w:type="paragraph" w:styleId="3">
    <w:name w:val="heading 3"/>
    <w:basedOn w:val="a"/>
    <w:link w:val="30"/>
    <w:uiPriority w:val="99"/>
    <w:qFormat/>
    <w:locked/>
    <w:rsid w:val="00343D8F"/>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43D8F"/>
    <w:rPr>
      <w:rFonts w:ascii="Cambria" w:hAnsi="Cambria"/>
      <w:b/>
      <w:kern w:val="32"/>
      <w:sz w:val="32"/>
    </w:rPr>
  </w:style>
  <w:style w:type="character" w:customStyle="1" w:styleId="30">
    <w:name w:val="Заголовок 3 Знак"/>
    <w:link w:val="3"/>
    <w:uiPriority w:val="99"/>
    <w:locked/>
    <w:rsid w:val="00343D8F"/>
    <w:rPr>
      <w:rFonts w:ascii="Times New Roman" w:hAnsi="Times New Roman"/>
      <w:b/>
      <w:sz w:val="27"/>
    </w:rPr>
  </w:style>
  <w:style w:type="character" w:styleId="a3">
    <w:name w:val="Hyperlink"/>
    <w:uiPriority w:val="99"/>
    <w:rsid w:val="00A63870"/>
    <w:rPr>
      <w:rFonts w:cs="Times New Roman"/>
      <w:color w:val="0000FF"/>
      <w:u w:val="single"/>
    </w:rPr>
  </w:style>
  <w:style w:type="paragraph" w:styleId="a4">
    <w:name w:val="Normal (Web)"/>
    <w:basedOn w:val="a"/>
    <w:uiPriority w:val="99"/>
    <w:rsid w:val="00A63870"/>
    <w:pPr>
      <w:spacing w:before="100" w:beforeAutospacing="1" w:after="119" w:line="240" w:lineRule="auto"/>
    </w:pPr>
    <w:rPr>
      <w:rFonts w:ascii="Times New Roman" w:hAnsi="Times New Roman"/>
      <w:sz w:val="24"/>
      <w:szCs w:val="24"/>
    </w:rPr>
  </w:style>
  <w:style w:type="table" w:styleId="a5">
    <w:name w:val="Table Grid"/>
    <w:basedOn w:val="a1"/>
    <w:uiPriority w:val="99"/>
    <w:rsid w:val="004A11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uiPriority w:val="99"/>
    <w:rsid w:val="00343D8F"/>
    <w:rPr>
      <w:rFonts w:cs="Times New Roman"/>
    </w:rPr>
  </w:style>
  <w:style w:type="paragraph" w:styleId="a6">
    <w:name w:val="header"/>
    <w:basedOn w:val="a"/>
    <w:link w:val="a7"/>
    <w:uiPriority w:val="99"/>
    <w:semiHidden/>
    <w:rsid w:val="00CA7405"/>
    <w:pPr>
      <w:tabs>
        <w:tab w:val="center" w:pos="4677"/>
        <w:tab w:val="right" w:pos="9355"/>
      </w:tabs>
    </w:pPr>
  </w:style>
  <w:style w:type="character" w:customStyle="1" w:styleId="a7">
    <w:name w:val="Верхний колонтитул Знак"/>
    <w:link w:val="a6"/>
    <w:uiPriority w:val="99"/>
    <w:semiHidden/>
    <w:locked/>
    <w:rsid w:val="00CA7405"/>
    <w:rPr>
      <w:sz w:val="22"/>
    </w:rPr>
  </w:style>
  <w:style w:type="paragraph" w:styleId="a8">
    <w:name w:val="footer"/>
    <w:basedOn w:val="a"/>
    <w:link w:val="a9"/>
    <w:uiPriority w:val="99"/>
    <w:rsid w:val="00CA7405"/>
    <w:pPr>
      <w:tabs>
        <w:tab w:val="center" w:pos="4677"/>
        <w:tab w:val="right" w:pos="9355"/>
      </w:tabs>
    </w:pPr>
  </w:style>
  <w:style w:type="character" w:customStyle="1" w:styleId="a9">
    <w:name w:val="Нижний колонтитул Знак"/>
    <w:link w:val="a8"/>
    <w:uiPriority w:val="99"/>
    <w:locked/>
    <w:rsid w:val="00CA7405"/>
    <w:rPr>
      <w:sz w:val="22"/>
    </w:rPr>
  </w:style>
  <w:style w:type="paragraph" w:styleId="aa">
    <w:name w:val="Balloon Text"/>
    <w:basedOn w:val="a"/>
    <w:link w:val="ab"/>
    <w:uiPriority w:val="99"/>
    <w:semiHidden/>
    <w:rsid w:val="002D5DE4"/>
    <w:pPr>
      <w:spacing w:after="0" w:line="240" w:lineRule="auto"/>
    </w:pPr>
    <w:rPr>
      <w:rFonts w:ascii="Tahoma" w:hAnsi="Tahoma"/>
      <w:sz w:val="16"/>
      <w:szCs w:val="16"/>
    </w:rPr>
  </w:style>
  <w:style w:type="character" w:customStyle="1" w:styleId="ab">
    <w:name w:val="Текст выноски Знак"/>
    <w:link w:val="aa"/>
    <w:uiPriority w:val="99"/>
    <w:semiHidden/>
    <w:locked/>
    <w:rsid w:val="002D5DE4"/>
    <w:rPr>
      <w:rFonts w:ascii="Tahoma" w:hAnsi="Tahoma"/>
      <w:sz w:val="16"/>
    </w:rPr>
  </w:style>
  <w:style w:type="paragraph" w:styleId="ac">
    <w:name w:val="List Paragraph"/>
    <w:basedOn w:val="a"/>
    <w:uiPriority w:val="34"/>
    <w:qFormat/>
    <w:rsid w:val="007650ED"/>
    <w:pPr>
      <w:widowControl w:val="0"/>
      <w:spacing w:after="0" w:line="240" w:lineRule="auto"/>
      <w:ind w:left="720"/>
      <w:contextualSpacing/>
    </w:pPr>
    <w:rPr>
      <w:rFonts w:ascii="Times New Roman" w:hAnsi="Times New Roman"/>
      <w:sz w:val="20"/>
      <w:szCs w:val="20"/>
    </w:rPr>
  </w:style>
  <w:style w:type="character" w:styleId="ad">
    <w:name w:val="Emphasis"/>
    <w:uiPriority w:val="20"/>
    <w:qFormat/>
    <w:locked/>
    <w:rsid w:val="007650ED"/>
    <w:rPr>
      <w:i/>
      <w:iCs/>
    </w:rPr>
  </w:style>
  <w:style w:type="paragraph" w:styleId="ae">
    <w:name w:val="Title"/>
    <w:basedOn w:val="a"/>
    <w:next w:val="a"/>
    <w:link w:val="af"/>
    <w:qFormat/>
    <w:locked/>
    <w:rsid w:val="007650ED"/>
    <w:pPr>
      <w:spacing w:before="240" w:after="60"/>
      <w:jc w:val="center"/>
      <w:outlineLvl w:val="0"/>
    </w:pPr>
    <w:rPr>
      <w:rFonts w:ascii="Cambria" w:hAnsi="Cambria"/>
      <w:b/>
      <w:bCs/>
      <w:kern w:val="28"/>
      <w:sz w:val="32"/>
      <w:szCs w:val="32"/>
    </w:rPr>
  </w:style>
  <w:style w:type="character" w:customStyle="1" w:styleId="af">
    <w:name w:val="Заголовок Знак"/>
    <w:link w:val="ae"/>
    <w:rsid w:val="007650ED"/>
    <w:rPr>
      <w:rFonts w:ascii="Cambria" w:eastAsia="Times New Roman" w:hAnsi="Cambria" w:cs="Times New Roman"/>
      <w:b/>
      <w:bCs/>
      <w:kern w:val="28"/>
      <w:sz w:val="32"/>
      <w:szCs w:val="32"/>
    </w:rPr>
  </w:style>
  <w:style w:type="paragraph" w:styleId="af0">
    <w:name w:val="TOC Heading"/>
    <w:basedOn w:val="1"/>
    <w:next w:val="a"/>
    <w:uiPriority w:val="39"/>
    <w:unhideWhenUsed/>
    <w:qFormat/>
    <w:rsid w:val="00BC6C48"/>
    <w:pPr>
      <w:keepLines/>
      <w:spacing w:after="0" w:line="259" w:lineRule="auto"/>
      <w:outlineLvl w:val="9"/>
    </w:pPr>
    <w:rPr>
      <w:rFonts w:ascii="Calibri Light" w:hAnsi="Calibri Light"/>
      <w:b w:val="0"/>
      <w:bCs w:val="0"/>
      <w:color w:val="2E74B5"/>
      <w:kern w:val="0"/>
    </w:rPr>
  </w:style>
  <w:style w:type="paragraph" w:styleId="11">
    <w:name w:val="toc 1"/>
    <w:basedOn w:val="a"/>
    <w:next w:val="a"/>
    <w:autoRedefine/>
    <w:uiPriority w:val="39"/>
    <w:locked/>
    <w:rsid w:val="00BC6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051473">
      <w:bodyDiv w:val="1"/>
      <w:marLeft w:val="0"/>
      <w:marRight w:val="0"/>
      <w:marTop w:val="0"/>
      <w:marBottom w:val="0"/>
      <w:divBdr>
        <w:top w:val="none" w:sz="0" w:space="0" w:color="auto"/>
        <w:left w:val="none" w:sz="0" w:space="0" w:color="auto"/>
        <w:bottom w:val="none" w:sz="0" w:space="0" w:color="auto"/>
        <w:right w:val="none" w:sz="0" w:space="0" w:color="auto"/>
      </w:divBdr>
    </w:div>
    <w:div w:id="1584610033">
      <w:marLeft w:val="0"/>
      <w:marRight w:val="0"/>
      <w:marTop w:val="0"/>
      <w:marBottom w:val="0"/>
      <w:divBdr>
        <w:top w:val="none" w:sz="0" w:space="0" w:color="auto"/>
        <w:left w:val="none" w:sz="0" w:space="0" w:color="auto"/>
        <w:bottom w:val="none" w:sz="0" w:space="0" w:color="auto"/>
        <w:right w:val="none" w:sz="0" w:space="0" w:color="auto"/>
      </w:divBdr>
    </w:div>
    <w:div w:id="1584610034">
      <w:marLeft w:val="0"/>
      <w:marRight w:val="0"/>
      <w:marTop w:val="0"/>
      <w:marBottom w:val="0"/>
      <w:divBdr>
        <w:top w:val="none" w:sz="0" w:space="0" w:color="auto"/>
        <w:left w:val="none" w:sz="0" w:space="0" w:color="auto"/>
        <w:bottom w:val="none" w:sz="0" w:space="0" w:color="auto"/>
        <w:right w:val="none" w:sz="0" w:space="0" w:color="auto"/>
      </w:divBdr>
    </w:div>
    <w:div w:id="1584610035">
      <w:marLeft w:val="0"/>
      <w:marRight w:val="0"/>
      <w:marTop w:val="0"/>
      <w:marBottom w:val="0"/>
      <w:divBdr>
        <w:top w:val="none" w:sz="0" w:space="0" w:color="auto"/>
        <w:left w:val="none" w:sz="0" w:space="0" w:color="auto"/>
        <w:bottom w:val="none" w:sz="0" w:space="0" w:color="auto"/>
        <w:right w:val="none" w:sz="0" w:space="0" w:color="auto"/>
      </w:divBdr>
    </w:div>
    <w:div w:id="1584610036">
      <w:marLeft w:val="0"/>
      <w:marRight w:val="0"/>
      <w:marTop w:val="0"/>
      <w:marBottom w:val="0"/>
      <w:divBdr>
        <w:top w:val="none" w:sz="0" w:space="0" w:color="auto"/>
        <w:left w:val="none" w:sz="0" w:space="0" w:color="auto"/>
        <w:bottom w:val="none" w:sz="0" w:space="0" w:color="auto"/>
        <w:right w:val="none" w:sz="0" w:space="0" w:color="auto"/>
      </w:divBdr>
    </w:div>
    <w:div w:id="1584610037">
      <w:marLeft w:val="0"/>
      <w:marRight w:val="0"/>
      <w:marTop w:val="0"/>
      <w:marBottom w:val="0"/>
      <w:divBdr>
        <w:top w:val="none" w:sz="0" w:space="0" w:color="auto"/>
        <w:left w:val="none" w:sz="0" w:space="0" w:color="auto"/>
        <w:bottom w:val="none" w:sz="0" w:space="0" w:color="auto"/>
        <w:right w:val="none" w:sz="0" w:space="0" w:color="auto"/>
      </w:divBdr>
    </w:div>
    <w:div w:id="1584610038">
      <w:marLeft w:val="0"/>
      <w:marRight w:val="0"/>
      <w:marTop w:val="0"/>
      <w:marBottom w:val="0"/>
      <w:divBdr>
        <w:top w:val="none" w:sz="0" w:space="0" w:color="auto"/>
        <w:left w:val="none" w:sz="0" w:space="0" w:color="auto"/>
        <w:bottom w:val="none" w:sz="0" w:space="0" w:color="auto"/>
        <w:right w:val="none" w:sz="0" w:space="0" w:color="auto"/>
      </w:divBdr>
    </w:div>
    <w:div w:id="1584610039">
      <w:marLeft w:val="0"/>
      <w:marRight w:val="0"/>
      <w:marTop w:val="0"/>
      <w:marBottom w:val="0"/>
      <w:divBdr>
        <w:top w:val="none" w:sz="0" w:space="0" w:color="auto"/>
        <w:left w:val="none" w:sz="0" w:space="0" w:color="auto"/>
        <w:bottom w:val="none" w:sz="0" w:space="0" w:color="auto"/>
        <w:right w:val="none" w:sz="0" w:space="0" w:color="auto"/>
      </w:divBdr>
    </w:div>
    <w:div w:id="15846100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431266846361183E-2"/>
          <c:y val="6.9444444444444448E-2"/>
          <c:w val="0.60512129380053892"/>
          <c:h val="0.78888888888888886"/>
        </c:manualLayout>
      </c:layout>
      <c:bar3DChart>
        <c:barDir val="col"/>
        <c:grouping val="clustered"/>
        <c:varyColors val="0"/>
        <c:ser>
          <c:idx val="0"/>
          <c:order val="0"/>
          <c:tx>
            <c:strRef>
              <c:f>Sheet1!$A$2</c:f>
              <c:strCache>
                <c:ptCount val="1"/>
                <c:pt idx="0">
                  <c:v>1. Гигиеническую</c:v>
                </c:pt>
              </c:strCache>
            </c:strRef>
          </c:tx>
          <c:spPr>
            <a:solidFill>
              <a:srgbClr val="9999FF"/>
            </a:solidFill>
            <a:ln w="12691">
              <a:solidFill>
                <a:srgbClr val="000000"/>
              </a:solidFill>
              <a:prstDash val="solid"/>
            </a:ln>
          </c:spPr>
          <c:invertIfNegative val="0"/>
          <c:cat>
            <c:strRef>
              <c:f>Sheet1!$B$1:$E$1</c:f>
              <c:strCache>
                <c:ptCount val="1"/>
                <c:pt idx="0">
                  <c:v>количество</c:v>
                </c:pt>
              </c:strCache>
            </c:strRef>
          </c:cat>
          <c:val>
            <c:numRef>
              <c:f>Sheet1!$B$2:$E$2</c:f>
              <c:numCache>
                <c:formatCode>General</c:formatCode>
                <c:ptCount val="4"/>
                <c:pt idx="0" formatCode="\О\с\н\о\в\н\о\й">
                  <c:v>2</c:v>
                </c:pt>
              </c:numCache>
            </c:numRef>
          </c:val>
          <c:extLst>
            <c:ext xmlns:c16="http://schemas.microsoft.com/office/drawing/2014/chart" uri="{C3380CC4-5D6E-409C-BE32-E72D297353CC}">
              <c16:uniqueId val="{00000000-4F20-438A-961F-406EB8138427}"/>
            </c:ext>
          </c:extLst>
        </c:ser>
        <c:ser>
          <c:idx val="1"/>
          <c:order val="1"/>
          <c:tx>
            <c:strRef>
              <c:f>Sheet1!$A$3</c:f>
              <c:strCache>
                <c:ptCount val="1"/>
                <c:pt idx="0">
                  <c:v>2. Лечебно-профилактическую:</c:v>
                </c:pt>
              </c:strCache>
            </c:strRef>
          </c:tx>
          <c:spPr>
            <a:solidFill>
              <a:srgbClr val="993366"/>
            </a:solidFill>
            <a:ln w="12691">
              <a:solidFill>
                <a:srgbClr val="000000"/>
              </a:solidFill>
              <a:prstDash val="solid"/>
            </a:ln>
          </c:spPr>
          <c:invertIfNegative val="0"/>
          <c:cat>
            <c:strRef>
              <c:f>Sheet1!$B$1:$E$1</c:f>
              <c:strCache>
                <c:ptCount val="1"/>
                <c:pt idx="0">
                  <c:v>количество</c:v>
                </c:pt>
              </c:strCache>
            </c:strRef>
          </c:cat>
          <c:val>
            <c:numRef>
              <c:f>Sheet1!$B$3:$E$3</c:f>
              <c:numCache>
                <c:formatCode>General</c:formatCode>
                <c:ptCount val="4"/>
                <c:pt idx="0" formatCode="\О\с\н\о\в\н\о\й">
                  <c:v>7</c:v>
                </c:pt>
              </c:numCache>
            </c:numRef>
          </c:val>
          <c:extLst>
            <c:ext xmlns:c16="http://schemas.microsoft.com/office/drawing/2014/chart" uri="{C3380CC4-5D6E-409C-BE32-E72D297353CC}">
              <c16:uniqueId val="{00000001-4F20-438A-961F-406EB8138427}"/>
            </c:ext>
          </c:extLst>
        </c:ser>
        <c:ser>
          <c:idx val="2"/>
          <c:order val="2"/>
          <c:tx>
            <c:strRef>
              <c:f>Sheet1!$A$4</c:f>
              <c:strCache>
                <c:ptCount val="1"/>
                <c:pt idx="0">
                  <c:v>2.1. противокариесная</c:v>
                </c:pt>
              </c:strCache>
            </c:strRef>
          </c:tx>
          <c:spPr>
            <a:solidFill>
              <a:srgbClr val="FFFFCC"/>
            </a:solidFill>
            <a:ln w="12691">
              <a:solidFill>
                <a:srgbClr val="000000"/>
              </a:solidFill>
              <a:prstDash val="solid"/>
            </a:ln>
          </c:spPr>
          <c:invertIfNegative val="0"/>
          <c:cat>
            <c:strRef>
              <c:f>Sheet1!$B$1:$E$1</c:f>
              <c:strCache>
                <c:ptCount val="1"/>
                <c:pt idx="0">
                  <c:v>количество</c:v>
                </c:pt>
              </c:strCache>
            </c:strRef>
          </c:cat>
          <c:val>
            <c:numRef>
              <c:f>Sheet1!$B$4:$E$4</c:f>
              <c:numCache>
                <c:formatCode>General</c:formatCode>
                <c:ptCount val="4"/>
                <c:pt idx="0" formatCode="\О\с\н\о\в\н\о\й">
                  <c:v>8</c:v>
                </c:pt>
              </c:numCache>
            </c:numRef>
          </c:val>
          <c:extLst>
            <c:ext xmlns:c16="http://schemas.microsoft.com/office/drawing/2014/chart" uri="{C3380CC4-5D6E-409C-BE32-E72D297353CC}">
              <c16:uniqueId val="{00000002-4F20-438A-961F-406EB8138427}"/>
            </c:ext>
          </c:extLst>
        </c:ser>
        <c:ser>
          <c:idx val="3"/>
          <c:order val="3"/>
          <c:tx>
            <c:strRef>
              <c:f>Sheet1!$A$5</c:f>
              <c:strCache>
                <c:ptCount val="1"/>
                <c:pt idx="0">
                  <c:v>2.2. детская</c:v>
                </c:pt>
              </c:strCache>
            </c:strRef>
          </c:tx>
          <c:spPr>
            <a:solidFill>
              <a:srgbClr val="CCFFFF"/>
            </a:solidFill>
            <a:ln w="12691">
              <a:solidFill>
                <a:srgbClr val="000000"/>
              </a:solidFill>
              <a:prstDash val="solid"/>
            </a:ln>
          </c:spPr>
          <c:invertIfNegative val="0"/>
          <c:cat>
            <c:strRef>
              <c:f>Sheet1!$B$1:$E$1</c:f>
              <c:strCache>
                <c:ptCount val="1"/>
                <c:pt idx="0">
                  <c:v>количество</c:v>
                </c:pt>
              </c:strCache>
            </c:strRef>
          </c:cat>
          <c:val>
            <c:numRef>
              <c:f>Sheet1!$B$5:$E$5</c:f>
              <c:numCache>
                <c:formatCode>General</c:formatCode>
                <c:ptCount val="4"/>
                <c:pt idx="0" formatCode="\О\с\н\о\в\н\о\й">
                  <c:v>5</c:v>
                </c:pt>
              </c:numCache>
            </c:numRef>
          </c:val>
          <c:extLst>
            <c:ext xmlns:c16="http://schemas.microsoft.com/office/drawing/2014/chart" uri="{C3380CC4-5D6E-409C-BE32-E72D297353CC}">
              <c16:uniqueId val="{00000003-4F20-438A-961F-406EB8138427}"/>
            </c:ext>
          </c:extLst>
        </c:ser>
        <c:ser>
          <c:idx val="4"/>
          <c:order val="4"/>
          <c:tx>
            <c:strRef>
              <c:f>Sheet1!$A$6</c:f>
              <c:strCache>
                <c:ptCount val="1"/>
                <c:pt idx="0">
                  <c:v>2.3. противовоспалительная</c:v>
                </c:pt>
              </c:strCache>
            </c:strRef>
          </c:tx>
          <c:spPr>
            <a:solidFill>
              <a:srgbClr val="660066"/>
            </a:solidFill>
            <a:ln w="12691">
              <a:solidFill>
                <a:srgbClr val="000000"/>
              </a:solidFill>
              <a:prstDash val="solid"/>
            </a:ln>
          </c:spPr>
          <c:invertIfNegative val="0"/>
          <c:cat>
            <c:strRef>
              <c:f>Sheet1!$B$1:$E$1</c:f>
              <c:strCache>
                <c:ptCount val="1"/>
                <c:pt idx="0">
                  <c:v>количество</c:v>
                </c:pt>
              </c:strCache>
            </c:strRef>
          </c:cat>
          <c:val>
            <c:numRef>
              <c:f>Sheet1!$B$6:$E$6</c:f>
              <c:numCache>
                <c:formatCode>General</c:formatCode>
                <c:ptCount val="4"/>
                <c:pt idx="0" formatCode="\О\с\н\о\в\н\о\й">
                  <c:v>5</c:v>
                </c:pt>
              </c:numCache>
            </c:numRef>
          </c:val>
          <c:extLst>
            <c:ext xmlns:c16="http://schemas.microsoft.com/office/drawing/2014/chart" uri="{C3380CC4-5D6E-409C-BE32-E72D297353CC}">
              <c16:uniqueId val="{00000004-4F20-438A-961F-406EB8138427}"/>
            </c:ext>
          </c:extLst>
        </c:ser>
        <c:ser>
          <c:idx val="5"/>
          <c:order val="5"/>
          <c:tx>
            <c:strRef>
              <c:f>Sheet1!$A$7</c:f>
              <c:strCache>
                <c:ptCount val="1"/>
                <c:pt idx="0">
                  <c:v>2.4. отбеливающая</c:v>
                </c:pt>
              </c:strCache>
            </c:strRef>
          </c:tx>
          <c:spPr>
            <a:solidFill>
              <a:srgbClr val="FF8080"/>
            </a:solidFill>
            <a:ln w="12691">
              <a:solidFill>
                <a:srgbClr val="000000"/>
              </a:solidFill>
              <a:prstDash val="solid"/>
            </a:ln>
          </c:spPr>
          <c:invertIfNegative val="0"/>
          <c:cat>
            <c:strRef>
              <c:f>Sheet1!$B$1:$E$1</c:f>
              <c:strCache>
                <c:ptCount val="1"/>
                <c:pt idx="0">
                  <c:v>количество</c:v>
                </c:pt>
              </c:strCache>
            </c:strRef>
          </c:cat>
          <c:val>
            <c:numRef>
              <c:f>Sheet1!$B$7:$E$7</c:f>
              <c:numCache>
                <c:formatCode>General</c:formatCode>
                <c:ptCount val="4"/>
                <c:pt idx="0" formatCode="\О\с\н\о\в\н\о\й">
                  <c:v>8</c:v>
                </c:pt>
              </c:numCache>
            </c:numRef>
          </c:val>
          <c:extLst>
            <c:ext xmlns:c16="http://schemas.microsoft.com/office/drawing/2014/chart" uri="{C3380CC4-5D6E-409C-BE32-E72D297353CC}">
              <c16:uniqueId val="{00000005-4F20-438A-961F-406EB8138427}"/>
            </c:ext>
          </c:extLst>
        </c:ser>
        <c:ser>
          <c:idx val="6"/>
          <c:order val="6"/>
          <c:tx>
            <c:strRef>
              <c:f>Sheet1!$A$8</c:f>
              <c:strCache>
                <c:ptCount val="1"/>
                <c:pt idx="0">
                  <c:v>2.5. для чувствительных зубов</c:v>
                </c:pt>
              </c:strCache>
            </c:strRef>
          </c:tx>
          <c:spPr>
            <a:solidFill>
              <a:srgbClr val="0066CC"/>
            </a:solidFill>
            <a:ln w="12691">
              <a:solidFill>
                <a:srgbClr val="000000"/>
              </a:solidFill>
              <a:prstDash val="solid"/>
            </a:ln>
          </c:spPr>
          <c:invertIfNegative val="0"/>
          <c:cat>
            <c:strRef>
              <c:f>Sheet1!$B$1:$E$1</c:f>
              <c:strCache>
                <c:ptCount val="1"/>
                <c:pt idx="0">
                  <c:v>количество</c:v>
                </c:pt>
              </c:strCache>
            </c:strRef>
          </c:cat>
          <c:val>
            <c:numRef>
              <c:f>Sheet1!$B$8:$E$8</c:f>
              <c:numCache>
                <c:formatCode>General</c:formatCode>
                <c:ptCount val="4"/>
                <c:pt idx="0" formatCode="\О\с\н\о\в\н\о\й">
                  <c:v>9</c:v>
                </c:pt>
              </c:numCache>
            </c:numRef>
          </c:val>
          <c:extLst>
            <c:ext xmlns:c16="http://schemas.microsoft.com/office/drawing/2014/chart" uri="{C3380CC4-5D6E-409C-BE32-E72D297353CC}">
              <c16:uniqueId val="{00000006-4F20-438A-961F-406EB8138427}"/>
            </c:ext>
          </c:extLst>
        </c:ser>
        <c:ser>
          <c:idx val="7"/>
          <c:order val="7"/>
          <c:tx>
            <c:strRef>
              <c:f>Sheet1!$A$9</c:f>
              <c:strCache>
                <c:ptCount val="1"/>
                <c:pt idx="0">
                  <c:v>2.6. универсальная</c:v>
                </c:pt>
              </c:strCache>
            </c:strRef>
          </c:tx>
          <c:spPr>
            <a:solidFill>
              <a:srgbClr val="CCCCFF"/>
            </a:solidFill>
            <a:ln w="12691">
              <a:solidFill>
                <a:srgbClr val="000000"/>
              </a:solidFill>
              <a:prstDash val="solid"/>
            </a:ln>
          </c:spPr>
          <c:invertIfNegative val="0"/>
          <c:cat>
            <c:strRef>
              <c:f>Sheet1!$B$1:$E$1</c:f>
              <c:strCache>
                <c:ptCount val="1"/>
                <c:pt idx="0">
                  <c:v>количество</c:v>
                </c:pt>
              </c:strCache>
            </c:strRef>
          </c:cat>
          <c:val>
            <c:numRef>
              <c:f>Sheet1!$B$9:$E$9</c:f>
              <c:numCache>
                <c:formatCode>General</c:formatCode>
                <c:ptCount val="4"/>
                <c:pt idx="0" formatCode="\О\с\н\о\в\н\о\й">
                  <c:v>7</c:v>
                </c:pt>
              </c:numCache>
            </c:numRef>
          </c:val>
          <c:extLst>
            <c:ext xmlns:c16="http://schemas.microsoft.com/office/drawing/2014/chart" uri="{C3380CC4-5D6E-409C-BE32-E72D297353CC}">
              <c16:uniqueId val="{00000007-4F20-438A-961F-406EB8138427}"/>
            </c:ext>
          </c:extLst>
        </c:ser>
        <c:dLbls>
          <c:showLegendKey val="0"/>
          <c:showVal val="0"/>
          <c:showCatName val="0"/>
          <c:showSerName val="0"/>
          <c:showPercent val="0"/>
          <c:showBubbleSize val="0"/>
        </c:dLbls>
        <c:gapWidth val="150"/>
        <c:gapDepth val="0"/>
        <c:shape val="box"/>
        <c:axId val="82870192"/>
        <c:axId val="1"/>
        <c:axId val="0"/>
      </c:bar3DChart>
      <c:catAx>
        <c:axId val="8287019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2"/>
        <c:tickMarkSkip val="1"/>
        <c:noMultiLvlLbl val="0"/>
      </c:catAx>
      <c:valAx>
        <c:axId val="1"/>
        <c:scaling>
          <c:orientation val="minMax"/>
        </c:scaling>
        <c:delete val="0"/>
        <c:axPos val="l"/>
        <c:majorGridlines>
          <c:spPr>
            <a:ln w="3173">
              <a:solidFill>
                <a:srgbClr val="000000"/>
              </a:solidFill>
              <a:prstDash val="solid"/>
            </a:ln>
          </c:spPr>
        </c:majorGridlines>
        <c:numFmt formatCode="\О\с\н\о\в\н\о\й" sourceLinked="1"/>
        <c:majorTickMark val="out"/>
        <c:minorTickMark val="none"/>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82870192"/>
        <c:crosses val="autoZero"/>
        <c:crossBetween val="between"/>
      </c:valAx>
      <c:spPr>
        <a:noFill/>
        <a:ln w="25382">
          <a:noFill/>
        </a:ln>
      </c:spPr>
    </c:plotArea>
    <c:legend>
      <c:legendPos val="r"/>
      <c:overlay val="0"/>
      <c:spPr>
        <a:noFill/>
        <a:ln w="3173">
          <a:solidFill>
            <a:srgbClr val="000000"/>
          </a:solidFill>
          <a:prstDash val="solid"/>
        </a:ln>
      </c:spPr>
      <c:txPr>
        <a:bodyPr/>
        <a:lstStyle/>
        <a:p>
          <a:pPr>
            <a:defRPr sz="91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кол-во опрошенных</c:v>
                </c:pt>
              </c:strCache>
            </c:strRef>
          </c:tx>
          <c:invertIfNegative val="0"/>
          <c:cat>
            <c:strRef>
              <c:f>Лист1!$A$2:$A$8</c:f>
              <c:strCache>
                <c:ptCount val="7"/>
                <c:pt idx="0">
                  <c:v>удаление зуб. налета</c:v>
                </c:pt>
                <c:pt idx="1">
                  <c:v>противокариесные св-ва</c:v>
                </c:pt>
                <c:pt idx="2">
                  <c:v>отбеливающий эффект</c:v>
                </c:pt>
                <c:pt idx="3">
                  <c:v>пенящие св-ва</c:v>
                </c:pt>
                <c:pt idx="4">
                  <c:v>вкус</c:v>
                </c:pt>
                <c:pt idx="5">
                  <c:v>дезодор. действ.</c:v>
                </c:pt>
                <c:pt idx="6">
                  <c:v>другое</c:v>
                </c:pt>
              </c:strCache>
            </c:strRef>
          </c:cat>
          <c:val>
            <c:numRef>
              <c:f>Лист1!$B$2:$B$8</c:f>
              <c:numCache>
                <c:formatCode>\О\с\н\о\в\н\о\й</c:formatCode>
                <c:ptCount val="7"/>
                <c:pt idx="0">
                  <c:v>10</c:v>
                </c:pt>
                <c:pt idx="1">
                  <c:v>14</c:v>
                </c:pt>
                <c:pt idx="2">
                  <c:v>9</c:v>
                </c:pt>
                <c:pt idx="3">
                  <c:v>1</c:v>
                </c:pt>
                <c:pt idx="4">
                  <c:v>10</c:v>
                </c:pt>
                <c:pt idx="5">
                  <c:v>8</c:v>
                </c:pt>
                <c:pt idx="6">
                  <c:v>2</c:v>
                </c:pt>
              </c:numCache>
            </c:numRef>
          </c:val>
          <c:extLst>
            <c:ext xmlns:c16="http://schemas.microsoft.com/office/drawing/2014/chart" uri="{C3380CC4-5D6E-409C-BE32-E72D297353CC}">
              <c16:uniqueId val="{00000000-0233-4B2D-A09A-2E572C647670}"/>
            </c:ext>
          </c:extLst>
        </c:ser>
        <c:ser>
          <c:idx val="1"/>
          <c:order val="1"/>
          <c:tx>
            <c:strRef>
              <c:f>Лист1!$C$1</c:f>
              <c:strCache>
                <c:ptCount val="1"/>
                <c:pt idx="0">
                  <c:v>Столбец1</c:v>
                </c:pt>
              </c:strCache>
            </c:strRef>
          </c:tx>
          <c:invertIfNegative val="0"/>
          <c:cat>
            <c:strRef>
              <c:f>Лист1!$A$2:$A$8</c:f>
              <c:strCache>
                <c:ptCount val="7"/>
                <c:pt idx="0">
                  <c:v>удаление зуб. налета</c:v>
                </c:pt>
                <c:pt idx="1">
                  <c:v>противокариесные св-ва</c:v>
                </c:pt>
                <c:pt idx="2">
                  <c:v>отбеливающий эффект</c:v>
                </c:pt>
                <c:pt idx="3">
                  <c:v>пенящие св-ва</c:v>
                </c:pt>
                <c:pt idx="4">
                  <c:v>вкус</c:v>
                </c:pt>
                <c:pt idx="5">
                  <c:v>дезодор. действ.</c:v>
                </c:pt>
                <c:pt idx="6">
                  <c:v>другое</c:v>
                </c:pt>
              </c:strCache>
            </c:strRef>
          </c:cat>
          <c:val>
            <c:numRef>
              <c:f>Лист1!$C$2:$C$8</c:f>
              <c:numCache>
                <c:formatCode>General</c:formatCode>
                <c:ptCount val="7"/>
              </c:numCache>
            </c:numRef>
          </c:val>
          <c:extLst>
            <c:ext xmlns:c16="http://schemas.microsoft.com/office/drawing/2014/chart" uri="{C3380CC4-5D6E-409C-BE32-E72D297353CC}">
              <c16:uniqueId val="{00000001-0233-4B2D-A09A-2E572C647670}"/>
            </c:ext>
          </c:extLst>
        </c:ser>
        <c:ser>
          <c:idx val="2"/>
          <c:order val="2"/>
          <c:tx>
            <c:strRef>
              <c:f>Лист1!$D$1</c:f>
              <c:strCache>
                <c:ptCount val="1"/>
                <c:pt idx="0">
                  <c:v>Столбец2</c:v>
                </c:pt>
              </c:strCache>
            </c:strRef>
          </c:tx>
          <c:invertIfNegative val="0"/>
          <c:cat>
            <c:strRef>
              <c:f>Лист1!$A$2:$A$8</c:f>
              <c:strCache>
                <c:ptCount val="7"/>
                <c:pt idx="0">
                  <c:v>удаление зуб. налета</c:v>
                </c:pt>
                <c:pt idx="1">
                  <c:v>противокариесные св-ва</c:v>
                </c:pt>
                <c:pt idx="2">
                  <c:v>отбеливающий эффект</c:v>
                </c:pt>
                <c:pt idx="3">
                  <c:v>пенящие св-ва</c:v>
                </c:pt>
                <c:pt idx="4">
                  <c:v>вкус</c:v>
                </c:pt>
                <c:pt idx="5">
                  <c:v>дезодор. действ.</c:v>
                </c:pt>
                <c:pt idx="6">
                  <c:v>другое</c:v>
                </c:pt>
              </c:strCache>
            </c:strRef>
          </c:cat>
          <c:val>
            <c:numRef>
              <c:f>Лист1!$D$2:$D$8</c:f>
              <c:numCache>
                <c:formatCode>General</c:formatCode>
                <c:ptCount val="7"/>
              </c:numCache>
            </c:numRef>
          </c:val>
          <c:extLst>
            <c:ext xmlns:c16="http://schemas.microsoft.com/office/drawing/2014/chart" uri="{C3380CC4-5D6E-409C-BE32-E72D297353CC}">
              <c16:uniqueId val="{00000002-0233-4B2D-A09A-2E572C647670}"/>
            </c:ext>
          </c:extLst>
        </c:ser>
        <c:dLbls>
          <c:showLegendKey val="0"/>
          <c:showVal val="0"/>
          <c:showCatName val="0"/>
          <c:showSerName val="0"/>
          <c:showPercent val="0"/>
          <c:showBubbleSize val="0"/>
        </c:dLbls>
        <c:gapWidth val="150"/>
        <c:shape val="box"/>
        <c:axId val="82870192"/>
        <c:axId val="1"/>
        <c:axId val="0"/>
      </c:bar3DChart>
      <c:catAx>
        <c:axId val="82870192"/>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82870192"/>
        <c:crosses val="autoZero"/>
        <c:crossBetween val="between"/>
      </c:valAx>
      <c:spPr>
        <a:noFill/>
        <a:ln w="25388">
          <a:noFill/>
        </a:ln>
      </c:spPr>
    </c:plotArea>
    <c:legend>
      <c:legendPos val="r"/>
      <c:legendEntry>
        <c:idx val="0"/>
        <c:delete val="1"/>
      </c:legendEntry>
      <c:legendEntry>
        <c:idx val="1"/>
        <c:delete val="1"/>
      </c:legendEntry>
      <c:layout>
        <c:manualLayout>
          <c:xMode val="edge"/>
          <c:yMode val="edge"/>
          <c:wMode val="edge"/>
          <c:hMode val="edge"/>
          <c:x val="0.69911512990550273"/>
          <c:y val="0.23032085876905836"/>
          <c:w val="0.870796585675504"/>
          <c:h val="0.4868805725127055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кол-во опрошенных</c:v>
                </c:pt>
              </c:strCache>
            </c:strRef>
          </c:tx>
          <c:invertIfNegative val="0"/>
          <c:cat>
            <c:strRef>
              <c:f>Лист1!$A$2:$A$6</c:f>
              <c:strCache>
                <c:ptCount val="5"/>
                <c:pt idx="0">
                  <c:v>реклама</c:v>
                </c:pt>
                <c:pt idx="1">
                  <c:v>врач</c:v>
                </c:pt>
                <c:pt idx="2">
                  <c:v>цена</c:v>
                </c:pt>
                <c:pt idx="3">
                  <c:v>знакомый родственник</c:v>
                </c:pt>
                <c:pt idx="4">
                  <c:v>другое</c:v>
                </c:pt>
              </c:strCache>
            </c:strRef>
          </c:cat>
          <c:val>
            <c:numRef>
              <c:f>Лист1!$B$2:$B$6</c:f>
              <c:numCache>
                <c:formatCode>\О\с\н\о\в\н\о\й</c:formatCode>
                <c:ptCount val="5"/>
                <c:pt idx="0">
                  <c:v>5</c:v>
                </c:pt>
                <c:pt idx="1">
                  <c:v>16</c:v>
                </c:pt>
                <c:pt idx="2">
                  <c:v>7</c:v>
                </c:pt>
                <c:pt idx="3">
                  <c:v>3</c:v>
                </c:pt>
                <c:pt idx="4">
                  <c:v>5</c:v>
                </c:pt>
              </c:numCache>
            </c:numRef>
          </c:val>
          <c:extLst>
            <c:ext xmlns:c16="http://schemas.microsoft.com/office/drawing/2014/chart" uri="{C3380CC4-5D6E-409C-BE32-E72D297353CC}">
              <c16:uniqueId val="{00000000-5121-414D-A622-241B363E11E5}"/>
            </c:ext>
          </c:extLst>
        </c:ser>
        <c:ser>
          <c:idx val="1"/>
          <c:order val="1"/>
          <c:tx>
            <c:strRef>
              <c:f>Лист1!$C$1</c:f>
              <c:strCache>
                <c:ptCount val="1"/>
                <c:pt idx="0">
                  <c:v>Столбец1</c:v>
                </c:pt>
              </c:strCache>
            </c:strRef>
          </c:tx>
          <c:invertIfNegative val="0"/>
          <c:cat>
            <c:strRef>
              <c:f>Лист1!$A$2:$A$6</c:f>
              <c:strCache>
                <c:ptCount val="5"/>
                <c:pt idx="0">
                  <c:v>реклама</c:v>
                </c:pt>
                <c:pt idx="1">
                  <c:v>врач</c:v>
                </c:pt>
                <c:pt idx="2">
                  <c:v>цена</c:v>
                </c:pt>
                <c:pt idx="3">
                  <c:v>знакомый родственник</c:v>
                </c:pt>
                <c:pt idx="4">
                  <c:v>другое</c:v>
                </c:pt>
              </c:strCache>
            </c:strRef>
          </c:cat>
          <c:val>
            <c:numRef>
              <c:f>Лист1!$C$2:$C$6</c:f>
              <c:numCache>
                <c:formatCode>General</c:formatCode>
                <c:ptCount val="5"/>
              </c:numCache>
            </c:numRef>
          </c:val>
          <c:extLst>
            <c:ext xmlns:c16="http://schemas.microsoft.com/office/drawing/2014/chart" uri="{C3380CC4-5D6E-409C-BE32-E72D297353CC}">
              <c16:uniqueId val="{00000001-5121-414D-A622-241B363E11E5}"/>
            </c:ext>
          </c:extLst>
        </c:ser>
        <c:ser>
          <c:idx val="2"/>
          <c:order val="2"/>
          <c:tx>
            <c:strRef>
              <c:f>Лист1!$D$1</c:f>
              <c:strCache>
                <c:ptCount val="1"/>
                <c:pt idx="0">
                  <c:v>Столбец2</c:v>
                </c:pt>
              </c:strCache>
            </c:strRef>
          </c:tx>
          <c:invertIfNegative val="0"/>
          <c:cat>
            <c:strRef>
              <c:f>Лист1!$A$2:$A$6</c:f>
              <c:strCache>
                <c:ptCount val="5"/>
                <c:pt idx="0">
                  <c:v>реклама</c:v>
                </c:pt>
                <c:pt idx="1">
                  <c:v>врач</c:v>
                </c:pt>
                <c:pt idx="2">
                  <c:v>цена</c:v>
                </c:pt>
                <c:pt idx="3">
                  <c:v>знакомый родственник</c:v>
                </c:pt>
                <c:pt idx="4">
                  <c:v>другое</c:v>
                </c:pt>
              </c:strCache>
            </c:strRef>
          </c:cat>
          <c:val>
            <c:numRef>
              <c:f>Лист1!$D$2:$D$6</c:f>
              <c:numCache>
                <c:formatCode>General</c:formatCode>
                <c:ptCount val="5"/>
              </c:numCache>
            </c:numRef>
          </c:val>
          <c:extLst>
            <c:ext xmlns:c16="http://schemas.microsoft.com/office/drawing/2014/chart" uri="{C3380CC4-5D6E-409C-BE32-E72D297353CC}">
              <c16:uniqueId val="{00000002-5121-414D-A622-241B363E11E5}"/>
            </c:ext>
          </c:extLst>
        </c:ser>
        <c:dLbls>
          <c:showLegendKey val="0"/>
          <c:showVal val="0"/>
          <c:showCatName val="0"/>
          <c:showSerName val="0"/>
          <c:showPercent val="0"/>
          <c:showBubbleSize val="0"/>
        </c:dLbls>
        <c:gapWidth val="150"/>
        <c:shape val="box"/>
        <c:axId val="95929088"/>
        <c:axId val="1"/>
        <c:axId val="0"/>
      </c:bar3DChart>
      <c:catAx>
        <c:axId val="9592908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95929088"/>
        <c:crosses val="autoZero"/>
        <c:crossBetween val="between"/>
      </c:valAx>
      <c:spPr>
        <a:noFill/>
        <a:ln w="25398">
          <a:noFill/>
        </a:ln>
      </c:spPr>
    </c:plotArea>
    <c:legend>
      <c:legendPos val="r"/>
      <c:legendEntry>
        <c:idx val="1"/>
        <c:delete val="1"/>
      </c:legendEntry>
      <c:legendEntry>
        <c:idx val="2"/>
        <c:delete val="1"/>
      </c:legendEntry>
      <c:layout>
        <c:manualLayout>
          <c:xMode val="edge"/>
          <c:yMode val="edge"/>
          <c:x val="0.70700636942675166"/>
          <c:y val="0.10787172011661808"/>
          <c:w val="0.16242038216560509"/>
          <c:h val="0.3673469387755102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1ADCD-7572-4A82-B7A8-ED4239539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3354</Words>
  <Characters>19119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cp:revision>
  <cp:lastPrinted>2015-10-28T07:16:00Z</cp:lastPrinted>
  <dcterms:created xsi:type="dcterms:W3CDTF">2023-01-29T11:10:00Z</dcterms:created>
  <dcterms:modified xsi:type="dcterms:W3CDTF">2023-01-29T11:10:00Z</dcterms:modified>
</cp:coreProperties>
</file>