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3063" w14:textId="5647E20D" w:rsidR="00071BE3" w:rsidRPr="008C1996" w:rsidRDefault="003711A7" w:rsidP="00071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71BE3" w:rsidRPr="008C1996">
        <w:rPr>
          <w:rFonts w:ascii="Times New Roman" w:hAnsi="Times New Roman" w:cs="Times New Roman"/>
          <w:b/>
          <w:bCs/>
          <w:sz w:val="28"/>
          <w:szCs w:val="28"/>
        </w:rPr>
        <w:t>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71BE3" w:rsidRPr="008C1996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 </w:t>
      </w:r>
      <w:r w:rsidR="00071BE3" w:rsidRPr="008C1996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финансовой грамотности </w:t>
      </w:r>
      <w:r w:rsidR="00484CED">
        <w:rPr>
          <w:rFonts w:ascii="Times New Roman" w:hAnsi="Times New Roman" w:cs="Times New Roman"/>
          <w:b/>
          <w:bCs/>
          <w:sz w:val="28"/>
          <w:szCs w:val="28"/>
        </w:rPr>
        <w:t xml:space="preserve">младших школьников </w:t>
      </w:r>
      <w:r w:rsidR="00071BE3" w:rsidRPr="008C1996">
        <w:rPr>
          <w:rFonts w:ascii="Times New Roman" w:hAnsi="Times New Roman" w:cs="Times New Roman"/>
          <w:b/>
          <w:bCs/>
          <w:sz w:val="28"/>
          <w:szCs w:val="28"/>
        </w:rPr>
        <w:t>на уроках математики</w:t>
      </w:r>
    </w:p>
    <w:p w14:paraId="3FEB8CE3" w14:textId="00D7AB2F" w:rsidR="00071BE3" w:rsidRDefault="00071BE3" w:rsidP="00071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Жанна Александровна, преподаватель колледжа;</w:t>
      </w:r>
    </w:p>
    <w:p w14:paraId="6CCED7A1" w14:textId="49C1D8EA" w:rsidR="00071BE3" w:rsidRDefault="00071BE3" w:rsidP="00071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Мишланова Евгения Максимовна, студентка колледжа</w:t>
      </w:r>
    </w:p>
    <w:p w14:paraId="2CAB52AA" w14:textId="734A08BA" w:rsidR="008C1996" w:rsidRDefault="008C1996" w:rsidP="00071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«Соликамский социально-педагогический колледж им. А. П. Раменского» (г. Соликамск)</w:t>
      </w:r>
    </w:p>
    <w:p w14:paraId="7A3DB4AA" w14:textId="17D7914A" w:rsidR="008C1996" w:rsidRDefault="008C1996" w:rsidP="008C1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1F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1F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84CED">
        <w:rPr>
          <w:rFonts w:ascii="Times New Roman" w:hAnsi="Times New Roman" w:cs="Times New Roman"/>
          <w:sz w:val="28"/>
          <w:szCs w:val="28"/>
        </w:rPr>
        <w:t>проанализированы аспекты формирования финансовой грамотности в фокусе формирования функциональной грамотности. Рассмотрена технология проектной задачи, как средство формирования финансовой грамотности младших школьников на уроках математики.</w:t>
      </w:r>
    </w:p>
    <w:p w14:paraId="43ED91E2" w14:textId="35B8E532" w:rsidR="0018386B" w:rsidRDefault="0018386B" w:rsidP="008C1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47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 и словосочетания: </w:t>
      </w:r>
      <w:r w:rsidR="00684190">
        <w:rPr>
          <w:rFonts w:ascii="Times New Roman" w:hAnsi="Times New Roman" w:cs="Times New Roman"/>
          <w:sz w:val="28"/>
          <w:szCs w:val="28"/>
        </w:rPr>
        <w:t>функциональная грамотность, финансовая грамотность, информационная грамотность, коммуникативные умения, регулятивные умения, проектная задача.</w:t>
      </w:r>
    </w:p>
    <w:p w14:paraId="113D91EC" w14:textId="77777777" w:rsidR="00684190" w:rsidRPr="00684190" w:rsidRDefault="00684190" w:rsidP="008C1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DDCF3" w14:textId="4912FA07" w:rsidR="007B51A1" w:rsidRPr="007B51A1" w:rsidRDefault="007B51A1" w:rsidP="007B5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A1">
        <w:rPr>
          <w:rFonts w:ascii="Times New Roman" w:hAnsi="Times New Roman" w:cs="Times New Roman"/>
          <w:sz w:val="28"/>
          <w:szCs w:val="28"/>
        </w:rPr>
        <w:t>С развитием технологий и экономической сферы, полной большого количества услуг, в современном мире стали придавать всё больше значимости теме финансовой грамотности. Государство нуждается в новом поколении финансово-грамотных людей, так как сфера финансов затрагивает практически все стороны жизни современного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И младшие школьники не исключение, ведь их возраст составляет от 6 до 11 лет, а согласно </w:t>
      </w:r>
      <w:r w:rsidRPr="007B51A1">
        <w:rPr>
          <w:rFonts w:ascii="Times New Roman" w:hAnsi="Times New Roman" w:cs="Times New Roman"/>
          <w:sz w:val="28"/>
          <w:szCs w:val="28"/>
        </w:rPr>
        <w:t>ст. 28 ГК РФ малолетние в возрасте от шести до четырнадцати лет вправе самостоятельно совершать:</w:t>
      </w:r>
    </w:p>
    <w:p w14:paraId="50E1F9CB" w14:textId="77777777" w:rsidR="007B51A1" w:rsidRPr="007B51A1" w:rsidRDefault="007B51A1" w:rsidP="007B5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A1">
        <w:rPr>
          <w:rFonts w:ascii="Times New Roman" w:hAnsi="Times New Roman" w:cs="Times New Roman"/>
          <w:sz w:val="28"/>
          <w:szCs w:val="28"/>
        </w:rPr>
        <w:t>1) мелкие бытовые сделки;</w:t>
      </w:r>
    </w:p>
    <w:p w14:paraId="0838BE56" w14:textId="77777777" w:rsidR="007B51A1" w:rsidRPr="007B51A1" w:rsidRDefault="007B51A1" w:rsidP="007B5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A1">
        <w:rPr>
          <w:rFonts w:ascii="Times New Roman" w:hAnsi="Times New Roman" w:cs="Times New Roman"/>
          <w:sz w:val="28"/>
          <w:szCs w:val="28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14:paraId="301C4968" w14:textId="4104777B" w:rsidR="00E56A12" w:rsidRDefault="007B51A1" w:rsidP="007B5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A1">
        <w:rPr>
          <w:rFonts w:ascii="Times New Roman" w:hAnsi="Times New Roman" w:cs="Times New Roman"/>
          <w:sz w:val="28"/>
          <w:szCs w:val="28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14:paraId="63687EF3" w14:textId="75405A24" w:rsidR="00165147" w:rsidRDefault="00165147" w:rsidP="007B5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</w:t>
      </w:r>
      <w:r w:rsidRPr="00165147">
        <w:rPr>
          <w:rFonts w:ascii="Times New Roman" w:hAnsi="Times New Roman" w:cs="Times New Roman"/>
          <w:sz w:val="28"/>
          <w:szCs w:val="28"/>
        </w:rPr>
        <w:t>одержание образования должно гарантировать выпускникам начальной школы приобретение навыков, необходимых для полноценной жизни в обществе в целом и финансовой его составляющей.</w:t>
      </w:r>
    </w:p>
    <w:p w14:paraId="176CDE85" w14:textId="77777777" w:rsidR="00165147" w:rsidRPr="00165147" w:rsidRDefault="00165147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осознанием </w:t>
      </w:r>
      <w:r w:rsidRPr="00165147">
        <w:rPr>
          <w:rFonts w:ascii="Times New Roman" w:hAnsi="Times New Roman" w:cs="Times New Roman"/>
          <w:sz w:val="28"/>
          <w:szCs w:val="28"/>
        </w:rPr>
        <w:t>важности финансовой грамотности в жизни людей и, её развитии начиная с начальной школы и непрерывно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147">
        <w:rPr>
          <w:rFonts w:ascii="Times New Roman" w:hAnsi="Times New Roman" w:cs="Times New Roman"/>
          <w:sz w:val="28"/>
          <w:szCs w:val="28"/>
        </w:rPr>
        <w:t>каждые 3 года проводится Международная программа по оценке образовательных достижений учащихся PISA, которая оценивает функциональную грамотность школьников в разных странах мира и умение применять знания на практике. За последние 3 года результаты сформированности финансовой грамотности у российских обучающихся понизились.</w:t>
      </w:r>
    </w:p>
    <w:p w14:paraId="40CF04B3" w14:textId="5CE1046A" w:rsidR="00165147" w:rsidRDefault="00165147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47">
        <w:rPr>
          <w:rFonts w:ascii="Times New Roman" w:hAnsi="Times New Roman" w:cs="Times New Roman"/>
          <w:sz w:val="28"/>
          <w:szCs w:val="28"/>
        </w:rPr>
        <w:t xml:space="preserve">В </w:t>
      </w:r>
      <w:r w:rsidR="00BF262B">
        <w:rPr>
          <w:rFonts w:ascii="Times New Roman" w:hAnsi="Times New Roman" w:cs="Times New Roman"/>
          <w:sz w:val="28"/>
          <w:szCs w:val="28"/>
        </w:rPr>
        <w:t>результате этого</w:t>
      </w:r>
      <w:r w:rsidRPr="00165147">
        <w:rPr>
          <w:rFonts w:ascii="Times New Roman" w:hAnsi="Times New Roman" w:cs="Times New Roman"/>
          <w:sz w:val="28"/>
          <w:szCs w:val="28"/>
        </w:rPr>
        <w:t xml:space="preserve"> были сделаны выводы и отражены в Федеральном Государственном Основном Стандарте. Новый </w:t>
      </w:r>
      <w:r w:rsidR="00BF262B">
        <w:rPr>
          <w:rFonts w:ascii="Times New Roman" w:hAnsi="Times New Roman" w:cs="Times New Roman"/>
          <w:sz w:val="28"/>
          <w:szCs w:val="28"/>
        </w:rPr>
        <w:t>стандарт</w:t>
      </w:r>
      <w:r w:rsidRPr="00165147">
        <w:rPr>
          <w:rFonts w:ascii="Times New Roman" w:hAnsi="Times New Roman" w:cs="Times New Roman"/>
          <w:sz w:val="28"/>
          <w:szCs w:val="28"/>
        </w:rPr>
        <w:t xml:space="preserve"> предусматривает внедрение элементов финансовой грамотности в предметы обязательной школьной программы с 01.09.202</w:t>
      </w:r>
      <w:r w:rsidR="00BF262B">
        <w:rPr>
          <w:rFonts w:ascii="Times New Roman" w:hAnsi="Times New Roman" w:cs="Times New Roman"/>
          <w:sz w:val="28"/>
          <w:szCs w:val="28"/>
        </w:rPr>
        <w:t>1</w:t>
      </w:r>
      <w:r w:rsidRPr="0016514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F734BFF" w14:textId="13A00FD2" w:rsidR="00BF262B" w:rsidRDefault="00BF262B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финансовая грамотность является составляющей функциональной грамотности и формирование первой должно осуществляться в соответствии с важными аспектами формирования второй. </w:t>
      </w:r>
    </w:p>
    <w:p w14:paraId="7E8BA8F4" w14:textId="7FE50026" w:rsidR="00277D2E" w:rsidRDefault="00277D2E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грамотность — это </w:t>
      </w:r>
      <w:r w:rsidRPr="00EE016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способность человека использовать приобретаемые в течение жизни знания, умения и навыки для решения широкого круга жизненных задач в различных сферах деятельности, общения и социальных отношений.</w:t>
      </w:r>
    </w:p>
    <w:p w14:paraId="0F43A9D8" w14:textId="23DD85BF" w:rsidR="00277D2E" w:rsidRDefault="00277D2E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Основываясь </w:t>
      </w:r>
      <w:r w:rsidR="00BC57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на определении,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были выделены такие умения, без которых процесс формирования функциональной грамотности и её направлений невозможно. </w:t>
      </w:r>
      <w:r w:rsidR="00BC578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Ими являются информационная грамотность (умение работать с информацией), коммуникативные и регулятивные умения.</w:t>
      </w:r>
    </w:p>
    <w:p w14:paraId="0460A6DD" w14:textId="6A7D7352" w:rsidR="00BC5782" w:rsidRDefault="00BC5782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объясняется тем, что </w:t>
      </w:r>
      <w:r w:rsidR="00C80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 контексте формирования функциональной грамотности и её направлений они связаны с решением практических, жизненных задач. Ведь в повседневной жизни, да и на уроках обучающимся часто приходиться сталкиваться с ситуациями, в которых они должны </w:t>
      </w:r>
      <w:r w:rsidR="00C80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проявить своё умение работать с информацией, коммуницировать с окружающими людьми и выстраивать с ними отношения, организовывать свою деятельность для достижения поставленных целей и планировать свою жизнь. Следовательно, и</w:t>
      </w:r>
      <w:r w:rsidR="00C801AB" w:rsidRPr="00D0299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</w:t>
      </w:r>
      <w:r w:rsidR="00C80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формационную</w:t>
      </w:r>
      <w:r w:rsidR="00C801AB" w:rsidRPr="00D0299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грамотность</w:t>
      </w:r>
      <w:r w:rsidR="00C801AB" w:rsidRPr="00D0299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комм</w:t>
      </w:r>
      <w:r w:rsidR="00C80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уникативные</w:t>
      </w:r>
      <w:r w:rsidR="00C801AB" w:rsidRPr="00D0299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 регулятивные</w:t>
      </w:r>
      <w:r w:rsidR="00C801AB" w:rsidRPr="00D0299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умения </w:t>
      </w:r>
      <w:r w:rsidR="00C80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можно рассматривать, как</w:t>
      </w:r>
      <w:r w:rsidR="00C801AB" w:rsidRPr="00D0299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основ</w:t>
      </w:r>
      <w:r w:rsidR="00C801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</w:t>
      </w:r>
      <w:r w:rsidR="00C801AB" w:rsidRPr="00D0299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для формирования функциональной грамотности и её направлений.</w:t>
      </w:r>
    </w:p>
    <w:p w14:paraId="69BDF02C" w14:textId="7593A3C0" w:rsidR="00E62458" w:rsidRDefault="00E62458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Рассматривание </w:t>
      </w:r>
      <w:r w:rsidR="00A66DF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данных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умений в фокусе формирование функциональной грамотности и её направлений позволило нам сделать выводы о том, какие средства формирования основ финансовой грамотности стоит выбрать. Так, умение работать с информацией у обучающихся можно сформировать посредством заданий с различными видами представления информации (таблицы, диаграмма, схемы и т.д.), а коммуникативные и регулятивные умения в ходе групповой формы работы, так как они тесно связаны. Соответственно, стоит избрать такие средства формирования основ финансовой грамотности, которые будут удовлетворять требованиям формирования важных аспектов функциональной грамотности.</w:t>
      </w:r>
    </w:p>
    <w:p w14:paraId="3BFE0199" w14:textId="35DA4212" w:rsidR="00A66DF3" w:rsidRDefault="00A66DF3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Удовлетворяя важным аспектам формирования функциональной грамотности и её направлений эффективным средством для формирования финансовой грамотности младших школьников на уроках математики, может стать проектная задача. </w:t>
      </w:r>
      <w:r w:rsidRPr="00A66DF3">
        <w:rPr>
          <w:rFonts w:ascii="Times New Roman" w:hAnsi="Times New Roman" w:cs="Times New Roman"/>
          <w:sz w:val="28"/>
          <w:szCs w:val="28"/>
        </w:rPr>
        <w:t>Так как проектная задача — это задача, «…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</w:t>
      </w:r>
      <w:r w:rsidR="003711A7" w:rsidRPr="00A66DF3">
        <w:rPr>
          <w:rFonts w:ascii="Times New Roman" w:hAnsi="Times New Roman" w:cs="Times New Roman"/>
          <w:sz w:val="28"/>
          <w:szCs w:val="28"/>
        </w:rPr>
        <w:t>») …</w:t>
      </w:r>
      <w:r w:rsidRPr="00A66DF3">
        <w:rPr>
          <w:rFonts w:ascii="Times New Roman" w:hAnsi="Times New Roman" w:cs="Times New Roman"/>
          <w:sz w:val="28"/>
          <w:szCs w:val="28"/>
        </w:rPr>
        <w:t>». Задания могут содержать в себе различные виды представления информации, как таблицы, диаграммы, так и задачи разных видов.</w:t>
      </w:r>
    </w:p>
    <w:p w14:paraId="016DCB09" w14:textId="51D0F652" w:rsidR="00A66DF3" w:rsidRDefault="00A66DF3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6DF3">
        <w:rPr>
          <w:rFonts w:ascii="Times New Roman" w:hAnsi="Times New Roman" w:cs="Times New Roman"/>
          <w:sz w:val="28"/>
          <w:szCs w:val="28"/>
        </w:rPr>
        <w:t xml:space="preserve">собенностью проектной задачи является ориентированность на формирование коммуникативных и регулятивных умений, так как выполняется она обучающимися именно в групповой форме, учащиеся самостоятельно под руководством учителя выполняют логически последовательные задания, выполнив которые они получат необходимую </w:t>
      </w:r>
      <w:r w:rsidRPr="00A66DF3">
        <w:rPr>
          <w:rFonts w:ascii="Times New Roman" w:hAnsi="Times New Roman" w:cs="Times New Roman"/>
          <w:sz w:val="28"/>
          <w:szCs w:val="28"/>
        </w:rPr>
        <w:lastRenderedPageBreak/>
        <w:t>информацию, овладеют необходимыми способами действия, создадут проектный «продукт», уникальный для детского опыта. Стоит отметить, что проектным «продуктом» в данном случае может послужить новое знание, практическое умение или вывод, умозаключение, которое может быть представлено в виде материального продукта, полученный посредством выполнения специально разработанных заданий. А также особенностью проектной задачи является практико-ориентированность. В проектной задаче должна быть описана проблемная ситуация (без фантастических сюжетов и героев), но в этой ситуации не должно быть напрямую поставленной задачи, вопроса. Обучающиеся выходят на цель проектной задачи в ходе совместного с учителем разбора проблемной ситуации, а сам результат должен предполагать многовариантность его представления (текст, схема или макет прибора, анализ ситуации, таблицы, диаграммы, графики, рисунки и т. п.).</w:t>
      </w:r>
    </w:p>
    <w:p w14:paraId="588681DB" w14:textId="371BA37E" w:rsidR="00A66DF3" w:rsidRDefault="00A66DF3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F3">
        <w:rPr>
          <w:rFonts w:ascii="Times New Roman" w:hAnsi="Times New Roman" w:cs="Times New Roman"/>
          <w:sz w:val="28"/>
          <w:szCs w:val="28"/>
        </w:rPr>
        <w:t>Преимуществом применения проектной задачи на уроке математики является то, что она логично встраивается в структуру урока и её можно организовать на этапе включения в систему знаний и повторения. То есть необязательно отводить целый урок только на работу с проектной задачей, что предоставляет возможность использовать её, не жертвуя целым уроком.</w:t>
      </w:r>
    </w:p>
    <w:p w14:paraId="3A5BEE6B" w14:textId="73D649F2" w:rsidR="00FE46B1" w:rsidRDefault="00FE46B1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FC943" w14:textId="61C93BFE" w:rsidR="00FE46B1" w:rsidRPr="00FE46B1" w:rsidRDefault="00FE46B1" w:rsidP="001651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6B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D1460B7" w14:textId="559A5F29" w:rsidR="00CA2E86" w:rsidRPr="00CA2E86" w:rsidRDefault="00CA2E86" w:rsidP="00CA2E8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A2E86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CA2E8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2E86">
        <w:rPr>
          <w:rFonts w:ascii="Times New Roman" w:hAnsi="Times New Roman" w:cs="Times New Roman"/>
          <w:sz w:val="28"/>
          <w:szCs w:val="28"/>
        </w:rPr>
        <w:t>ФЗ (ред. от 14.04.2023) (с изм. и доп., вступ. в силу с 28.04.2023)</w:t>
      </w:r>
      <w:r>
        <w:rPr>
          <w:rFonts w:ascii="Times New Roman" w:hAnsi="Times New Roman" w:cs="Times New Roman"/>
          <w:sz w:val="28"/>
          <w:szCs w:val="28"/>
        </w:rPr>
        <w:t xml:space="preserve"> – ст. 28.</w:t>
      </w:r>
    </w:p>
    <w:p w14:paraId="044FF701" w14:textId="36A2C2B5" w:rsidR="00A33F3D" w:rsidRPr="00CA2E86" w:rsidRDefault="00A33F3D" w:rsidP="00CA2E86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Федеральный Государственный Основной Стандарт Начального Общего Образования: Приказ Министерства об Образовании и Науки Российской Федерации от 31.05.2021 №286 // Федеральный Основной Государственный Стандарт. – 2021 г. – № 06.10.2009 №737.</w:t>
      </w:r>
    </w:p>
    <w:p w14:paraId="1E548449" w14:textId="77777777" w:rsidR="003711A7" w:rsidRDefault="00FE46B1" w:rsidP="003711A7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46B1">
        <w:rPr>
          <w:rFonts w:ascii="Times New Roman" w:hAnsi="Times New Roman" w:cs="Times New Roman"/>
          <w:sz w:val="28"/>
          <w:szCs w:val="28"/>
        </w:rPr>
        <w:t>Воронцов А.Б., Заславский В.М., Егоркина С.Е. Проектные задачи в начальной школе: пособие для учителя / Под ред. А.Б. Воронцова. — М.: Просвещение, 2010.</w:t>
      </w:r>
    </w:p>
    <w:p w14:paraId="4BF0EC52" w14:textId="1E418CC0" w:rsidR="00FE46B1" w:rsidRDefault="003711A7" w:rsidP="003711A7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711A7">
        <w:rPr>
          <w:rFonts w:ascii="Times New Roman" w:hAnsi="Times New Roman" w:cs="Times New Roman"/>
          <w:sz w:val="28"/>
          <w:szCs w:val="28"/>
        </w:rPr>
        <w:lastRenderedPageBreak/>
        <w:t>Основные результаты российских учащихся в международном исследовании читательской, математической и естественнонаучной грамотности</w:t>
      </w:r>
      <w:r w:rsidRPr="003711A7">
        <w:rPr>
          <w:rFonts w:ascii="Times New Roman" w:hAnsi="Times New Roman" w:cs="Times New Roman"/>
          <w:sz w:val="28"/>
          <w:szCs w:val="28"/>
        </w:rPr>
        <w:t xml:space="preserve"> </w:t>
      </w:r>
      <w:r w:rsidRPr="003711A7">
        <w:rPr>
          <w:rFonts w:ascii="Times New Roman" w:hAnsi="Times New Roman" w:cs="Times New Roman"/>
          <w:sz w:val="28"/>
          <w:szCs w:val="28"/>
        </w:rPr>
        <w:t xml:space="preserve">PISA‒2018 и их интерпретация / Адамович К. А., </w:t>
      </w:r>
      <w:proofErr w:type="spellStart"/>
      <w:r w:rsidRPr="003711A7">
        <w:rPr>
          <w:rFonts w:ascii="Times New Roman" w:hAnsi="Times New Roman" w:cs="Times New Roman"/>
          <w:sz w:val="28"/>
          <w:szCs w:val="28"/>
        </w:rPr>
        <w:t>Капуза</w:t>
      </w:r>
      <w:proofErr w:type="spellEnd"/>
      <w:r w:rsidRPr="003711A7">
        <w:rPr>
          <w:rFonts w:ascii="Times New Roman" w:hAnsi="Times New Roman" w:cs="Times New Roman"/>
          <w:sz w:val="28"/>
          <w:szCs w:val="28"/>
        </w:rPr>
        <w:t xml:space="preserve"> А. В., Захаров А. Б.,</w:t>
      </w:r>
      <w:r w:rsidRPr="003711A7">
        <w:rPr>
          <w:rFonts w:ascii="Times New Roman" w:hAnsi="Times New Roman" w:cs="Times New Roman"/>
          <w:sz w:val="28"/>
          <w:szCs w:val="28"/>
        </w:rPr>
        <w:t xml:space="preserve"> </w:t>
      </w:r>
      <w:r w:rsidRPr="003711A7">
        <w:rPr>
          <w:rFonts w:ascii="Times New Roman" w:hAnsi="Times New Roman" w:cs="Times New Roman"/>
          <w:sz w:val="28"/>
          <w:szCs w:val="28"/>
        </w:rPr>
        <w:t>Фрумин И. Д.; Национальный исследовательский университет «Высшая</w:t>
      </w:r>
      <w:r w:rsidRPr="003711A7">
        <w:rPr>
          <w:rFonts w:ascii="Times New Roman" w:hAnsi="Times New Roman" w:cs="Times New Roman"/>
          <w:sz w:val="28"/>
          <w:szCs w:val="28"/>
        </w:rPr>
        <w:t xml:space="preserve"> </w:t>
      </w:r>
      <w:r w:rsidRPr="003711A7">
        <w:rPr>
          <w:rFonts w:ascii="Times New Roman" w:hAnsi="Times New Roman" w:cs="Times New Roman"/>
          <w:sz w:val="28"/>
          <w:szCs w:val="28"/>
        </w:rPr>
        <w:t>школа экономики», Институт образования. — М.: НИУ ВШЭ, 2019. — 28 с. —</w:t>
      </w:r>
      <w:r w:rsidRPr="003711A7">
        <w:rPr>
          <w:rFonts w:ascii="Times New Roman" w:hAnsi="Times New Roman" w:cs="Times New Roman"/>
          <w:sz w:val="28"/>
          <w:szCs w:val="28"/>
        </w:rPr>
        <w:t xml:space="preserve"> </w:t>
      </w:r>
      <w:r w:rsidRPr="003711A7">
        <w:rPr>
          <w:rFonts w:ascii="Times New Roman" w:hAnsi="Times New Roman" w:cs="Times New Roman"/>
          <w:sz w:val="28"/>
          <w:szCs w:val="28"/>
        </w:rPr>
        <w:t>200 экз. — (Факты образования № 2(25)).</w:t>
      </w:r>
    </w:p>
    <w:p w14:paraId="53C167F5" w14:textId="30FCC1A5" w:rsidR="00CA2E86" w:rsidRPr="003711A7" w:rsidRDefault="00CA2E86" w:rsidP="003711A7">
      <w:pPr>
        <w:pStyle w:val="a3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дидактических решений, направленных на формирование функциональной грамотности младших школьников: коллект. Монография </w:t>
      </w:r>
      <w:r w:rsidRPr="006841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6841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К. Э. Безукладников, </w:t>
      </w:r>
      <w:r w:rsidR="00684190">
        <w:rPr>
          <w:rFonts w:ascii="Times New Roman" w:hAnsi="Times New Roman" w:cs="Times New Roman"/>
          <w:sz w:val="28"/>
          <w:szCs w:val="28"/>
        </w:rPr>
        <w:t xml:space="preserve">И. Н. Власова, Д. Л. Готлиб </w:t>
      </w:r>
      <w:r w:rsidR="00684190" w:rsidRPr="00684190">
        <w:rPr>
          <w:rFonts w:ascii="Times New Roman" w:hAnsi="Times New Roman" w:cs="Times New Roman"/>
          <w:sz w:val="28"/>
          <w:szCs w:val="28"/>
        </w:rPr>
        <w:t>[</w:t>
      </w:r>
      <w:r w:rsidR="00684190">
        <w:rPr>
          <w:rFonts w:ascii="Times New Roman" w:hAnsi="Times New Roman" w:cs="Times New Roman"/>
          <w:sz w:val="28"/>
          <w:szCs w:val="28"/>
        </w:rPr>
        <w:t>и др.</w:t>
      </w:r>
      <w:r w:rsidR="00684190" w:rsidRPr="00684190">
        <w:rPr>
          <w:rFonts w:ascii="Times New Roman" w:hAnsi="Times New Roman" w:cs="Times New Roman"/>
          <w:sz w:val="28"/>
          <w:szCs w:val="28"/>
        </w:rPr>
        <w:t>]</w:t>
      </w:r>
      <w:r w:rsidR="00684190">
        <w:rPr>
          <w:rFonts w:ascii="Times New Roman" w:hAnsi="Times New Roman" w:cs="Times New Roman"/>
          <w:sz w:val="28"/>
          <w:szCs w:val="28"/>
        </w:rPr>
        <w:t xml:space="preserve">; науч. ред. </w:t>
      </w:r>
      <w:r w:rsidR="00684190">
        <w:rPr>
          <w:rFonts w:ascii="Times New Roman" w:hAnsi="Times New Roman" w:cs="Times New Roman"/>
          <w:sz w:val="28"/>
          <w:szCs w:val="28"/>
        </w:rPr>
        <w:t>К. Э. Безукладников</w:t>
      </w:r>
      <w:r w:rsidR="00684190">
        <w:rPr>
          <w:rFonts w:ascii="Times New Roman" w:hAnsi="Times New Roman" w:cs="Times New Roman"/>
          <w:sz w:val="28"/>
          <w:szCs w:val="28"/>
        </w:rPr>
        <w:t xml:space="preserve">, В. А. Захарова; под общ. ред. М. А. Худяковой; </w:t>
      </w:r>
      <w:proofErr w:type="spellStart"/>
      <w:r w:rsidR="00684190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="00684190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68419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684190">
        <w:rPr>
          <w:rFonts w:ascii="Times New Roman" w:hAnsi="Times New Roman" w:cs="Times New Roman"/>
          <w:sz w:val="28"/>
          <w:szCs w:val="28"/>
        </w:rPr>
        <w:t>.-пед. ун-т. – Пермь, 2021. – 252 с. – (Серия: Условия формирования функциональной грамотности младших школьников).</w:t>
      </w:r>
    </w:p>
    <w:sectPr w:rsidR="00CA2E86" w:rsidRPr="0037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E1CA0"/>
    <w:multiLevelType w:val="hybridMultilevel"/>
    <w:tmpl w:val="B476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E3"/>
    <w:rsid w:val="00071BE3"/>
    <w:rsid w:val="00165147"/>
    <w:rsid w:val="0018386B"/>
    <w:rsid w:val="00277D2E"/>
    <w:rsid w:val="003711A7"/>
    <w:rsid w:val="003C641F"/>
    <w:rsid w:val="00484CED"/>
    <w:rsid w:val="00684190"/>
    <w:rsid w:val="007B51A1"/>
    <w:rsid w:val="008C1996"/>
    <w:rsid w:val="00A33F3D"/>
    <w:rsid w:val="00A66DF3"/>
    <w:rsid w:val="00B54314"/>
    <w:rsid w:val="00BC5782"/>
    <w:rsid w:val="00BF262B"/>
    <w:rsid w:val="00C801AB"/>
    <w:rsid w:val="00CA2E86"/>
    <w:rsid w:val="00E56A12"/>
    <w:rsid w:val="00E62458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D3A5"/>
  <w15:chartTrackingRefBased/>
  <w15:docId w15:val="{E01EC0E7-A5FD-4102-B99E-8EAE81D5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2023-05-11T18:25:00Z</dcterms:created>
  <dcterms:modified xsi:type="dcterms:W3CDTF">2023-05-11T20:39:00Z</dcterms:modified>
</cp:coreProperties>
</file>