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F3" w:rsidRDefault="00444FF3" w:rsidP="00444FF3">
      <w:r>
        <w:t xml:space="preserve"># </w:t>
      </w:r>
    </w:p>
    <w:p w:rsidR="00444FF3" w:rsidRDefault="00444FF3" w:rsidP="00444FF3">
      <w:r>
        <w:t>*~Носители Великих традиций~*</w:t>
      </w:r>
    </w:p>
    <w:p w:rsidR="00444FF3" w:rsidRDefault="00444FF3" w:rsidP="00444FF3"/>
    <w:p w:rsidR="00444FF3" w:rsidRDefault="00444FF3" w:rsidP="00444FF3">
      <w:r>
        <w:t>День Победы в Великой Отечественной войне - один из самых значимых и почитаемых праздников в России. Он навсегда вписан золотыми буквами в историю нашей страны, ознаменовав собой величайший триумф советского народа над фашистской Германией в самой кровопролитной войне в истории человечества. Этот день символизирует мужество, стойкость и несгибаемую волю нашего народа, заплатившего невероятную цену за свободу и независимость Родины.</w:t>
      </w:r>
    </w:p>
    <w:p w:rsidR="00444FF3" w:rsidRDefault="00444FF3" w:rsidP="00444FF3"/>
    <w:p w:rsidR="00444FF3" w:rsidRDefault="00444FF3" w:rsidP="00444FF3">
      <w:r>
        <w:t>Ежегодно 9 мая миллионы россиян с благоговением и глубочайшим почтением вспоминают тех, кто отдал свои жизни, защищая Отчизну от фашистских захватчиков. Советские солдаты и офицеры, партизаны и подпольщики, самоотверженные труженики тыла - все они внесли неоценимый вклад в Великую Победу, навсегда оставшись в нашей памяти героями, совершившими бессмертный подвиг.</w:t>
      </w:r>
    </w:p>
    <w:p w:rsidR="00444FF3" w:rsidRDefault="00444FF3" w:rsidP="00444FF3"/>
    <w:p w:rsidR="00444FF3" w:rsidRDefault="00444FF3" w:rsidP="00444FF3">
      <w:r>
        <w:t>В этот день мы испытываем чувство глубокой благодарности к ветеранам Великой Отечественной войны - тем, кому посчастливилось выжить в огненных боях и дожить до светлого дня торжества. Эти люди являются нашей живой памятью о той страшной войне, непосредственными свидетелями и участниками величайшей трагедии и величайшего триумфа нашего народа. Их рассказы о пережитом, их мужество и стойкость вызывают в нас чувство искреннего восхищения и уважения. Они служат вдохновляющим примером для новых поколений, прививая им любовь к Родине и готовность встать на ее защиту в случае необходимости.</w:t>
      </w:r>
    </w:p>
    <w:p w:rsidR="00444FF3" w:rsidRDefault="00444FF3" w:rsidP="00444FF3"/>
    <w:p w:rsidR="00444FF3" w:rsidRDefault="00444FF3" w:rsidP="00444FF3">
      <w:r>
        <w:t>Но значение Дня Победы заключается не только в дани уважения ветеранам и жертвам той войны. Это праздник, который объединяет всех граждан нашей страны, вне зависимости от возраста, национальности или социального статуса. Это день, когда мы как единый народ празднуем нашу мощь, нашу стойкость, нашу волю к победе, когда мы с благодарностью вспоминаем нашу великую историю, осознаем свою сопричастность к ней и черпаем новые силы для защиты наших национальных интересов и ценностей.</w:t>
      </w:r>
    </w:p>
    <w:p w:rsidR="00444FF3" w:rsidRDefault="00444FF3" w:rsidP="00444FF3"/>
    <w:p w:rsidR="00444FF3" w:rsidRDefault="00444FF3" w:rsidP="00444FF3">
      <w:r>
        <w:t>Сегодня, когда некоторые страны пытаются пересмотреть итоги Второй мировой войны и принизить роль Советского Союза в Победе, День Победы приобретает особую актуальность и значимость. Он служит незыблемым напоминанием о той высокой цене, которую заплатил наш народ за мир на Земле. Он символизирует нашу готовность твердо и решительно отстаивать историческую правду, не допуская попыток исказить или принизить величие нашего народного подвига.</w:t>
      </w:r>
    </w:p>
    <w:p w:rsidR="00444FF3" w:rsidRDefault="00444FF3" w:rsidP="00444FF3"/>
    <w:p w:rsidR="00444FF3" w:rsidRDefault="00444FF3" w:rsidP="00444FF3">
      <w:r>
        <w:t xml:space="preserve">Празднование Дня Победы является не только данью памяти павшим героям, но и важнейшим элементом патриотического воспитания граждан, особенно подрастающего поколения. Именно в этот день молодежь получает яркий эмоциональный заряд, вдохновляющий ее на свершения во имя Родины. Видя ветеранов, слушая их рассказы, участвуя в торжественных шествиях и митингах, юноши и девушки осознают всю значимость подвига старших поколений, их самоотверженность и преданность Отчизне. Это позволяет прививать молодежи чувство гордости за свою страну, уважение к её героической истории и непоколебимую веру в ее великое будущее. Именно с такой целью созданы многочисленные военно-патриотические организации и объединения, одна из которых смогла воспитать во мне не только неподдельное чувство патриотизма и бесконечной любви к родной стране, но и лидерские качества. </w:t>
      </w:r>
    </w:p>
    <w:p w:rsidR="00444FF3" w:rsidRDefault="00444FF3" w:rsidP="00444FF3"/>
    <w:p w:rsidR="00444FF3" w:rsidRDefault="00444FF3" w:rsidP="00444FF3">
      <w:r>
        <w:t xml:space="preserve">На протяжении двух лет я состояла в Роте Почётного караула, где отличившиеся в сводных караулах ребята, несшие Почётную Вахту Памяти у обелиска Вечной Славы города Липецка, принимают участие в торжественных возложениях, открытии Вахты Памяти у Вечного огня Славы и патриотических мероприятий, шествии «Бессмертный полк», митингах Памяти, подготовке и проведении торжественных приемов и городских праздников, посвященных государственным праздникам. Находясь на должности командира отделения и имея достаточный опыт в строевой подготовке, я обучала постовцев участию в парадах и торжественных маршах и построениях. Проводятся командирами в Роте и интенсивные тренировки по строевой подготовке, отрабатываются четкость и синхронность движений. Постовцы тренируются в точном исполнении парадных шагов, маршевого положения, выполнении команд и составлении строевых порядков. Они учатся работать вместе, чтобы достичь максимальной синхронности и демонстрировать великолепие и воинскую дисциплину. Обучение этому ребят требует максимальной сдержанности и морально-волевой дисциплины как со стороны старших, так и со стороны ребят. Особое </w:t>
      </w:r>
      <w:r>
        <w:lastRenderedPageBreak/>
        <w:t>внимание уделяется внешнему виду - форма должна быть идеально выглаженной и начищенной. Перед праздником постовцы детально изучают ключевые события и сражения Великой Отечественной войны. Проводятся лекции, встречи с ветеранами, на которых обсуждается героический путь советского народа к Победе.</w:t>
      </w:r>
    </w:p>
    <w:p w:rsidR="00444FF3" w:rsidRDefault="00444FF3" w:rsidP="00444FF3">
      <w:r>
        <w:t xml:space="preserve">Ребята Роты Почётного караула принимают активное участие в торжественных митингах, возложениях венков и цветов к памятникам и мемориалам, посвященным Великой Отечественной войне. Они учатся правильно складывать венки, сложить государственный флаг и проводить церемонии с участием ветеранов и гражданских лиц. Это помогает глубже прочувствовать значимость праздника и отдать дань памяти погибшим героям. </w:t>
      </w:r>
    </w:p>
    <w:p w:rsidR="00444FF3" w:rsidRDefault="00444FF3" w:rsidP="00444FF3"/>
    <w:p w:rsidR="00444FF3" w:rsidRDefault="00444FF3" w:rsidP="00444FF3">
      <w:r>
        <w:t>Подготовка на Посту №1 в Липецке ко Дню Победы - это не только профессиональная, но и духовная задача. Участники должны понимать и осознавать значимость и торжественность этого праздника. Они должны быть достойными представителями своей страны и ее истории, а также вести себя соответствующим образом, отражая гордость и отвагу советского солдата.</w:t>
      </w:r>
    </w:p>
    <w:p w:rsidR="00444FF3" w:rsidRDefault="00444FF3" w:rsidP="00444FF3"/>
    <w:p w:rsidR="00444FF3" w:rsidRDefault="00444FF3" w:rsidP="00444FF3">
      <w:r>
        <w:t>Таким образом, подготовка в военно-патриотической организации в моём городе к празднованию Дня Победы носит всесторонний характер и направлена на воспитание патриотизма, гордости за подвиги предков и готовности защищать Родину.</w:t>
      </w:r>
    </w:p>
    <w:p w:rsidR="00444FF3" w:rsidRDefault="00444FF3" w:rsidP="00444FF3"/>
    <w:p w:rsidR="00444FF3" w:rsidRDefault="00444FF3" w:rsidP="00444FF3">
      <w:r>
        <w:t>Память о Великой Победе является важнейшим связующим звеном между прошлым, настоящим и будущим нашей страны. Она служит символом ее несокрушимости, непобедимости и способности выстоять даже в самых тяжелых испытаниях. Каждое новое поколение россиян, воспитанное на этих славных традициях, с гордостью продолжает дело своих отцов и дедов, приумножая могущество и величие государства.</w:t>
      </w:r>
    </w:p>
    <w:p w:rsidR="00444FF3" w:rsidRDefault="00444FF3" w:rsidP="00444FF3"/>
    <w:p w:rsidR="00467DD4" w:rsidRPr="00444FF3" w:rsidRDefault="00444FF3" w:rsidP="00444FF3">
      <w:r>
        <w:t>День Победы является олицетворением нашей национальной гордости, нашей силы духа и нашей непоколебимой воли к победе. Пока мы помним и чтим этот день, наша страна будет непобедима, а ее народ - непреклонен в защите своих законных прав и интересов. Именно поэтому отмечать День Победы - это наш священный долг перед памятью павших и обязанность перед будущими поколениями.</w:t>
      </w:r>
    </w:p>
    <w:sectPr w:rsidR="00467DD4" w:rsidRPr="00444FF3" w:rsidSect="00467DD4">
      <w:footerReference w:type="default" r:id="rId7"/>
      <w:pgSz w:w="11920" w:h="16840"/>
      <w:pgMar w:top="1600" w:right="760" w:bottom="980" w:left="820" w:header="0" w:footer="7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02A" w:rsidRDefault="0033502A" w:rsidP="00467DD4">
      <w:r>
        <w:separator/>
      </w:r>
    </w:p>
  </w:endnote>
  <w:endnote w:type="continuationSeparator" w:id="1">
    <w:p w:rsidR="0033502A" w:rsidRDefault="0033502A" w:rsidP="00467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D4" w:rsidRDefault="00467DD4">
    <w:pPr>
      <w:pStyle w:val="a3"/>
      <w:spacing w:line="14" w:lineRule="auto"/>
      <w:rPr>
        <w:sz w:val="20"/>
      </w:rPr>
    </w:pPr>
    <w:r w:rsidRPr="00467DD4">
      <w:pict>
        <v:shapetype id="_x0000_t202" coordsize="21600,21600" o:spt="202" path="m,l,21600r21600,l21600,xe">
          <v:stroke joinstyle="miter"/>
          <v:path gradientshapeok="t" o:connecttype="rect"/>
        </v:shapetype>
        <v:shape id="_x0000_s1025" type="#_x0000_t202" style="position:absolute;margin-left:287.95pt;margin-top:791.05pt;width:18.25pt;height:14.3pt;z-index:-16848384;mso-position-horizontal-relative:page;mso-position-vertical-relative:page" filled="f" stroked="f">
          <v:textbox inset="0,0,0,0">
            <w:txbxContent>
              <w:p w:rsidR="00467DD4" w:rsidRDefault="00467DD4">
                <w:pPr>
                  <w:spacing w:before="13"/>
                  <w:ind w:left="60"/>
                  <w:rPr>
                    <w:rFonts w:ascii="Arial MT"/>
                  </w:rPr>
                </w:pPr>
                <w:r>
                  <w:fldChar w:fldCharType="begin"/>
                </w:r>
                <w:r w:rsidR="0033502A">
                  <w:rPr>
                    <w:rFonts w:ascii="Arial MT"/>
                  </w:rPr>
                  <w:instrText xml:space="preserve"> PAGE </w:instrText>
                </w:r>
                <w:r>
                  <w:fldChar w:fldCharType="separate"/>
                </w:r>
                <w:r w:rsidR="00444FF3">
                  <w:rPr>
                    <w:rFonts w:ascii="Arial MT"/>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02A" w:rsidRDefault="0033502A" w:rsidP="00467DD4">
      <w:r>
        <w:separator/>
      </w:r>
    </w:p>
  </w:footnote>
  <w:footnote w:type="continuationSeparator" w:id="1">
    <w:p w:rsidR="0033502A" w:rsidRDefault="0033502A" w:rsidP="00467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0128"/>
    <w:multiLevelType w:val="hybridMultilevel"/>
    <w:tmpl w:val="297E5084"/>
    <w:lvl w:ilvl="0" w:tplc="4EEAC8AA">
      <w:start w:val="1"/>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DCC2789C">
      <w:numFmt w:val="bullet"/>
      <w:lvlText w:val="●"/>
      <w:lvlJc w:val="left"/>
      <w:pPr>
        <w:ind w:left="1182" w:hanging="360"/>
      </w:pPr>
      <w:rPr>
        <w:rFonts w:ascii="Arial MT" w:eastAsia="Arial MT" w:hAnsi="Arial MT" w:cs="Arial MT" w:hint="default"/>
        <w:w w:val="60"/>
        <w:sz w:val="24"/>
        <w:szCs w:val="24"/>
        <w:lang w:val="ru-RU" w:eastAsia="en-US" w:bidi="ar-SA"/>
      </w:rPr>
    </w:lvl>
    <w:lvl w:ilvl="2" w:tplc="6772EFB8">
      <w:numFmt w:val="bullet"/>
      <w:lvlText w:val="•"/>
      <w:lvlJc w:val="left"/>
      <w:pPr>
        <w:ind w:left="1750" w:hanging="360"/>
      </w:pPr>
      <w:rPr>
        <w:rFonts w:hint="default"/>
        <w:lang w:val="ru-RU" w:eastAsia="en-US" w:bidi="ar-SA"/>
      </w:rPr>
    </w:lvl>
    <w:lvl w:ilvl="3" w:tplc="0BA4EE12">
      <w:numFmt w:val="bullet"/>
      <w:lvlText w:val="•"/>
      <w:lvlJc w:val="left"/>
      <w:pPr>
        <w:ind w:left="2320" w:hanging="360"/>
      </w:pPr>
      <w:rPr>
        <w:rFonts w:hint="default"/>
        <w:lang w:val="ru-RU" w:eastAsia="en-US" w:bidi="ar-SA"/>
      </w:rPr>
    </w:lvl>
    <w:lvl w:ilvl="4" w:tplc="CF2C5E82">
      <w:numFmt w:val="bullet"/>
      <w:lvlText w:val="•"/>
      <w:lvlJc w:val="left"/>
      <w:pPr>
        <w:ind w:left="2890" w:hanging="360"/>
      </w:pPr>
      <w:rPr>
        <w:rFonts w:hint="default"/>
        <w:lang w:val="ru-RU" w:eastAsia="en-US" w:bidi="ar-SA"/>
      </w:rPr>
    </w:lvl>
    <w:lvl w:ilvl="5" w:tplc="092C3C7A">
      <w:numFmt w:val="bullet"/>
      <w:lvlText w:val="•"/>
      <w:lvlJc w:val="left"/>
      <w:pPr>
        <w:ind w:left="3460" w:hanging="360"/>
      </w:pPr>
      <w:rPr>
        <w:rFonts w:hint="default"/>
        <w:lang w:val="ru-RU" w:eastAsia="en-US" w:bidi="ar-SA"/>
      </w:rPr>
    </w:lvl>
    <w:lvl w:ilvl="6" w:tplc="93CEC01E">
      <w:numFmt w:val="bullet"/>
      <w:lvlText w:val="•"/>
      <w:lvlJc w:val="left"/>
      <w:pPr>
        <w:ind w:left="4030" w:hanging="360"/>
      </w:pPr>
      <w:rPr>
        <w:rFonts w:hint="default"/>
        <w:lang w:val="ru-RU" w:eastAsia="en-US" w:bidi="ar-SA"/>
      </w:rPr>
    </w:lvl>
    <w:lvl w:ilvl="7" w:tplc="F5E05E44">
      <w:numFmt w:val="bullet"/>
      <w:lvlText w:val="•"/>
      <w:lvlJc w:val="left"/>
      <w:pPr>
        <w:ind w:left="4600" w:hanging="360"/>
      </w:pPr>
      <w:rPr>
        <w:rFonts w:hint="default"/>
        <w:lang w:val="ru-RU" w:eastAsia="en-US" w:bidi="ar-SA"/>
      </w:rPr>
    </w:lvl>
    <w:lvl w:ilvl="8" w:tplc="CDF843C0">
      <w:numFmt w:val="bullet"/>
      <w:lvlText w:val="•"/>
      <w:lvlJc w:val="left"/>
      <w:pPr>
        <w:ind w:left="5170" w:hanging="360"/>
      </w:pPr>
      <w:rPr>
        <w:rFonts w:hint="default"/>
        <w:lang w:val="ru-RU" w:eastAsia="en-US" w:bidi="ar-SA"/>
      </w:rPr>
    </w:lvl>
  </w:abstractNum>
  <w:abstractNum w:abstractNumId="1">
    <w:nsid w:val="0FD87C3B"/>
    <w:multiLevelType w:val="hybridMultilevel"/>
    <w:tmpl w:val="7048E53C"/>
    <w:lvl w:ilvl="0" w:tplc="D6785604">
      <w:numFmt w:val="bullet"/>
      <w:lvlText w:val="–"/>
      <w:lvlJc w:val="left"/>
      <w:pPr>
        <w:ind w:left="597" w:hanging="345"/>
      </w:pPr>
      <w:rPr>
        <w:rFonts w:ascii="Times New Roman" w:eastAsia="Times New Roman" w:hAnsi="Times New Roman" w:cs="Times New Roman" w:hint="default"/>
        <w:w w:val="100"/>
        <w:sz w:val="24"/>
        <w:szCs w:val="24"/>
        <w:lang w:val="ru-RU" w:eastAsia="en-US" w:bidi="ar-SA"/>
      </w:rPr>
    </w:lvl>
    <w:lvl w:ilvl="1" w:tplc="2BA494D6">
      <w:numFmt w:val="bullet"/>
      <w:lvlText w:val="•"/>
      <w:lvlJc w:val="left"/>
      <w:pPr>
        <w:ind w:left="1574" w:hanging="345"/>
      </w:pPr>
      <w:rPr>
        <w:rFonts w:hint="default"/>
        <w:lang w:val="ru-RU" w:eastAsia="en-US" w:bidi="ar-SA"/>
      </w:rPr>
    </w:lvl>
    <w:lvl w:ilvl="2" w:tplc="7074A062">
      <w:numFmt w:val="bullet"/>
      <w:lvlText w:val="•"/>
      <w:lvlJc w:val="left"/>
      <w:pPr>
        <w:ind w:left="2548" w:hanging="345"/>
      </w:pPr>
      <w:rPr>
        <w:rFonts w:hint="default"/>
        <w:lang w:val="ru-RU" w:eastAsia="en-US" w:bidi="ar-SA"/>
      </w:rPr>
    </w:lvl>
    <w:lvl w:ilvl="3" w:tplc="79B819EA">
      <w:numFmt w:val="bullet"/>
      <w:lvlText w:val="•"/>
      <w:lvlJc w:val="left"/>
      <w:pPr>
        <w:ind w:left="3522" w:hanging="345"/>
      </w:pPr>
      <w:rPr>
        <w:rFonts w:hint="default"/>
        <w:lang w:val="ru-RU" w:eastAsia="en-US" w:bidi="ar-SA"/>
      </w:rPr>
    </w:lvl>
    <w:lvl w:ilvl="4" w:tplc="83804352">
      <w:numFmt w:val="bullet"/>
      <w:lvlText w:val="•"/>
      <w:lvlJc w:val="left"/>
      <w:pPr>
        <w:ind w:left="4496" w:hanging="345"/>
      </w:pPr>
      <w:rPr>
        <w:rFonts w:hint="default"/>
        <w:lang w:val="ru-RU" w:eastAsia="en-US" w:bidi="ar-SA"/>
      </w:rPr>
    </w:lvl>
    <w:lvl w:ilvl="5" w:tplc="EC7296A8">
      <w:numFmt w:val="bullet"/>
      <w:lvlText w:val="•"/>
      <w:lvlJc w:val="left"/>
      <w:pPr>
        <w:ind w:left="5470" w:hanging="345"/>
      </w:pPr>
      <w:rPr>
        <w:rFonts w:hint="default"/>
        <w:lang w:val="ru-RU" w:eastAsia="en-US" w:bidi="ar-SA"/>
      </w:rPr>
    </w:lvl>
    <w:lvl w:ilvl="6" w:tplc="2402C0DA">
      <w:numFmt w:val="bullet"/>
      <w:lvlText w:val="•"/>
      <w:lvlJc w:val="left"/>
      <w:pPr>
        <w:ind w:left="6444" w:hanging="345"/>
      </w:pPr>
      <w:rPr>
        <w:rFonts w:hint="default"/>
        <w:lang w:val="ru-RU" w:eastAsia="en-US" w:bidi="ar-SA"/>
      </w:rPr>
    </w:lvl>
    <w:lvl w:ilvl="7" w:tplc="F9549834">
      <w:numFmt w:val="bullet"/>
      <w:lvlText w:val="•"/>
      <w:lvlJc w:val="left"/>
      <w:pPr>
        <w:ind w:left="7418" w:hanging="345"/>
      </w:pPr>
      <w:rPr>
        <w:rFonts w:hint="default"/>
        <w:lang w:val="ru-RU" w:eastAsia="en-US" w:bidi="ar-SA"/>
      </w:rPr>
    </w:lvl>
    <w:lvl w:ilvl="8" w:tplc="7E04F3D4">
      <w:numFmt w:val="bullet"/>
      <w:lvlText w:val="•"/>
      <w:lvlJc w:val="left"/>
      <w:pPr>
        <w:ind w:left="8392" w:hanging="345"/>
      </w:pPr>
      <w:rPr>
        <w:rFonts w:hint="default"/>
        <w:lang w:val="ru-RU" w:eastAsia="en-US" w:bidi="ar-SA"/>
      </w:rPr>
    </w:lvl>
  </w:abstractNum>
  <w:abstractNum w:abstractNumId="2">
    <w:nsid w:val="31BA66FA"/>
    <w:multiLevelType w:val="hybridMultilevel"/>
    <w:tmpl w:val="E37210C6"/>
    <w:lvl w:ilvl="0" w:tplc="EB1053EE">
      <w:start w:val="1"/>
      <w:numFmt w:val="decimal"/>
      <w:lvlText w:val="%1."/>
      <w:lvlJc w:val="left"/>
      <w:pPr>
        <w:ind w:left="1317" w:hanging="360"/>
        <w:jc w:val="left"/>
      </w:pPr>
      <w:rPr>
        <w:rFonts w:hint="default"/>
        <w:w w:val="100"/>
        <w:lang w:val="ru-RU" w:eastAsia="en-US" w:bidi="ar-SA"/>
      </w:rPr>
    </w:lvl>
    <w:lvl w:ilvl="1" w:tplc="485A176C">
      <w:numFmt w:val="bullet"/>
      <w:lvlText w:val="•"/>
      <w:lvlJc w:val="left"/>
      <w:pPr>
        <w:ind w:left="2222" w:hanging="360"/>
      </w:pPr>
      <w:rPr>
        <w:rFonts w:hint="default"/>
        <w:lang w:val="ru-RU" w:eastAsia="en-US" w:bidi="ar-SA"/>
      </w:rPr>
    </w:lvl>
    <w:lvl w:ilvl="2" w:tplc="126AAF7A">
      <w:numFmt w:val="bullet"/>
      <w:lvlText w:val="•"/>
      <w:lvlJc w:val="left"/>
      <w:pPr>
        <w:ind w:left="3124" w:hanging="360"/>
      </w:pPr>
      <w:rPr>
        <w:rFonts w:hint="default"/>
        <w:lang w:val="ru-RU" w:eastAsia="en-US" w:bidi="ar-SA"/>
      </w:rPr>
    </w:lvl>
    <w:lvl w:ilvl="3" w:tplc="729647B0">
      <w:numFmt w:val="bullet"/>
      <w:lvlText w:val="•"/>
      <w:lvlJc w:val="left"/>
      <w:pPr>
        <w:ind w:left="4026" w:hanging="360"/>
      </w:pPr>
      <w:rPr>
        <w:rFonts w:hint="default"/>
        <w:lang w:val="ru-RU" w:eastAsia="en-US" w:bidi="ar-SA"/>
      </w:rPr>
    </w:lvl>
    <w:lvl w:ilvl="4" w:tplc="7F50AB74">
      <w:numFmt w:val="bullet"/>
      <w:lvlText w:val="•"/>
      <w:lvlJc w:val="left"/>
      <w:pPr>
        <w:ind w:left="4928" w:hanging="360"/>
      </w:pPr>
      <w:rPr>
        <w:rFonts w:hint="default"/>
        <w:lang w:val="ru-RU" w:eastAsia="en-US" w:bidi="ar-SA"/>
      </w:rPr>
    </w:lvl>
    <w:lvl w:ilvl="5" w:tplc="1440210E">
      <w:numFmt w:val="bullet"/>
      <w:lvlText w:val="•"/>
      <w:lvlJc w:val="left"/>
      <w:pPr>
        <w:ind w:left="5830" w:hanging="360"/>
      </w:pPr>
      <w:rPr>
        <w:rFonts w:hint="default"/>
        <w:lang w:val="ru-RU" w:eastAsia="en-US" w:bidi="ar-SA"/>
      </w:rPr>
    </w:lvl>
    <w:lvl w:ilvl="6" w:tplc="886E70E8">
      <w:numFmt w:val="bullet"/>
      <w:lvlText w:val="•"/>
      <w:lvlJc w:val="left"/>
      <w:pPr>
        <w:ind w:left="6732" w:hanging="360"/>
      </w:pPr>
      <w:rPr>
        <w:rFonts w:hint="default"/>
        <w:lang w:val="ru-RU" w:eastAsia="en-US" w:bidi="ar-SA"/>
      </w:rPr>
    </w:lvl>
    <w:lvl w:ilvl="7" w:tplc="E4A29EB4">
      <w:numFmt w:val="bullet"/>
      <w:lvlText w:val="•"/>
      <w:lvlJc w:val="left"/>
      <w:pPr>
        <w:ind w:left="7634" w:hanging="360"/>
      </w:pPr>
      <w:rPr>
        <w:rFonts w:hint="default"/>
        <w:lang w:val="ru-RU" w:eastAsia="en-US" w:bidi="ar-SA"/>
      </w:rPr>
    </w:lvl>
    <w:lvl w:ilvl="8" w:tplc="D6228D3E">
      <w:numFmt w:val="bullet"/>
      <w:lvlText w:val="•"/>
      <w:lvlJc w:val="left"/>
      <w:pPr>
        <w:ind w:left="8536" w:hanging="360"/>
      </w:pPr>
      <w:rPr>
        <w:rFonts w:hint="default"/>
        <w:lang w:val="ru-RU" w:eastAsia="en-US" w:bidi="ar-SA"/>
      </w:rPr>
    </w:lvl>
  </w:abstractNum>
  <w:abstractNum w:abstractNumId="3">
    <w:nsid w:val="49702049"/>
    <w:multiLevelType w:val="hybridMultilevel"/>
    <w:tmpl w:val="6F684832"/>
    <w:lvl w:ilvl="0" w:tplc="285E0AEC">
      <w:start w:val="9"/>
      <w:numFmt w:val="decimal"/>
      <w:lvlText w:val="%1."/>
      <w:lvlJc w:val="left"/>
      <w:pPr>
        <w:ind w:left="822" w:hanging="360"/>
        <w:jc w:val="left"/>
      </w:pPr>
      <w:rPr>
        <w:rFonts w:ascii="Times New Roman" w:eastAsia="Times New Roman" w:hAnsi="Times New Roman" w:cs="Times New Roman" w:hint="default"/>
        <w:w w:val="100"/>
        <w:sz w:val="24"/>
        <w:szCs w:val="24"/>
        <w:lang w:val="ru-RU" w:eastAsia="en-US" w:bidi="ar-SA"/>
      </w:rPr>
    </w:lvl>
    <w:lvl w:ilvl="1" w:tplc="59521BCE">
      <w:numFmt w:val="bullet"/>
      <w:lvlText w:val="•"/>
      <w:lvlJc w:val="left"/>
      <w:pPr>
        <w:ind w:left="1369" w:hanging="360"/>
      </w:pPr>
      <w:rPr>
        <w:rFonts w:hint="default"/>
        <w:lang w:val="ru-RU" w:eastAsia="en-US" w:bidi="ar-SA"/>
      </w:rPr>
    </w:lvl>
    <w:lvl w:ilvl="2" w:tplc="FAB47D7A">
      <w:numFmt w:val="bullet"/>
      <w:lvlText w:val="•"/>
      <w:lvlJc w:val="left"/>
      <w:pPr>
        <w:ind w:left="1918" w:hanging="360"/>
      </w:pPr>
      <w:rPr>
        <w:rFonts w:hint="default"/>
        <w:lang w:val="ru-RU" w:eastAsia="en-US" w:bidi="ar-SA"/>
      </w:rPr>
    </w:lvl>
    <w:lvl w:ilvl="3" w:tplc="22C097AE">
      <w:numFmt w:val="bullet"/>
      <w:lvlText w:val="•"/>
      <w:lvlJc w:val="left"/>
      <w:pPr>
        <w:ind w:left="2467" w:hanging="360"/>
      </w:pPr>
      <w:rPr>
        <w:rFonts w:hint="default"/>
        <w:lang w:val="ru-RU" w:eastAsia="en-US" w:bidi="ar-SA"/>
      </w:rPr>
    </w:lvl>
    <w:lvl w:ilvl="4" w:tplc="6B287F9E">
      <w:numFmt w:val="bullet"/>
      <w:lvlText w:val="•"/>
      <w:lvlJc w:val="left"/>
      <w:pPr>
        <w:ind w:left="3016" w:hanging="360"/>
      </w:pPr>
      <w:rPr>
        <w:rFonts w:hint="default"/>
        <w:lang w:val="ru-RU" w:eastAsia="en-US" w:bidi="ar-SA"/>
      </w:rPr>
    </w:lvl>
    <w:lvl w:ilvl="5" w:tplc="3528875A">
      <w:numFmt w:val="bullet"/>
      <w:lvlText w:val="•"/>
      <w:lvlJc w:val="left"/>
      <w:pPr>
        <w:ind w:left="3565" w:hanging="360"/>
      </w:pPr>
      <w:rPr>
        <w:rFonts w:hint="default"/>
        <w:lang w:val="ru-RU" w:eastAsia="en-US" w:bidi="ar-SA"/>
      </w:rPr>
    </w:lvl>
    <w:lvl w:ilvl="6" w:tplc="0FE63A3E">
      <w:numFmt w:val="bullet"/>
      <w:lvlText w:val="•"/>
      <w:lvlJc w:val="left"/>
      <w:pPr>
        <w:ind w:left="4114" w:hanging="360"/>
      </w:pPr>
      <w:rPr>
        <w:rFonts w:hint="default"/>
        <w:lang w:val="ru-RU" w:eastAsia="en-US" w:bidi="ar-SA"/>
      </w:rPr>
    </w:lvl>
    <w:lvl w:ilvl="7" w:tplc="D02E1B76">
      <w:numFmt w:val="bullet"/>
      <w:lvlText w:val="•"/>
      <w:lvlJc w:val="left"/>
      <w:pPr>
        <w:ind w:left="4663" w:hanging="360"/>
      </w:pPr>
      <w:rPr>
        <w:rFonts w:hint="default"/>
        <w:lang w:val="ru-RU" w:eastAsia="en-US" w:bidi="ar-SA"/>
      </w:rPr>
    </w:lvl>
    <w:lvl w:ilvl="8" w:tplc="FDBCBAC8">
      <w:numFmt w:val="bullet"/>
      <w:lvlText w:val="•"/>
      <w:lvlJc w:val="left"/>
      <w:pPr>
        <w:ind w:left="5212" w:hanging="360"/>
      </w:pPr>
      <w:rPr>
        <w:rFonts w:hint="default"/>
        <w:lang w:val="ru-RU" w:eastAsia="en-US" w:bidi="ar-SA"/>
      </w:rPr>
    </w:lvl>
  </w:abstractNum>
  <w:abstractNum w:abstractNumId="4">
    <w:nsid w:val="4D7003C4"/>
    <w:multiLevelType w:val="hybridMultilevel"/>
    <w:tmpl w:val="6804F7D4"/>
    <w:lvl w:ilvl="0" w:tplc="041E65D4">
      <w:numFmt w:val="bullet"/>
      <w:lvlText w:val="-"/>
      <w:lvlJc w:val="left"/>
      <w:pPr>
        <w:ind w:left="822" w:hanging="360"/>
      </w:pPr>
      <w:rPr>
        <w:rFonts w:ascii="Times New Roman" w:eastAsia="Times New Roman" w:hAnsi="Times New Roman" w:cs="Times New Roman" w:hint="default"/>
        <w:w w:val="100"/>
        <w:sz w:val="24"/>
        <w:szCs w:val="24"/>
        <w:lang w:val="ru-RU" w:eastAsia="en-US" w:bidi="ar-SA"/>
      </w:rPr>
    </w:lvl>
    <w:lvl w:ilvl="1" w:tplc="CB60BC7A">
      <w:numFmt w:val="bullet"/>
      <w:lvlText w:val="•"/>
      <w:lvlJc w:val="left"/>
      <w:pPr>
        <w:ind w:left="1369" w:hanging="360"/>
      </w:pPr>
      <w:rPr>
        <w:rFonts w:hint="default"/>
        <w:lang w:val="ru-RU" w:eastAsia="en-US" w:bidi="ar-SA"/>
      </w:rPr>
    </w:lvl>
    <w:lvl w:ilvl="2" w:tplc="32BA6140">
      <w:numFmt w:val="bullet"/>
      <w:lvlText w:val="•"/>
      <w:lvlJc w:val="left"/>
      <w:pPr>
        <w:ind w:left="1918" w:hanging="360"/>
      </w:pPr>
      <w:rPr>
        <w:rFonts w:hint="default"/>
        <w:lang w:val="ru-RU" w:eastAsia="en-US" w:bidi="ar-SA"/>
      </w:rPr>
    </w:lvl>
    <w:lvl w:ilvl="3" w:tplc="37ECAC5A">
      <w:numFmt w:val="bullet"/>
      <w:lvlText w:val="•"/>
      <w:lvlJc w:val="left"/>
      <w:pPr>
        <w:ind w:left="2467" w:hanging="360"/>
      </w:pPr>
      <w:rPr>
        <w:rFonts w:hint="default"/>
        <w:lang w:val="ru-RU" w:eastAsia="en-US" w:bidi="ar-SA"/>
      </w:rPr>
    </w:lvl>
    <w:lvl w:ilvl="4" w:tplc="9F6C8018">
      <w:numFmt w:val="bullet"/>
      <w:lvlText w:val="•"/>
      <w:lvlJc w:val="left"/>
      <w:pPr>
        <w:ind w:left="3016" w:hanging="360"/>
      </w:pPr>
      <w:rPr>
        <w:rFonts w:hint="default"/>
        <w:lang w:val="ru-RU" w:eastAsia="en-US" w:bidi="ar-SA"/>
      </w:rPr>
    </w:lvl>
    <w:lvl w:ilvl="5" w:tplc="83C47486">
      <w:numFmt w:val="bullet"/>
      <w:lvlText w:val="•"/>
      <w:lvlJc w:val="left"/>
      <w:pPr>
        <w:ind w:left="3565" w:hanging="360"/>
      </w:pPr>
      <w:rPr>
        <w:rFonts w:hint="default"/>
        <w:lang w:val="ru-RU" w:eastAsia="en-US" w:bidi="ar-SA"/>
      </w:rPr>
    </w:lvl>
    <w:lvl w:ilvl="6" w:tplc="A2062E9E">
      <w:numFmt w:val="bullet"/>
      <w:lvlText w:val="•"/>
      <w:lvlJc w:val="left"/>
      <w:pPr>
        <w:ind w:left="4114" w:hanging="360"/>
      </w:pPr>
      <w:rPr>
        <w:rFonts w:hint="default"/>
        <w:lang w:val="ru-RU" w:eastAsia="en-US" w:bidi="ar-SA"/>
      </w:rPr>
    </w:lvl>
    <w:lvl w:ilvl="7" w:tplc="E972799E">
      <w:numFmt w:val="bullet"/>
      <w:lvlText w:val="•"/>
      <w:lvlJc w:val="left"/>
      <w:pPr>
        <w:ind w:left="4663" w:hanging="360"/>
      </w:pPr>
      <w:rPr>
        <w:rFonts w:hint="default"/>
        <w:lang w:val="ru-RU" w:eastAsia="en-US" w:bidi="ar-SA"/>
      </w:rPr>
    </w:lvl>
    <w:lvl w:ilvl="8" w:tplc="0BCABB18">
      <w:numFmt w:val="bullet"/>
      <w:lvlText w:val="•"/>
      <w:lvlJc w:val="left"/>
      <w:pPr>
        <w:ind w:left="5212" w:hanging="360"/>
      </w:pPr>
      <w:rPr>
        <w:rFonts w:hint="default"/>
        <w:lang w:val="ru-RU" w:eastAsia="en-US" w:bidi="ar-SA"/>
      </w:rPr>
    </w:lvl>
  </w:abstractNum>
  <w:abstractNum w:abstractNumId="5">
    <w:nsid w:val="67002C9F"/>
    <w:multiLevelType w:val="hybridMultilevel"/>
    <w:tmpl w:val="3046646C"/>
    <w:lvl w:ilvl="0" w:tplc="F70AEC10">
      <w:numFmt w:val="bullet"/>
      <w:lvlText w:val="●"/>
      <w:lvlJc w:val="left"/>
      <w:pPr>
        <w:ind w:left="2037" w:hanging="360"/>
      </w:pPr>
      <w:rPr>
        <w:rFonts w:ascii="Arial MT" w:eastAsia="Arial MT" w:hAnsi="Arial MT" w:cs="Arial MT" w:hint="default"/>
        <w:w w:val="60"/>
        <w:sz w:val="24"/>
        <w:szCs w:val="24"/>
        <w:lang w:val="ru-RU" w:eastAsia="en-US" w:bidi="ar-SA"/>
      </w:rPr>
    </w:lvl>
    <w:lvl w:ilvl="1" w:tplc="A8A69050">
      <w:numFmt w:val="bullet"/>
      <w:lvlText w:val="•"/>
      <w:lvlJc w:val="left"/>
      <w:pPr>
        <w:ind w:left="2870" w:hanging="360"/>
      </w:pPr>
      <w:rPr>
        <w:rFonts w:hint="default"/>
        <w:lang w:val="ru-RU" w:eastAsia="en-US" w:bidi="ar-SA"/>
      </w:rPr>
    </w:lvl>
    <w:lvl w:ilvl="2" w:tplc="EBE2E5EA">
      <w:numFmt w:val="bullet"/>
      <w:lvlText w:val="•"/>
      <w:lvlJc w:val="left"/>
      <w:pPr>
        <w:ind w:left="3700" w:hanging="360"/>
      </w:pPr>
      <w:rPr>
        <w:rFonts w:hint="default"/>
        <w:lang w:val="ru-RU" w:eastAsia="en-US" w:bidi="ar-SA"/>
      </w:rPr>
    </w:lvl>
    <w:lvl w:ilvl="3" w:tplc="F7EA979C">
      <w:numFmt w:val="bullet"/>
      <w:lvlText w:val="•"/>
      <w:lvlJc w:val="left"/>
      <w:pPr>
        <w:ind w:left="4530" w:hanging="360"/>
      </w:pPr>
      <w:rPr>
        <w:rFonts w:hint="default"/>
        <w:lang w:val="ru-RU" w:eastAsia="en-US" w:bidi="ar-SA"/>
      </w:rPr>
    </w:lvl>
    <w:lvl w:ilvl="4" w:tplc="CD442582">
      <w:numFmt w:val="bullet"/>
      <w:lvlText w:val="•"/>
      <w:lvlJc w:val="left"/>
      <w:pPr>
        <w:ind w:left="5360" w:hanging="360"/>
      </w:pPr>
      <w:rPr>
        <w:rFonts w:hint="default"/>
        <w:lang w:val="ru-RU" w:eastAsia="en-US" w:bidi="ar-SA"/>
      </w:rPr>
    </w:lvl>
    <w:lvl w:ilvl="5" w:tplc="4210CB20">
      <w:numFmt w:val="bullet"/>
      <w:lvlText w:val="•"/>
      <w:lvlJc w:val="left"/>
      <w:pPr>
        <w:ind w:left="6190" w:hanging="360"/>
      </w:pPr>
      <w:rPr>
        <w:rFonts w:hint="default"/>
        <w:lang w:val="ru-RU" w:eastAsia="en-US" w:bidi="ar-SA"/>
      </w:rPr>
    </w:lvl>
    <w:lvl w:ilvl="6" w:tplc="410E2D28">
      <w:numFmt w:val="bullet"/>
      <w:lvlText w:val="•"/>
      <w:lvlJc w:val="left"/>
      <w:pPr>
        <w:ind w:left="7020" w:hanging="360"/>
      </w:pPr>
      <w:rPr>
        <w:rFonts w:hint="default"/>
        <w:lang w:val="ru-RU" w:eastAsia="en-US" w:bidi="ar-SA"/>
      </w:rPr>
    </w:lvl>
    <w:lvl w:ilvl="7" w:tplc="D6AE64B6">
      <w:numFmt w:val="bullet"/>
      <w:lvlText w:val="•"/>
      <w:lvlJc w:val="left"/>
      <w:pPr>
        <w:ind w:left="7850" w:hanging="360"/>
      </w:pPr>
      <w:rPr>
        <w:rFonts w:hint="default"/>
        <w:lang w:val="ru-RU" w:eastAsia="en-US" w:bidi="ar-SA"/>
      </w:rPr>
    </w:lvl>
    <w:lvl w:ilvl="8" w:tplc="2CB45C14">
      <w:numFmt w:val="bullet"/>
      <w:lvlText w:val="•"/>
      <w:lvlJc w:val="left"/>
      <w:pPr>
        <w:ind w:left="8680" w:hanging="360"/>
      </w:pPr>
      <w:rPr>
        <w:rFonts w:hint="default"/>
        <w:lang w:val="ru-RU" w:eastAsia="en-US" w:bidi="ar-SA"/>
      </w:rPr>
    </w:lvl>
  </w:abstractNum>
  <w:abstractNum w:abstractNumId="6">
    <w:nsid w:val="6B0B5CEB"/>
    <w:multiLevelType w:val="hybridMultilevel"/>
    <w:tmpl w:val="D1D2061E"/>
    <w:lvl w:ilvl="0" w:tplc="0E08A15C">
      <w:start w:val="3"/>
      <w:numFmt w:val="decimal"/>
      <w:lvlText w:val="%1."/>
      <w:lvlJc w:val="left"/>
      <w:pPr>
        <w:ind w:left="1592" w:hanging="275"/>
        <w:jc w:val="left"/>
      </w:pPr>
      <w:rPr>
        <w:rFonts w:hint="default"/>
        <w:spacing w:val="-1"/>
        <w:w w:val="100"/>
        <w:lang w:val="ru-RU" w:eastAsia="en-US" w:bidi="ar-SA"/>
      </w:rPr>
    </w:lvl>
    <w:lvl w:ilvl="1" w:tplc="BA7E1B96">
      <w:start w:val="1"/>
      <w:numFmt w:val="decimal"/>
      <w:lvlText w:val="%2."/>
      <w:lvlJc w:val="left"/>
      <w:pPr>
        <w:ind w:left="2022" w:hanging="360"/>
        <w:jc w:val="left"/>
      </w:pPr>
      <w:rPr>
        <w:rFonts w:ascii="Times New Roman" w:eastAsia="Times New Roman" w:hAnsi="Times New Roman" w:cs="Times New Roman" w:hint="default"/>
        <w:w w:val="100"/>
        <w:sz w:val="24"/>
        <w:szCs w:val="24"/>
        <w:lang w:val="ru-RU" w:eastAsia="en-US" w:bidi="ar-SA"/>
      </w:rPr>
    </w:lvl>
    <w:lvl w:ilvl="2" w:tplc="90E4063A">
      <w:numFmt w:val="bullet"/>
      <w:lvlText w:val="•"/>
      <w:lvlJc w:val="left"/>
      <w:pPr>
        <w:ind w:left="2944" w:hanging="360"/>
      </w:pPr>
      <w:rPr>
        <w:rFonts w:hint="default"/>
        <w:lang w:val="ru-RU" w:eastAsia="en-US" w:bidi="ar-SA"/>
      </w:rPr>
    </w:lvl>
    <w:lvl w:ilvl="3" w:tplc="4C0E0E94">
      <w:numFmt w:val="bullet"/>
      <w:lvlText w:val="•"/>
      <w:lvlJc w:val="left"/>
      <w:pPr>
        <w:ind w:left="3868" w:hanging="360"/>
      </w:pPr>
      <w:rPr>
        <w:rFonts w:hint="default"/>
        <w:lang w:val="ru-RU" w:eastAsia="en-US" w:bidi="ar-SA"/>
      </w:rPr>
    </w:lvl>
    <w:lvl w:ilvl="4" w:tplc="B92071DC">
      <w:numFmt w:val="bullet"/>
      <w:lvlText w:val="•"/>
      <w:lvlJc w:val="left"/>
      <w:pPr>
        <w:ind w:left="4793" w:hanging="360"/>
      </w:pPr>
      <w:rPr>
        <w:rFonts w:hint="default"/>
        <w:lang w:val="ru-RU" w:eastAsia="en-US" w:bidi="ar-SA"/>
      </w:rPr>
    </w:lvl>
    <w:lvl w:ilvl="5" w:tplc="A64E958C">
      <w:numFmt w:val="bullet"/>
      <w:lvlText w:val="•"/>
      <w:lvlJc w:val="left"/>
      <w:pPr>
        <w:ind w:left="5717" w:hanging="360"/>
      </w:pPr>
      <w:rPr>
        <w:rFonts w:hint="default"/>
        <w:lang w:val="ru-RU" w:eastAsia="en-US" w:bidi="ar-SA"/>
      </w:rPr>
    </w:lvl>
    <w:lvl w:ilvl="6" w:tplc="B680D752">
      <w:numFmt w:val="bullet"/>
      <w:lvlText w:val="•"/>
      <w:lvlJc w:val="left"/>
      <w:pPr>
        <w:ind w:left="6642" w:hanging="360"/>
      </w:pPr>
      <w:rPr>
        <w:rFonts w:hint="default"/>
        <w:lang w:val="ru-RU" w:eastAsia="en-US" w:bidi="ar-SA"/>
      </w:rPr>
    </w:lvl>
    <w:lvl w:ilvl="7" w:tplc="DDE2ACCC">
      <w:numFmt w:val="bullet"/>
      <w:lvlText w:val="•"/>
      <w:lvlJc w:val="left"/>
      <w:pPr>
        <w:ind w:left="7566" w:hanging="360"/>
      </w:pPr>
      <w:rPr>
        <w:rFonts w:hint="default"/>
        <w:lang w:val="ru-RU" w:eastAsia="en-US" w:bidi="ar-SA"/>
      </w:rPr>
    </w:lvl>
    <w:lvl w:ilvl="8" w:tplc="9D684188">
      <w:numFmt w:val="bullet"/>
      <w:lvlText w:val="•"/>
      <w:lvlJc w:val="left"/>
      <w:pPr>
        <w:ind w:left="8491" w:hanging="360"/>
      </w:pPr>
      <w:rPr>
        <w:rFonts w:hint="default"/>
        <w:lang w:val="ru-RU" w:eastAsia="en-US" w:bidi="ar-SA"/>
      </w:r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467DD4"/>
    <w:rsid w:val="0033502A"/>
    <w:rsid w:val="00444FF3"/>
    <w:rsid w:val="00467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67DD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67DD4"/>
    <w:tblPr>
      <w:tblInd w:w="0" w:type="dxa"/>
      <w:tblCellMar>
        <w:top w:w="0" w:type="dxa"/>
        <w:left w:w="0" w:type="dxa"/>
        <w:bottom w:w="0" w:type="dxa"/>
        <w:right w:w="0" w:type="dxa"/>
      </w:tblCellMar>
    </w:tblPr>
  </w:style>
  <w:style w:type="paragraph" w:customStyle="1" w:styleId="TOC1">
    <w:name w:val="TOC 1"/>
    <w:basedOn w:val="a"/>
    <w:uiPriority w:val="1"/>
    <w:qFormat/>
    <w:rsid w:val="00467DD4"/>
    <w:pPr>
      <w:spacing w:before="122"/>
      <w:ind w:right="95"/>
      <w:jc w:val="center"/>
    </w:pPr>
    <w:rPr>
      <w:b/>
      <w:bCs/>
      <w:sz w:val="24"/>
      <w:szCs w:val="24"/>
    </w:rPr>
  </w:style>
  <w:style w:type="paragraph" w:customStyle="1" w:styleId="TOC2">
    <w:name w:val="TOC 2"/>
    <w:basedOn w:val="a"/>
    <w:uiPriority w:val="1"/>
    <w:qFormat/>
    <w:rsid w:val="00467DD4"/>
    <w:pPr>
      <w:spacing w:before="122"/>
      <w:ind w:left="1167"/>
    </w:pPr>
    <w:rPr>
      <w:b/>
      <w:bCs/>
      <w:sz w:val="24"/>
      <w:szCs w:val="24"/>
    </w:rPr>
  </w:style>
  <w:style w:type="paragraph" w:customStyle="1" w:styleId="TOC3">
    <w:name w:val="TOC 3"/>
    <w:basedOn w:val="a"/>
    <w:uiPriority w:val="1"/>
    <w:qFormat/>
    <w:rsid w:val="00467DD4"/>
    <w:pPr>
      <w:spacing w:before="122"/>
      <w:ind w:left="1587"/>
    </w:pPr>
    <w:rPr>
      <w:b/>
      <w:bCs/>
      <w:sz w:val="24"/>
      <w:szCs w:val="24"/>
    </w:rPr>
  </w:style>
  <w:style w:type="paragraph" w:styleId="a3">
    <w:name w:val="Body Text"/>
    <w:basedOn w:val="a"/>
    <w:uiPriority w:val="1"/>
    <w:qFormat/>
    <w:rsid w:val="00467DD4"/>
    <w:rPr>
      <w:sz w:val="24"/>
      <w:szCs w:val="24"/>
    </w:rPr>
  </w:style>
  <w:style w:type="paragraph" w:customStyle="1" w:styleId="Heading1">
    <w:name w:val="Heading 1"/>
    <w:basedOn w:val="a"/>
    <w:uiPriority w:val="1"/>
    <w:qFormat/>
    <w:rsid w:val="00467DD4"/>
    <w:pPr>
      <w:ind w:left="724" w:right="819"/>
      <w:jc w:val="center"/>
      <w:outlineLvl w:val="1"/>
    </w:pPr>
    <w:rPr>
      <w:b/>
      <w:bCs/>
      <w:sz w:val="24"/>
      <w:szCs w:val="24"/>
    </w:rPr>
  </w:style>
  <w:style w:type="paragraph" w:styleId="a4">
    <w:name w:val="List Paragraph"/>
    <w:basedOn w:val="a"/>
    <w:uiPriority w:val="1"/>
    <w:qFormat/>
    <w:rsid w:val="00467DD4"/>
    <w:pPr>
      <w:spacing w:before="138"/>
      <w:ind w:left="1317" w:hanging="361"/>
    </w:pPr>
  </w:style>
  <w:style w:type="paragraph" w:customStyle="1" w:styleId="TableParagraph">
    <w:name w:val="Table Paragraph"/>
    <w:basedOn w:val="a"/>
    <w:uiPriority w:val="1"/>
    <w:qFormat/>
    <w:rsid w:val="00467DD4"/>
    <w:pPr>
      <w:spacing w:before="95"/>
      <w:ind w:left="219"/>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Текстовая версия проетка для антиплагиата</dc:title>
  <dc:creator>15</dc:creator>
  <cp:lastModifiedBy>15</cp:lastModifiedBy>
  <cp:revision>2</cp:revision>
  <dcterms:created xsi:type="dcterms:W3CDTF">2024-06-29T07:12:00Z</dcterms:created>
  <dcterms:modified xsi:type="dcterms:W3CDTF">2024-06-29T07:12:00Z</dcterms:modified>
</cp:coreProperties>
</file>