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4303" w14:textId="33F5101F" w:rsidR="005A589B" w:rsidRDefault="005A589B" w:rsidP="005A589B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lang w:eastAsia="ru-RU"/>
        </w:rPr>
      </w:pPr>
      <w:r w:rsidRPr="005A589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lang w:eastAsia="ru-RU"/>
        </w:rPr>
        <w:t>Взаимодействие учителя-логопеда с родителями в условиях логопункта</w:t>
      </w:r>
    </w:p>
    <w:p w14:paraId="5B7853E5" w14:textId="77777777" w:rsidR="005A589B" w:rsidRPr="005A589B" w:rsidRDefault="005A589B" w:rsidP="005A589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76F046D2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Современная технология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 семьи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детского сада и школы предусматривает создание единого пространства развития ребёнка, как в образовательном учреждении, так и в семье. В основе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дошкольного учреждения и семьи лежит - сотрудничество, совместное определение целей деятельности, совместное планирование предстоящей работы, совместное распределение сил, средств, совместный контроль и оценка результатов работы, а затем и прогнозирование новых целей, задач и результатов. Важнейшим способом реализации сотрудничества педагогов и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организация их совместной деятельности, в которой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не пассивные наблюдатели, а активные участники. </w:t>
      </w:r>
    </w:p>
    <w:p w14:paraId="239D9518" w14:textId="134884F2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настоящее время вопрос организации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 учителя – логопеда с родителями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одним из актуальных в профилактической и коррекционной работе.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Учителя-логопеды логопедических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пунктов часто не имеют возможности одновременно принять всех детей 5-7 лет с речевыми нарушениями. С каждым годом увеличивается число детей 2-5 лет, нуждающихся в ранней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логопедической помощи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с тяжёлыми нарушениями речи (заикание, дизартрия и т. д., составляющие 15-25% из числа принятых на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логопункт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требуют разносторонней 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продолжительной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логопедической работы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Всё это побуждает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учителя-логопеда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поиску эффективных форм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 с родителями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целью оказания качественной и своевременной помощи детям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организовать эту работу так, чтобы в более короткие сроки сделать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своими союзниками и активными участниками коррекционного процесса.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 самом начале работы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ставят 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следующие задачи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6F6D8CBD" w14:textId="77777777" w:rsidR="005A589B" w:rsidRPr="005A589B" w:rsidRDefault="005A589B" w:rsidP="005A589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Установить партнёрские отношения с семьёй каждого воспитанника, создать атмосферу общности интересов.</w:t>
      </w:r>
    </w:p>
    <w:p w14:paraId="58BD1263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Повысить грамотность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 в области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развивающей и коррекционной педагогики.</w:t>
      </w:r>
    </w:p>
    <w:p w14:paraId="6877572C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Разработать и внедрить в практику работы разнообразные формы и методы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детского сада с семьей в вопросах коррекционного сопровождения.</w:t>
      </w:r>
    </w:p>
    <w:p w14:paraId="455832D0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Вовлечь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совместную деятельность с детьми и воспитателями.</w:t>
      </w:r>
    </w:p>
    <w:p w14:paraId="63A22AC1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Организовать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взаимодействие </w:t>
      </w:r>
      <w:hyperlink r:id="rId4" w:tgtFrame="_blank" w:history="1">
        <w:r w:rsidRPr="005A589B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с родителями детей младших групп</w:t>
        </w:r>
      </w:hyperlink>
      <w:r w:rsidRPr="005A58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4F1C1B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Основными направлениями работы были выбраны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78F62A85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изучение семьи и установление контактов с ее членами;</w:t>
      </w:r>
    </w:p>
    <w:p w14:paraId="16CA340B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повышение педагогической культуры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663B4A0F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совершенствование мастерства по вопросам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 с семьёй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0B9506E8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создание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условий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совместной деятельности детей и взрослых.</w:t>
      </w:r>
    </w:p>
    <w:p w14:paraId="6F36A382" w14:textId="7622EB9D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Сотрудничество с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ется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в следующих формах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1E2B9908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Коллективные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99A837A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совместные занятия;</w:t>
      </w:r>
    </w:p>
    <w:p w14:paraId="07B2A24F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буклеты;</w:t>
      </w:r>
    </w:p>
    <w:p w14:paraId="6B097302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родительские собрания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648E0A69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конкурсы и выставки пособий;</w:t>
      </w:r>
    </w:p>
    <w:p w14:paraId="3832538F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родительские пятиминутки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7DBC60A0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презентации;</w:t>
      </w:r>
    </w:p>
    <w:p w14:paraId="3ED3C57F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стенды</w:t>
      </w:r>
    </w:p>
    <w:p w14:paraId="5D4C7E37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консультации, семинары, тренинги;</w:t>
      </w:r>
    </w:p>
    <w:p w14:paraId="5A92DF18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Индивидуальные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4F8570C3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индивидуальные беседы;</w:t>
      </w:r>
    </w:p>
    <w:p w14:paraId="4D43C8E6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библиотека для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3C7EF426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индивидуальные практикумы;</w:t>
      </w:r>
    </w:p>
    <w:p w14:paraId="6D69326A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просмотр индивидуальных занятий;</w:t>
      </w:r>
    </w:p>
    <w:p w14:paraId="77BFF9D3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анкетирование;</w:t>
      </w:r>
    </w:p>
    <w:p w14:paraId="1AE01475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тетрадь для домашних заданий;</w:t>
      </w:r>
    </w:p>
    <w:p w14:paraId="217D8946" w14:textId="44DD993F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результатам работы к наиболее перспективным формам относятся именно те, в которых мы используем новые технологии. Одной из эффективных форм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совместная деятельность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учителя-логопеда с родителями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начиная с 2-летнего возраста. В настоящее время почти у половины детей в той или иной степени наблюдается задержка речевого развития, когда дети 2-х и даже 3-х лет практически ничего не говорят. А многие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обращают на это должного внимания, считают "само пройдёт". Есть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обеспокоены данной ситуацией, но не знают, как помочь ребёнку. Цель совместной работы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учителя-логопеда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семьями воспитанников – активизировать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привлечь их внимание к тем коррекционным и педагогическим задачам, которые осуществляются в работе с детьми с задержкой речевого развития, сделав воспитание ребёнка в семье и детском саду более последовательным и эффективным. На первом этапе работы необходимо познакомить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 с тем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должен уметь ребёнок данного возраста. Эта работа проводится на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родительском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собрании в форме презентации "Речевое развитие ребёнка 3-х летнего возраста". Цель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логопеда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организовать совместные занятия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ребё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нок-логопед-родители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совместных занятий по результатам обследования психомоторных, социальных и речевых функций ребёнка были приглашены пять семей, нуждающихся в коррекционной работе с детьми 2-3 лет. Занятия построены по системе коррекционной работы с детьми с задержкой речевого развития Т. А. Датешидзе [1], где корректировка речевого дефекта происходит параллельно с работой, стимулирующей развитие ребё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нка во всех функциональных областях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680801D1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совершенствование моторных функций </w:t>
      </w:r>
      <w:r w:rsidRPr="005A589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(общей моторики, мелкой моторики, артикуляционной моторики)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14:paraId="163AA265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развитие слухового, зрительного и тактильного восприятия;</w:t>
      </w:r>
    </w:p>
    <w:p w14:paraId="6274ACA5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пропедевтика математических представлений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сенсорных эталонов, навыков ориентировочного и конструктивного праксиса;</w:t>
      </w:r>
    </w:p>
    <w:p w14:paraId="3110195F" w14:textId="77777777" w:rsidR="005A589B" w:rsidRPr="005A589B" w:rsidRDefault="005A589B" w:rsidP="005A589B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г) развитие графических навыков.</w:t>
      </w:r>
    </w:p>
    <w:p w14:paraId="51AA2CC6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 в форме совместных игр можно проводить во 2 половине дня. Для эффективности обучения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элементарным методам работы с детьми занятия проводятся в три этапа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08848AEA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I. На первом этапе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учитель-логопед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работает с детьми самостоятельно. От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требуется повторять задания, копировать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логопедические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действия и их последовательность.</w:t>
      </w:r>
    </w:p>
    <w:p w14:paraId="5FD1E475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II. На втором этапе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участвуют в отдельных эпизодах занятий с детьми </w:t>
      </w:r>
      <w:r w:rsidRPr="005A589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(совместная пальчиковая игра, артикуляционная гимнастика)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12365837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III. На третьем этапе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предлагается закончить начатое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логопедом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упражнение или самостоятельно выполнить с детьми задание.</w:t>
      </w:r>
    </w:p>
    <w:p w14:paraId="49E2E52F" w14:textId="6224656D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Следует отметить, что после проведённого занятия вместе с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обговаривае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тся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его ход, задания и упражнения, которые были использованы, уточняе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тся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какие задачи были поставлены и с помощью чего они решались. Кроме того,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выдаются памятки для закрепления полученных знаний дома. Всё это также позволяет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родителям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повысить их грамотность в области, развивающей и коррекционной педагогики, побуждает в них интерес и желание учувствовать в воспитании и развитии своего ребёнка.</w:t>
      </w:r>
    </w:p>
    <w:p w14:paraId="614C22E7" w14:textId="1DB7EC68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Наряду с тематическими консультациями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памятки для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которых в сжатой форме отражается содержание основных консультаций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учителя-логопеда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Среди них можно отметить такие, как </w:t>
      </w:r>
      <w:r w:rsidRPr="005A589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«Для чего нужна артикуляционная гимнастика»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A589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«Фонематический слух основа правильной речи»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5A589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«Рассказываем стихи руками»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 Памятки распространяются на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родительских собраниях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40E3F473" w14:textId="2DAA9BA6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Для обучения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совместным формам деятельности с детьми, носящих коррекционную направленность (различные виды продуктивной деятельности, артикуляционная гимнастика, развитие мелкой моторики, развитие связной речи, формирование правильного звукопроизношения, проводятся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родительские тренинги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выставки речевых игр и пособий. На одной из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родительских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встреч  прове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выставку пособий на развитие фонематического слуха.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представляя своё творение, рассказывали присутствующим, как изготовить интересные игры из подручного материала в домашних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условиях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Данные формы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способствуют повышению заинтересованности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обеспечивают более высокий уровень педагогической культуры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области развития речи детей.</w:t>
      </w:r>
    </w:p>
    <w:p w14:paraId="0425B546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Следует отметить эффективность использования такой формы работы как информация на стенде. Её можно увидеть в групповой раздевалке, в холле детского сада. В этой информации присутствует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логопедическая направленность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где отражаются вопросы профилактики речевых нарушений детей.</w:t>
      </w:r>
    </w:p>
    <w:p w14:paraId="35A7FB92" w14:textId="558EE539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Кроме того, сейчас мы создаём в детском саду </w:t>
      </w:r>
      <w:r w:rsidRPr="005A589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«Библиотеку для родителей»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помогает повысить уровень знаний по вопросам детской педагогики, психологии и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логопедии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акапливае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тся 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материал, который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 могут взять домой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прежде всего литература, как художественная, так и методическая, а также дидактические игры, ориентированные на развитие речи.</w:t>
      </w:r>
    </w:p>
    <w:p w14:paraId="086AF246" w14:textId="77777777" w:rsidR="005A589B" w:rsidRPr="005A589B" w:rsidRDefault="005A589B" w:rsidP="005A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Полноценная реализация большого количества потенциальных возможностей семьи в вопросах воспитания и развития речи детей, профилактики речевых нарушений зависит от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взаимодействия её членов с учителем-логопедом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дошкольного образовательного учреждения. При налаживании доверительных отношений, активном 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взаимодействии со специалистом родители</w:t>
      </w:r>
      <w:r w:rsidRPr="005A58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смогут почувствовать себя увереннее, что, несомненно, скажется на развитии ребёнка и обеспечит дальнейшее полноценное и гармоничное развитие его личности в целом.</w:t>
      </w:r>
    </w:p>
    <w:p w14:paraId="09DD1FEE" w14:textId="77777777" w:rsidR="005A589B" w:rsidRPr="005A589B" w:rsidRDefault="005A589B" w:rsidP="005A58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5A589B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14:paraId="22018146" w14:textId="77777777" w:rsidR="00961995" w:rsidRPr="005A589B" w:rsidRDefault="00961995">
      <w:pPr>
        <w:rPr>
          <w:rFonts w:ascii="Times New Roman" w:hAnsi="Times New Roman" w:cs="Times New Roman"/>
          <w:sz w:val="24"/>
          <w:szCs w:val="24"/>
        </w:rPr>
      </w:pPr>
    </w:p>
    <w:sectPr w:rsidR="00961995" w:rsidRPr="005A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2E"/>
    <w:rsid w:val="005A589B"/>
    <w:rsid w:val="00961995"/>
    <w:rsid w:val="00C8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6A89"/>
  <w15:chartTrackingRefBased/>
  <w15:docId w15:val="{8103DFD7-A588-4C9A-88E4-D4CABFE7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6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rabota-s-roditelya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1229</Words>
  <Characters>7007</Characters>
  <Application>Microsoft Office Word</Application>
  <DocSecurity>0</DocSecurity>
  <Lines>58</Lines>
  <Paragraphs>16</Paragraphs>
  <ScaleCrop>false</ScaleCrop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nvalovr07@gmail.com</dc:creator>
  <cp:keywords/>
  <dc:description/>
  <cp:lastModifiedBy>nvalovr07@gmail.com</cp:lastModifiedBy>
  <cp:revision>2</cp:revision>
  <dcterms:created xsi:type="dcterms:W3CDTF">2024-09-23T07:58:00Z</dcterms:created>
  <dcterms:modified xsi:type="dcterms:W3CDTF">2024-09-23T08:08:00Z</dcterms:modified>
</cp:coreProperties>
</file>