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B69" w:rsidRPr="002C2B69" w:rsidRDefault="002C2B69" w:rsidP="002C2B69">
      <w:pPr>
        <w:rPr>
          <w:rFonts w:ascii="Times New Roman" w:hAnsi="Times New Roman" w:cs="Times New Roman"/>
          <w:sz w:val="32"/>
          <w:szCs w:val="32"/>
        </w:rPr>
      </w:pPr>
      <w:r w:rsidRPr="002C2B69">
        <w:rPr>
          <w:rFonts w:ascii="Times New Roman" w:hAnsi="Times New Roman" w:cs="Times New Roman"/>
          <w:sz w:val="32"/>
          <w:szCs w:val="32"/>
        </w:rPr>
        <w:t>Развитие связной речи у детей дошкольного возраста посредствам      современных образовательных технологий</w:t>
      </w:r>
    </w:p>
    <w:p w:rsidR="002C2B69" w:rsidRPr="002C2B69" w:rsidRDefault="002C2B69" w:rsidP="002C2B69">
      <w:pPr>
        <w:rPr>
          <w:rFonts w:ascii="Times New Roman" w:hAnsi="Times New Roman" w:cs="Times New Roman"/>
          <w:sz w:val="32"/>
          <w:szCs w:val="32"/>
        </w:rPr>
      </w:pPr>
    </w:p>
    <w:p w:rsidR="002C2B69" w:rsidRPr="002C2B69" w:rsidRDefault="002C2B69" w:rsidP="002C2B69">
      <w:pPr>
        <w:pStyle w:val="richfactdown-paragraph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>Р</w:t>
      </w:r>
      <w:bookmarkStart w:id="0" w:name="_GoBack"/>
      <w:bookmarkEnd w:id="0"/>
      <w:r w:rsidRPr="002C2B69">
        <w:rPr>
          <w:rStyle w:val="a3"/>
          <w:b w:val="0"/>
          <w:bCs w:val="0"/>
          <w:sz w:val="32"/>
          <w:szCs w:val="32"/>
        </w:rPr>
        <w:t>азвития связной речи у детей дошкольного возраста с использованием современных образовательных технологий</w:t>
      </w:r>
      <w:r w:rsidRPr="002C2B69">
        <w:rPr>
          <w:sz w:val="32"/>
          <w:szCs w:val="32"/>
        </w:rPr>
        <w:t> заключается в том, что современные дети живут в мощном потоке информации, который может тормозить речевое и общее развитие.</w:t>
      </w:r>
    </w:p>
    <w:p w:rsidR="002C2B69" w:rsidRPr="002C2B69" w:rsidRDefault="002C2B69" w:rsidP="002C2B69">
      <w:pPr>
        <w:pStyle w:val="richfactdown-paragraph"/>
        <w:spacing w:before="120" w:beforeAutospacing="0" w:after="0" w:afterAutospacing="0"/>
        <w:rPr>
          <w:sz w:val="32"/>
          <w:szCs w:val="32"/>
        </w:rPr>
      </w:pPr>
      <w:r w:rsidRPr="002C2B69">
        <w:rPr>
          <w:sz w:val="32"/>
          <w:szCs w:val="32"/>
        </w:rPr>
        <w:t>Увеличивается количество детей с нарушениями речи и задержкой речевого развития. Одним из основных показателей уровня развития умственных способностей ребенка считается богатство его речи, поэтому педагогам важно поддержать и обеспечить развитие умственных и речевых способностей дошкольников.</w:t>
      </w:r>
    </w:p>
    <w:p w:rsidR="002C2B69" w:rsidRPr="002C2B69" w:rsidRDefault="002C2B69" w:rsidP="002C2B69">
      <w:pPr>
        <w:pStyle w:val="richfactdown-paragraph"/>
        <w:spacing w:before="120" w:beforeAutospacing="0" w:after="0" w:afterAutospacing="0"/>
        <w:rPr>
          <w:sz w:val="32"/>
          <w:szCs w:val="32"/>
        </w:rPr>
      </w:pPr>
      <w:r w:rsidRPr="002C2B69">
        <w:rPr>
          <w:sz w:val="32"/>
          <w:szCs w:val="32"/>
        </w:rPr>
        <w:t>В работе над развитием речи у дошкольников можно использовать следующие современные образовательные технологии:</w:t>
      </w:r>
    </w:p>
    <w:p w:rsidR="002C2B69" w:rsidRPr="002C2B69" w:rsidRDefault="002C2B69" w:rsidP="002C2B69">
      <w:pPr>
        <w:pStyle w:val="richfactdown-paragraph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>1.</w:t>
      </w:r>
      <w:r w:rsidRPr="002C2B69">
        <w:rPr>
          <w:sz w:val="32"/>
          <w:szCs w:val="32"/>
        </w:rPr>
        <w:t>технология активизирующего обучения «Речь и общение»,</w:t>
      </w:r>
    </w:p>
    <w:p w:rsidR="002C2B69" w:rsidRPr="002C2B69" w:rsidRDefault="002C2B69" w:rsidP="002C2B69">
      <w:pPr>
        <w:pStyle w:val="richfactdown-paragraph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>2.</w:t>
      </w:r>
      <w:r w:rsidRPr="002C2B69">
        <w:rPr>
          <w:sz w:val="32"/>
          <w:szCs w:val="32"/>
        </w:rPr>
        <w:t xml:space="preserve"> </w:t>
      </w:r>
      <w:r w:rsidRPr="002C2B69">
        <w:rPr>
          <w:sz w:val="32"/>
          <w:szCs w:val="32"/>
        </w:rPr>
        <w:t>упражнения на развитие мелкой моторики,</w:t>
      </w:r>
    </w:p>
    <w:p w:rsidR="002C2B69" w:rsidRPr="002C2B69" w:rsidRDefault="002C2B69" w:rsidP="002C2B69">
      <w:pPr>
        <w:pStyle w:val="richfactdown-paragraph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>3.</w:t>
      </w:r>
      <w:r w:rsidRPr="002C2B69">
        <w:rPr>
          <w:sz w:val="32"/>
          <w:szCs w:val="32"/>
        </w:rPr>
        <w:t xml:space="preserve"> </w:t>
      </w:r>
      <w:r w:rsidRPr="002C2B69">
        <w:rPr>
          <w:sz w:val="32"/>
          <w:szCs w:val="32"/>
        </w:rPr>
        <w:t>мнемотехника,</w:t>
      </w:r>
    </w:p>
    <w:p w:rsidR="002C2B69" w:rsidRPr="002C2B69" w:rsidRDefault="002C2B69" w:rsidP="002C2B69">
      <w:pPr>
        <w:pStyle w:val="richfactdown-paragraph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>4.</w:t>
      </w:r>
      <w:r w:rsidRPr="002C2B69">
        <w:rPr>
          <w:sz w:val="32"/>
          <w:szCs w:val="32"/>
        </w:rPr>
        <w:t xml:space="preserve"> </w:t>
      </w:r>
      <w:r w:rsidRPr="002C2B69">
        <w:rPr>
          <w:sz w:val="32"/>
          <w:szCs w:val="32"/>
        </w:rPr>
        <w:t>технология ТРИЗ</w:t>
      </w:r>
      <w:r w:rsidRPr="002C2B69">
        <w:rPr>
          <w:sz w:val="32"/>
          <w:szCs w:val="32"/>
        </w:rPr>
        <w:t xml:space="preserve"> </w:t>
      </w:r>
    </w:p>
    <w:p w:rsidR="002C2B69" w:rsidRPr="002C2B69" w:rsidRDefault="002C2B69" w:rsidP="002C2B69">
      <w:pPr>
        <w:pStyle w:val="richfactdown-paragraph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>5.</w:t>
      </w:r>
      <w:r w:rsidRPr="002C2B69">
        <w:rPr>
          <w:sz w:val="32"/>
          <w:szCs w:val="32"/>
        </w:rPr>
        <w:t xml:space="preserve">круги </w:t>
      </w:r>
      <w:proofErr w:type="spellStart"/>
      <w:r w:rsidRPr="002C2B69">
        <w:rPr>
          <w:sz w:val="32"/>
          <w:szCs w:val="32"/>
        </w:rPr>
        <w:t>Луллия</w:t>
      </w:r>
      <w:proofErr w:type="spellEnd"/>
      <w:r w:rsidRPr="002C2B69">
        <w:rPr>
          <w:sz w:val="32"/>
          <w:szCs w:val="32"/>
        </w:rPr>
        <w:t>,</w:t>
      </w:r>
    </w:p>
    <w:p w:rsidR="002C2B69" w:rsidRPr="002C2B69" w:rsidRDefault="002C2B69" w:rsidP="002C2B69">
      <w:pPr>
        <w:pStyle w:val="richfactdown-paragraph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>6.</w:t>
      </w:r>
      <w:r w:rsidRPr="002C2B69">
        <w:rPr>
          <w:sz w:val="32"/>
          <w:szCs w:val="32"/>
        </w:rPr>
        <w:t xml:space="preserve"> </w:t>
      </w:r>
      <w:r w:rsidRPr="002C2B69">
        <w:rPr>
          <w:sz w:val="32"/>
          <w:szCs w:val="32"/>
        </w:rPr>
        <w:t>круги Эйлера</w:t>
      </w:r>
    </w:p>
    <w:p w:rsidR="002C2B69" w:rsidRPr="002C2B69" w:rsidRDefault="002C2B69" w:rsidP="002C2B69">
      <w:pPr>
        <w:pStyle w:val="richfactdown-paragraph"/>
        <w:spacing w:before="120" w:beforeAutospacing="0" w:after="0" w:afterAutospacing="0"/>
        <w:rPr>
          <w:sz w:val="32"/>
          <w:szCs w:val="32"/>
        </w:rPr>
      </w:pPr>
      <w:r w:rsidRPr="002C2B69">
        <w:rPr>
          <w:sz w:val="32"/>
          <w:szCs w:val="32"/>
        </w:rPr>
        <w:t>Использование этих технологий повышает мотивацию детей к образовательной деятельности, предотвращает утомление, поддерживает познавательную активность и повышает эффективность работы над развитием речи.</w:t>
      </w:r>
    </w:p>
    <w:p w:rsidR="00C05333" w:rsidRDefault="00C05333"/>
    <w:sectPr w:rsidR="00C05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BE36D6"/>
    <w:multiLevelType w:val="multilevel"/>
    <w:tmpl w:val="D8DE5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B69"/>
    <w:rsid w:val="002C2B69"/>
    <w:rsid w:val="00C0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F6249"/>
  <w15:chartTrackingRefBased/>
  <w15:docId w15:val="{C33AF845-4566-49D9-A99A-15D548B48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B69"/>
    <w:pPr>
      <w:spacing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ichfactdown-paragraph">
    <w:name w:val="richfactdown-paragraph"/>
    <w:basedOn w:val="a"/>
    <w:rsid w:val="002C2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3">
    <w:name w:val="Strong"/>
    <w:basedOn w:val="a0"/>
    <w:uiPriority w:val="22"/>
    <w:qFormat/>
    <w:rsid w:val="002C2B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03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951</Characters>
  <Application>Microsoft Office Word</Application>
  <DocSecurity>0</DocSecurity>
  <Lines>7</Lines>
  <Paragraphs>2</Paragraphs>
  <ScaleCrop>false</ScaleCrop>
  <Company>HP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Подберёзкина</dc:creator>
  <cp:keywords/>
  <dc:description/>
  <cp:lastModifiedBy>Нина Подберёзкина</cp:lastModifiedBy>
  <cp:revision>1</cp:revision>
  <dcterms:created xsi:type="dcterms:W3CDTF">2024-10-24T15:18:00Z</dcterms:created>
  <dcterms:modified xsi:type="dcterms:W3CDTF">2024-10-24T15:21:00Z</dcterms:modified>
</cp:coreProperties>
</file>