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C9" w:rsidRDefault="00441D50" w:rsidP="00441D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D50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 развитие дошкольного возраста в разных видах деятельности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Речь – одна из важных линий развития ребенка. Она 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тесна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связана с интеллектуальным развитием, оказывает огромную услугу в познании окружающего мира.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Детский сад- это первая ступень образования, и на нас педагогов ложится огромная задача: заложить основу, базис личностной культуры.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Согласно закону об образовании: «речевое развитие включает владение речью как средством общения и культуры; развитие всех компонентов устной речи детей; развитие речевого творчества; знакомство с детской литературой, понимание на слух текстов различных жанров; создание предпосылок у детей к обучению грамоте».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Большинство детей дошкольного возраста, отличаются недостаточно сформированным навыком построения связного высказывания.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Приоритетным направлением работы нашего дошкольного учреждения является: «Речевое развитие дошкольника во всех видах деятельности».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Работая по этой теме наше 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ставит следующую цель: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Способствовать активизации речи детей в разных видах деятельности.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Для этого решаем следующие задачи: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>оздание в группе развивающей среды;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-Развитие всех компонентов устной речи: грамматический строй речи, связная речь;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-Формирование словаря, воспитание звуковой культуры речи;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-Развитие мелкой моторики рук.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Невозможно переоценить роль родного языка, который помогает людям, прежде всего детям, осознанно воспринимать окружающий мир и является средством общения.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Это и подвело к мысли о необходимости больше внимания уделить именно развитию активной речи детей младшего дошкольного возраста в различных видах деятельности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4C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Именно младший дошкольный возраст наиболее благоприятен для закладывания основ грамотной, чёткой, красивой речи, для пробуждения интереса ко всему, что нас окружает. Поэтому задачи обогащения словаря и активизации речи детей решается ежеминутно, ежесекундна, она постоянно звучит в беседах с родителями, пронизывает все режимные моменты. Особое внимание уделяется словарной работе, как </w:t>
      </w:r>
      <w:proofErr w:type="spellStart"/>
      <w:r w:rsidRPr="00441D50">
        <w:rPr>
          <w:rFonts w:ascii="Times New Roman" w:eastAsia="Times New Roman" w:hAnsi="Times New Roman" w:cs="Times New Roman"/>
          <w:sz w:val="24"/>
          <w:szCs w:val="24"/>
        </w:rPr>
        <w:t>неотъемлимой</w:t>
      </w:r>
      <w:proofErr w:type="spell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части образовательной деятельности по развитию активной речи и худ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итературе.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Педагоги младшей группы используют разные приёмы обогащения и активизации словаря: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 показ с называнием;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 многократное повторение нового слова или фразы;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 объяснение происхождения слова;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 использование взрослым нового слова в сочетании со знакомыми детям словами;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 поручения, предполагающие ответ действия.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Лучше всего дети младшего дошкольного возраста воспринимают индивидуальное обращение. И поэтому в разговоре с детьми учитывается уровень развития каждого ребёнка, уровень их речи.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Свободное речевое общение детей младшего дошкольного возраста происходить в быту, во время прогулок, в процессе игр, при ознакомлении с окружающим, во время праздников и развлечений, различных наблюдений.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Качество и результативность проводимой работы зависит от многих условий. В первую очередь к ним относится создание развивающей среды во всех группах.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В группах детского сада созданы все условия для развития речи детей: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</w:r>
      <w:r w:rsidRPr="00441D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«Речевой уголок»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(В нем размещены все необходимые для индивидуальной и подгрупповой работы: сюжетные и предметные картинки, пособия по развитию речи, дидактические игры).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441D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«Театральный уголок»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(Очень важна для ребенка театральная деятельность.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Участвуя в 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спектаклях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дети обмениваются информацией, что способствует общению детей, взаимодействие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lastRenderedPageBreak/>
        <w:t>и сотрудничество между ними. Для обучения детей средствам речевой выразительности используется артикуляционная гимнастика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</w:r>
      <w:r w:rsidRPr="00441D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«Сюжетно </w:t>
      </w:r>
      <w:proofErr w:type="gramStart"/>
      <w:r w:rsidRPr="00441D50">
        <w:rPr>
          <w:rFonts w:ascii="Times New Roman" w:eastAsia="Times New Roman" w:hAnsi="Times New Roman" w:cs="Times New Roman"/>
          <w:b/>
          <w:bCs/>
          <w:sz w:val="24"/>
          <w:szCs w:val="24"/>
        </w:rPr>
        <w:t>–р</w:t>
      </w:r>
      <w:proofErr w:type="gramEnd"/>
      <w:r w:rsidRPr="00441D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олевые игры по ознакомлению с социальной действительностью»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В ходе игры ребенок разговаривает с игрушкой, говорит и за себя, и за нее.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 развивается диалогическая речь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 закрепляется навык пользования инициативной речью,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 совершенствуется разговорная речь,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 обогащается словарь,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-формируется грамматический строй языка и т. д..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</w:r>
      <w:r w:rsidRPr="00441D50">
        <w:rPr>
          <w:rFonts w:ascii="Times New Roman" w:eastAsia="Times New Roman" w:hAnsi="Times New Roman" w:cs="Times New Roman"/>
          <w:b/>
          <w:bCs/>
          <w:sz w:val="24"/>
          <w:szCs w:val="24"/>
        </w:rPr>
        <w:t>«Книжный уголок»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(Необходимый элемент предметно развивающей среды. В нем мы выставляем различные книги, портреты писателей. Через чтение художественной литературы ребенок познает прошлое, настоящее и будущее мира, учится анализировать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старших группах ДОУ игровых зон очень много и они дополняются и меняются по мере интереса и желания воспитанников. («Почта», «Уголок настроения», «Юный исследователь», «</w:t>
      </w:r>
      <w:proofErr w:type="spellStart"/>
      <w:r w:rsidRPr="00441D50">
        <w:rPr>
          <w:rFonts w:ascii="Times New Roman" w:eastAsia="Times New Roman" w:hAnsi="Times New Roman" w:cs="Times New Roman"/>
          <w:sz w:val="24"/>
          <w:szCs w:val="24"/>
        </w:rPr>
        <w:t>Лимпопо</w:t>
      </w:r>
      <w:proofErr w:type="spellEnd"/>
      <w:r w:rsidRPr="00441D50">
        <w:rPr>
          <w:rFonts w:ascii="Times New Roman" w:eastAsia="Times New Roman" w:hAnsi="Times New Roman" w:cs="Times New Roman"/>
          <w:sz w:val="24"/>
          <w:szCs w:val="24"/>
        </w:rPr>
        <w:t>», «Ателье» и мн.др.)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Развитие связной речи стараемся решить посредством художественной литературы.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Дети знакомятся с различными жанрами детского фольклора, со стихами и рассказами.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В группах старшего дошкольного возраста значительно чаще рассказывают о писателях, знакомят с историей произведения, расширяют и усложняют круг чтения детей. Художественная литература развивает мышление и воображение ребенка, обогащает его эмоции и словарный запас. Большим плюсом в работе с детьми по речевому развитию является то, что нам помогают сотрудники детской библиотеки, с которыми совместно проводятся мероприятии для детей: инсценировки сказок, выставки, обзор литературы.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Художественное творчество - уникальное средство для развития речи и мелкой моторики в их единстве и взаимосвязи.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Чем больше ребенок умеет, хочет и стремится делать руками, тем он умнее и изобретательнее. По мере совершенствования мелкой моторики идет развитие речевой функции. Функция руки и речь развиваются параллельно.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На базе ДОУ была организована работа, которая направлена на развитие активной речевой деятельности ребенка (общения, культуры речевого поведения, творческого воображения и литературных способностей), что позволит в дальнейшем успешно освоить мир человеческих отношений. </w:t>
      </w:r>
    </w:p>
    <w:p w:rsidR="00441D50" w:rsidRPr="00441D50" w:rsidRDefault="00441D50" w:rsidP="00441D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D50">
        <w:rPr>
          <w:rFonts w:ascii="Times New Roman" w:eastAsia="Times New Roman" w:hAnsi="Times New Roman" w:cs="Times New Roman"/>
          <w:sz w:val="24"/>
          <w:szCs w:val="24"/>
        </w:rPr>
        <w:t>В процессе театрализованной деятельности активизируется и совершенствуется словарный запас, грамматический строй речи, звукопроизношение, темп, выразительность речи. Дошкольники с удовольствием обыгрывают знакомые произведения, перевоплощаясь в 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полюбившейся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образ. Дети добровольно принимают черты характера персонажа, мимику и жесты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>Занимаясь девчонки и мальчишки показали свои успехи в развитии речи: начальные умения анализировать, умения взаимодействовать с партнером общения и кардинально преобразилась речь детей.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Игра, является одной из самых действенных средств </w:t>
      </w:r>
      <w:r w:rsidRPr="00441D50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речевого развития.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Отдельные игры по-разному действуют на речевое развитие детей.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Многие воспитанники старших групп проявляют особый интерес к дидактическим играм. Такие игры чаще проводим в индивидуальной работе с дошкольниками для закрепления словаря детей (существительные, прилагательные, глаголы, названия цвета, пространственные понятия, предлоги и т. д.). При этом заметно развивается речь, память, внимание, логическое мышление, зрительная память, закрепляется культура поведения, навыки общения. Вся эта работа проводится регулярно и ежедневно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Игры-эксперименты - особая группа игр, которые очень эффективны в решении задач по речевому развитию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лайд) В процессе эксперимента идет обогащение памяти ребенка, активизируются его мыслительные процессы, так как постоянно возникает необходимость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совершать операции анализа и синтеза, сравнения, классификации, обобщения. Необходимость давать отчет об 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увиденном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, формулировать обнаруженные закономерности и выводы, что стимулирует </w:t>
      </w:r>
      <w:r w:rsidRPr="00441D50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 развитие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Сегодня особое место в дошколь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softHyphen/>
        <w:t>ном образовании занимает проекти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softHyphen/>
        <w:t>рование. В этой связи мы обратили внима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softHyphen/>
        <w:t>ние на метод проекта, который может компенсировать проблему дефицита общения, а также стать эффектив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softHyphen/>
        <w:t>ным средством речевого развития дошкольников.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В содержание проектов включаем игры и упражнения, которые широко используются в </w:t>
      </w:r>
      <w:proofErr w:type="spellStart"/>
      <w:r w:rsidRPr="00441D50">
        <w:rPr>
          <w:rFonts w:ascii="Times New Roman" w:eastAsia="Times New Roman" w:hAnsi="Times New Roman" w:cs="Times New Roman"/>
          <w:sz w:val="24"/>
          <w:szCs w:val="24"/>
        </w:rPr>
        <w:t>психокоррекционной</w:t>
      </w:r>
      <w:proofErr w:type="spell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и психопрофилактической работе с детьми. 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«Подари подарок другу» (при помощи мимики и жестов дети изображают подарки и дарят их друг другу); «Сравнения» (дети сравнивают себя с какими-то животными, растениями, цветами, а затем совместно с взрослыми об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softHyphen/>
        <w:t>суждают, почему они выбрали такое.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Прогулка - это не только важный режимный момент, но и замечательный способ развития речи ребёнка. Территория детского сада разнообразная: здесь растут лиственница, берёзы, сосны, сирень и </w:t>
      </w:r>
      <w:proofErr w:type="spellStart"/>
      <w:r w:rsidRPr="00441D50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441D50">
        <w:rPr>
          <w:rFonts w:ascii="Times New Roman" w:eastAsia="Times New Roman" w:hAnsi="Times New Roman" w:cs="Times New Roman"/>
          <w:sz w:val="24"/>
          <w:szCs w:val="24"/>
        </w:rPr>
        <w:t>. В тёплое время года клумбы пестрят цветами. На прогулках дети отмечают все, что они видят вокруг себя и стараются выразить свое впечатление словами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>лайд)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Во время подвижных игр стремимся к побуждению у детей подражательной речевой деятельности, расширению объема понимания речи и словарного запаса. Это достигается путем проговаривания вместе с детьми </w:t>
      </w:r>
      <w:proofErr w:type="spellStart"/>
      <w:r w:rsidRPr="00441D50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441D50">
        <w:rPr>
          <w:rFonts w:ascii="Times New Roman" w:eastAsia="Times New Roman" w:hAnsi="Times New Roman" w:cs="Times New Roman"/>
          <w:sz w:val="24"/>
          <w:szCs w:val="24"/>
        </w:rPr>
        <w:t>, стихотворений, словесного сопровождения подвижных игр.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Говорить умеют почти все, но говорят правильно, лишь единицы из нас. Разговаривая с другими, мы пользуемся речью, как средством передачи своих мыслей. Речь является для нас одной из главных потребностей и функций человека. Именно через общение с другими людьми человек реализует себя как личность.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С развитием речи связано формирование как личности в целом, так и всех психических процессов. Поэтому определение направлений и условия развития речи у детей относятся к числу важнейших педагогических задач. Проблема развития речи является одной из актуальных.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По результатам наблюдений в группах можно отметить следующие недостатки: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Высказывания некоторых детей короткие;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отличаются непоследовательностью, даже если ребенок передает содержание знакомого текста;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состоят из отдельных фрагментов, логически не связанных между собой;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не могут оформить свои знания и впечатления в связные речевые высказывания.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Одной из задач нашего дошкольного учреждения это-совершенствование работы по развитию речи детей в непосредственной образовательной деятельности.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Например: у детей младшего и среднего возраста формируем навык образования имён существительных суффиксальным способом (игра «Назови ласково»), развиваем умения составлять словосочетания и простые предложения по опорным словам.</w:t>
      </w:r>
      <w:r w:rsidR="007C44C9" w:rsidRPr="00441D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В старшем дошкольном возрасте совершенствуем умения образовывать новые слова приставочным и суффиксальным способом; составлять словосочетания и предложения по опорным словам и картинкам, по схемам, распространять предложения, пользоваться в самостоятельной речи полными развёрнутыми предложениями.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Совместная деятельность ДОУ и семьи является одной из главных ступеней реализации программы.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Участие семьи в речевом развитии начинается с момента прихода ребенка в детский сад. Уже на этом этапе (и во время последующих встреч) педагоги стараются убедить родителей в том, что именно их роль в речевом развитии ребенка значима; что все усилия педагогов без их помощи будут недостаточны, а иногда и вовсе безрезультатны.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Воспитатели объясняют родителям, что их участие в речевом развитии ребенка не должно быть разовым. Каждая речевая игра или упражнение, каждая беседа с ребенком – это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lastRenderedPageBreak/>
        <w:t>неотъемлемая часть сложного процесса формирования речи. Стараемся объяснить, что если родители устранятся от этой работы, то нарушится целостность педагогического процесса и в результате пострадает их ребенок.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Организовать работу с родителями необходимо так, чтобы в более короткие сроки сделать родителей своими союзниками и активными участниками. В </w:t>
      </w:r>
      <w:proofErr w:type="gramStart"/>
      <w:r w:rsidRPr="00441D50">
        <w:rPr>
          <w:rFonts w:ascii="Times New Roman" w:eastAsia="Times New Roman" w:hAnsi="Times New Roman" w:cs="Times New Roman"/>
          <w:sz w:val="24"/>
          <w:szCs w:val="24"/>
        </w:rPr>
        <w:t>нашем</w:t>
      </w:r>
      <w:proofErr w:type="gram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ДОУ используются различные формы работы с родителями. Мы предлагаем родителям различные консультации по развитию речи ребёнка в семье, папки-передвижки дидактических игр и упражнений «Домашняя игротека», открытые занятия, индивидуальные беседы, родительские собрания, памятки для родителей, подготовка детей к праздникам и досугам, анкетирование и опросы, выставки поделок из овощей, природного и бросового материалов, которые были сделаны детьми дома, сочинение сказок и загадок, рисование к ним картинок. 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Каждую неделю, по средам, индивидуально с детьми старших групп в ДОУ работает логопед. В первую половину дня проводится индивидуальная работа с воспитанниками, в вечернее время вместе с родителями: различные рекомендации, беседы и задания. Рекомендации родителей с детьми необходимы для того, чтобы как можно скорее ликвидировать отставание детей, как в речевом, так и в общем развитии.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В старшей группе выявлено 13 детей с нарушениями устной речи. Из них: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а) с фонетико-фонематическим нарушением речи /ФФНР/ (нарушены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произношение звуков и фонематическая система речи) – 12 детей;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б) алалия – 1 ребёнок.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В подготовительной группе выявлено 18 детей с нарушениями устной речи. Из них: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а) с фонетико-фонематическим нарушением речи /ФФНР/ (нарушены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произношение звуков и фонематическая система речи) – 15 детей;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б) с общим недоразвитием речи III уровня /ОНР/ (нарушены фонематическая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система и лексико-грамматическая сторона речи; при этом возможно правильное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произношение звуков) – 2 ребёнка;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в) ФФНР, заикание – 1 ребёнок.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На данный момент в </w:t>
      </w:r>
      <w:r w:rsidRPr="00441D50">
        <w:rPr>
          <w:rFonts w:ascii="Times New Roman" w:eastAsia="Times New Roman" w:hAnsi="Times New Roman" w:cs="Times New Roman"/>
          <w:sz w:val="24"/>
          <w:szCs w:val="24"/>
          <w:u w:val="single"/>
        </w:rPr>
        <w:t>подготовительной группе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·          поставлены и введены в речь свистящие и шипящие звуки, </w:t>
      </w:r>
      <w:proofErr w:type="spellStart"/>
      <w:r w:rsidRPr="00441D50">
        <w:rPr>
          <w:rFonts w:ascii="Times New Roman" w:eastAsia="Times New Roman" w:hAnsi="Times New Roman" w:cs="Times New Roman"/>
          <w:sz w:val="24"/>
          <w:szCs w:val="24"/>
        </w:rPr>
        <w:t>соноры</w:t>
      </w:r>
      <w:proofErr w:type="spellEnd"/>
      <w:r w:rsidRPr="00441D50">
        <w:rPr>
          <w:rFonts w:ascii="Times New Roman" w:eastAsia="Times New Roman" w:hAnsi="Times New Roman" w:cs="Times New Roman"/>
          <w:sz w:val="24"/>
          <w:szCs w:val="24"/>
        </w:rPr>
        <w:t xml:space="preserve"> – 13 детей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·          поставлены и автоматизируются звуки – 4 ребёнка: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</w:r>
      <w:r w:rsidRPr="00441D50">
        <w:rPr>
          <w:rFonts w:ascii="Times New Roman" w:eastAsia="Times New Roman" w:hAnsi="Times New Roman" w:cs="Times New Roman"/>
          <w:sz w:val="24"/>
          <w:szCs w:val="24"/>
          <w:u w:val="single"/>
        </w:rPr>
        <w:t>в старшей группе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 xml:space="preserve">поставлены и автоматизируются свистящие, шипящие, </w:t>
      </w:r>
      <w:proofErr w:type="spellStart"/>
      <w:r w:rsidRPr="00441D50">
        <w:rPr>
          <w:rFonts w:ascii="Times New Roman" w:eastAsia="Times New Roman" w:hAnsi="Times New Roman" w:cs="Times New Roman"/>
          <w:sz w:val="24"/>
          <w:szCs w:val="24"/>
        </w:rPr>
        <w:t>соноры</w:t>
      </w:r>
      <w:proofErr w:type="spellEnd"/>
      <w:r w:rsidRPr="00441D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Логопед проводит с детьми работу не только по формированию правильного звукопроизношения, но и работу по развитию языкового анализа и синтеза /выделение звука в словах, деление слов на слоги, составление предложений, работу по формированию грамматически правильной речи, расширению словаря и развитию логики мышления, расширению кругозора и формированию зрительно-пространственной ориентации.</w:t>
      </w:r>
      <w:r w:rsidRPr="00441D50">
        <w:rPr>
          <w:rFonts w:ascii="Times New Roman" w:eastAsia="Times New Roman" w:hAnsi="Times New Roman" w:cs="Times New Roman"/>
          <w:sz w:val="24"/>
          <w:szCs w:val="24"/>
        </w:rPr>
        <w:br/>
        <w:t>Работая над данной проблемой, мы сделали вывод, чем богаче и правильнее речь ребенка, тем легче ему высказывать свои мысли, тем шире его возможности познать действительность, полноценнее будущие взаимоотношения с детьми и взрослыми а, следовательно, и его личность в целом.</w:t>
      </w:r>
    </w:p>
    <w:p w:rsidR="00AC238F" w:rsidRDefault="00AC238F"/>
    <w:p w:rsidR="003612EE" w:rsidRDefault="003612EE"/>
    <w:p w:rsidR="003612EE" w:rsidRDefault="003612EE"/>
    <w:p w:rsidR="003612EE" w:rsidRDefault="003612EE"/>
    <w:p w:rsidR="003612EE" w:rsidRDefault="003612EE"/>
    <w:p w:rsidR="002C0828" w:rsidRPr="002C0828" w:rsidRDefault="002C0828" w:rsidP="002C08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08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Районное методическое объединение воспитателей </w:t>
      </w:r>
    </w:p>
    <w:p w:rsidR="002C0828" w:rsidRPr="002C0828" w:rsidRDefault="002C0828" w:rsidP="002C08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0828">
        <w:rPr>
          <w:rFonts w:ascii="Times New Roman" w:eastAsia="Times New Roman" w:hAnsi="Times New Roman" w:cs="Times New Roman"/>
          <w:sz w:val="28"/>
          <w:szCs w:val="28"/>
        </w:rPr>
        <w:t>дошкольных образовательных объединений</w:t>
      </w:r>
    </w:p>
    <w:p w:rsidR="003612EE" w:rsidRDefault="003612EE"/>
    <w:p w:rsidR="002C0828" w:rsidRDefault="002C0828" w:rsidP="003612E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48"/>
          <w:szCs w:val="48"/>
        </w:rPr>
      </w:pPr>
    </w:p>
    <w:p w:rsidR="002C0828" w:rsidRDefault="002C0828" w:rsidP="003612E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48"/>
          <w:szCs w:val="48"/>
        </w:rPr>
      </w:pPr>
    </w:p>
    <w:p w:rsidR="002C0828" w:rsidRDefault="002C0828" w:rsidP="003612E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48"/>
          <w:szCs w:val="48"/>
        </w:rPr>
      </w:pPr>
    </w:p>
    <w:p w:rsidR="002C0828" w:rsidRDefault="002C0828" w:rsidP="003612E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48"/>
          <w:szCs w:val="48"/>
        </w:rPr>
      </w:pPr>
    </w:p>
    <w:p w:rsidR="002C0828" w:rsidRDefault="002C0828" w:rsidP="003612E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48"/>
          <w:szCs w:val="48"/>
        </w:rPr>
      </w:pPr>
    </w:p>
    <w:p w:rsidR="003612EE" w:rsidRPr="00441D50" w:rsidRDefault="003612EE" w:rsidP="003612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41D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РЕЧЕВОЕ РАЗВИТИЕ В РАЗНЫХ ВИДАХ ДЕЯТЕЛЬНОСТИ</w:t>
      </w:r>
    </w:p>
    <w:p w:rsidR="003612EE" w:rsidRDefault="003612EE" w:rsidP="003612EE">
      <w:pPr>
        <w:jc w:val="right"/>
      </w:pPr>
    </w:p>
    <w:p w:rsidR="003612EE" w:rsidRDefault="003612EE" w:rsidP="003612EE">
      <w:pPr>
        <w:jc w:val="right"/>
      </w:pPr>
    </w:p>
    <w:p w:rsidR="003612EE" w:rsidRDefault="003612EE" w:rsidP="003612EE">
      <w:pPr>
        <w:jc w:val="right"/>
      </w:pPr>
    </w:p>
    <w:p w:rsidR="003612EE" w:rsidRDefault="003612EE" w:rsidP="003612EE">
      <w:pPr>
        <w:jc w:val="right"/>
      </w:pPr>
    </w:p>
    <w:p w:rsidR="003612EE" w:rsidRDefault="003612EE" w:rsidP="003612EE">
      <w:pPr>
        <w:jc w:val="right"/>
      </w:pPr>
    </w:p>
    <w:p w:rsidR="003612EE" w:rsidRDefault="003612EE" w:rsidP="003612EE">
      <w:pPr>
        <w:jc w:val="right"/>
      </w:pPr>
    </w:p>
    <w:p w:rsidR="003612EE" w:rsidRPr="003612EE" w:rsidRDefault="003612EE" w:rsidP="003612EE">
      <w:pPr>
        <w:jc w:val="right"/>
        <w:rPr>
          <w:rFonts w:ascii="Times New Roman" w:hAnsi="Times New Roman" w:cs="Times New Roman"/>
          <w:sz w:val="28"/>
          <w:szCs w:val="28"/>
        </w:rPr>
      </w:pPr>
      <w:r w:rsidRPr="003612EE">
        <w:rPr>
          <w:rFonts w:ascii="Times New Roman" w:hAnsi="Times New Roman" w:cs="Times New Roman"/>
          <w:sz w:val="28"/>
          <w:szCs w:val="28"/>
        </w:rPr>
        <w:t xml:space="preserve">Подготовила заведующий </w:t>
      </w:r>
    </w:p>
    <w:p w:rsidR="003612EE" w:rsidRPr="003612EE" w:rsidRDefault="003612EE" w:rsidP="003612EE">
      <w:pPr>
        <w:jc w:val="right"/>
        <w:rPr>
          <w:rFonts w:ascii="Times New Roman" w:hAnsi="Times New Roman" w:cs="Times New Roman"/>
          <w:sz w:val="28"/>
          <w:szCs w:val="28"/>
        </w:rPr>
      </w:pPr>
      <w:r w:rsidRPr="003612EE">
        <w:rPr>
          <w:rFonts w:ascii="Times New Roman" w:hAnsi="Times New Roman" w:cs="Times New Roman"/>
          <w:sz w:val="28"/>
          <w:szCs w:val="28"/>
        </w:rPr>
        <w:t xml:space="preserve">МБДОУ детского сада «Светлячок» </w:t>
      </w:r>
    </w:p>
    <w:p w:rsidR="003612EE" w:rsidRPr="003612EE" w:rsidRDefault="003612EE" w:rsidP="003612EE">
      <w:pPr>
        <w:jc w:val="right"/>
        <w:rPr>
          <w:rFonts w:ascii="Times New Roman" w:hAnsi="Times New Roman" w:cs="Times New Roman"/>
          <w:sz w:val="28"/>
          <w:szCs w:val="28"/>
        </w:rPr>
      </w:pPr>
      <w:r w:rsidRPr="003612EE">
        <w:rPr>
          <w:rFonts w:ascii="Times New Roman" w:hAnsi="Times New Roman" w:cs="Times New Roman"/>
          <w:sz w:val="28"/>
          <w:szCs w:val="28"/>
        </w:rPr>
        <w:t>Скороходова Е.В.</w:t>
      </w:r>
    </w:p>
    <w:sectPr w:rsidR="003612EE" w:rsidRPr="003612EE" w:rsidSect="0046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41D50"/>
    <w:rsid w:val="002C0828"/>
    <w:rsid w:val="00334243"/>
    <w:rsid w:val="003612EE"/>
    <w:rsid w:val="00441D50"/>
    <w:rsid w:val="004669AC"/>
    <w:rsid w:val="00711E7C"/>
    <w:rsid w:val="007C44C9"/>
    <w:rsid w:val="00AC238F"/>
    <w:rsid w:val="00EA684C"/>
    <w:rsid w:val="00F0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AC"/>
  </w:style>
  <w:style w:type="paragraph" w:styleId="1">
    <w:name w:val="heading 1"/>
    <w:basedOn w:val="a"/>
    <w:link w:val="10"/>
    <w:uiPriority w:val="9"/>
    <w:qFormat/>
    <w:rsid w:val="00441D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D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441D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2024-12-04T08:59:00Z</cp:lastPrinted>
  <dcterms:created xsi:type="dcterms:W3CDTF">2024-12-02T09:33:00Z</dcterms:created>
  <dcterms:modified xsi:type="dcterms:W3CDTF">2024-12-04T09:09:00Z</dcterms:modified>
</cp:coreProperties>
</file>