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08A02" w14:textId="77777777" w:rsidR="00755F24" w:rsidRDefault="00755F24" w:rsidP="00755F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017856" w14:textId="77777777" w:rsidR="00755F24" w:rsidRDefault="00755F24" w:rsidP="00755F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ECB4C96" w14:textId="77777777" w:rsidR="00755F24" w:rsidRDefault="00755F24" w:rsidP="00755F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292DAC" w14:textId="77777777" w:rsidR="00755F24" w:rsidRDefault="00755F24" w:rsidP="00755F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43EDE15" w14:textId="77777777" w:rsidR="00755F24" w:rsidRDefault="00755F24" w:rsidP="00755F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10527F" w14:textId="77777777" w:rsidR="00755F24" w:rsidRDefault="00755F24" w:rsidP="00755F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C0B964" w14:textId="77777777" w:rsidR="00755F24" w:rsidRDefault="00755F24" w:rsidP="00755F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37ED88" w14:textId="77777777" w:rsidR="00755F24" w:rsidRDefault="00755F24" w:rsidP="00755F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F5F266" w14:textId="36E43751" w:rsidR="00755F24" w:rsidRPr="00755F24" w:rsidRDefault="00EE5303" w:rsidP="00755F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ДОКЛАД</w:t>
      </w:r>
      <w:r w:rsidR="00755F24" w:rsidRPr="00755F24">
        <w:rPr>
          <w:rFonts w:ascii="Times New Roman" w:hAnsi="Times New Roman" w:cs="Times New Roman"/>
          <w:b/>
          <w:bCs/>
          <w:sz w:val="32"/>
          <w:szCs w:val="32"/>
        </w:rPr>
        <w:t xml:space="preserve"> НА ТЕМУ:</w:t>
      </w:r>
    </w:p>
    <w:p w14:paraId="3CE2A5D6" w14:textId="08C45515" w:rsidR="00C057D7" w:rsidRDefault="00755F24" w:rsidP="00755F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55F24">
        <w:rPr>
          <w:rFonts w:ascii="Times New Roman" w:hAnsi="Times New Roman" w:cs="Times New Roman"/>
          <w:sz w:val="28"/>
          <w:szCs w:val="28"/>
        </w:rPr>
        <w:t xml:space="preserve">СОВРЕМЕННЫЕ </w:t>
      </w:r>
      <w:r w:rsidR="00EE5303">
        <w:rPr>
          <w:rFonts w:ascii="Times New Roman" w:hAnsi="Times New Roman" w:cs="Times New Roman"/>
          <w:sz w:val="28"/>
          <w:szCs w:val="28"/>
        </w:rPr>
        <w:t>ИДЕИ</w:t>
      </w:r>
      <w:r w:rsidRPr="00755F24">
        <w:rPr>
          <w:rFonts w:ascii="Times New Roman" w:hAnsi="Times New Roman" w:cs="Times New Roman"/>
          <w:sz w:val="28"/>
          <w:szCs w:val="28"/>
        </w:rPr>
        <w:t xml:space="preserve">, ПОЗВОЛЯЮЩИЕ ПОВЫСИТЬ МОТИВАЦИЮ </w:t>
      </w:r>
      <w:r w:rsidR="00EE5303">
        <w:rPr>
          <w:rFonts w:ascii="Times New Roman" w:hAnsi="Times New Roman" w:cs="Times New Roman"/>
          <w:sz w:val="28"/>
          <w:szCs w:val="28"/>
        </w:rPr>
        <w:t>УЧАЩИХСЯ</w:t>
      </w:r>
      <w:r w:rsidRPr="00755F24">
        <w:rPr>
          <w:rFonts w:ascii="Times New Roman" w:hAnsi="Times New Roman" w:cs="Times New Roman"/>
          <w:sz w:val="28"/>
          <w:szCs w:val="28"/>
        </w:rPr>
        <w:t xml:space="preserve"> К ОБУЧЕНИЮ АНГЛИЙСК</w:t>
      </w:r>
      <w:r w:rsidR="00EE5303">
        <w:rPr>
          <w:rFonts w:ascii="Times New Roman" w:hAnsi="Times New Roman" w:cs="Times New Roman"/>
          <w:sz w:val="28"/>
          <w:szCs w:val="28"/>
        </w:rPr>
        <w:t>ОГО</w:t>
      </w:r>
      <w:r w:rsidRPr="00755F24">
        <w:rPr>
          <w:rFonts w:ascii="Times New Roman" w:hAnsi="Times New Roman" w:cs="Times New Roman"/>
          <w:sz w:val="28"/>
          <w:szCs w:val="28"/>
        </w:rPr>
        <w:t xml:space="preserve"> ЯЗЫК</w:t>
      </w:r>
      <w:r w:rsidR="00EE5303">
        <w:rPr>
          <w:rFonts w:ascii="Times New Roman" w:hAnsi="Times New Roman" w:cs="Times New Roman"/>
          <w:sz w:val="28"/>
          <w:szCs w:val="28"/>
        </w:rPr>
        <w:t>А</w:t>
      </w:r>
    </w:p>
    <w:p w14:paraId="1E1573BD" w14:textId="421F491C" w:rsidR="00755F24" w:rsidRDefault="00755F24" w:rsidP="00755F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55F24">
        <w:rPr>
          <w:rFonts w:ascii="Times New Roman" w:hAnsi="Times New Roman" w:cs="Times New Roman"/>
          <w:b/>
          <w:bCs/>
          <w:sz w:val="28"/>
          <w:szCs w:val="28"/>
        </w:rPr>
        <w:t>Выполнила</w:t>
      </w:r>
      <w:r>
        <w:rPr>
          <w:rFonts w:ascii="Times New Roman" w:hAnsi="Times New Roman" w:cs="Times New Roman"/>
          <w:sz w:val="28"/>
          <w:szCs w:val="28"/>
        </w:rPr>
        <w:t>: Крайнова Дарья Андреевна,</w:t>
      </w:r>
    </w:p>
    <w:p w14:paraId="28C839FA" w14:textId="74D4B6BB" w:rsidR="00755F24" w:rsidRPr="00755F24" w:rsidRDefault="00755F24" w:rsidP="00755F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английского языка</w:t>
      </w:r>
    </w:p>
    <w:p w14:paraId="63DB7DA0" w14:textId="766F45CD" w:rsidR="00C057D7" w:rsidRPr="00755F24" w:rsidRDefault="00C057D7" w:rsidP="00755F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D5D225" w14:textId="16EB94E9" w:rsidR="00C057D7" w:rsidRPr="00755F24" w:rsidRDefault="00C057D7" w:rsidP="00C057D7">
      <w:pPr>
        <w:jc w:val="both"/>
        <w:rPr>
          <w:rFonts w:ascii="Times New Roman" w:hAnsi="Times New Roman" w:cs="Times New Roman"/>
        </w:rPr>
      </w:pPr>
    </w:p>
    <w:p w14:paraId="66BC5C59" w14:textId="632FBAE4" w:rsidR="00C057D7" w:rsidRPr="00755F24" w:rsidRDefault="00C057D7" w:rsidP="00C057D7">
      <w:pPr>
        <w:jc w:val="both"/>
        <w:rPr>
          <w:rFonts w:ascii="Times New Roman" w:hAnsi="Times New Roman" w:cs="Times New Roman"/>
        </w:rPr>
      </w:pPr>
    </w:p>
    <w:p w14:paraId="3921A0A2" w14:textId="441D6198" w:rsidR="00C057D7" w:rsidRDefault="00755F24" w:rsidP="00C057D7">
      <w:p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13BB933" wp14:editId="76199459">
            <wp:extent cx="3803650" cy="2554605"/>
            <wp:effectExtent l="0" t="0" r="635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54"/>
                    <a:stretch/>
                  </pic:blipFill>
                  <pic:spPr bwMode="auto">
                    <a:xfrm>
                      <a:off x="0" y="0"/>
                      <a:ext cx="3807061" cy="255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</w:t>
      </w:r>
      <w:r>
        <w:rPr>
          <w:noProof/>
        </w:rPr>
        <w:t xml:space="preserve">                    </w:t>
      </w:r>
      <w:r>
        <w:rPr>
          <w:noProof/>
        </w:rPr>
        <w:drawing>
          <wp:inline distT="0" distB="0" distL="0" distR="0" wp14:anchorId="5FEE6EB6" wp14:editId="160DDE49">
            <wp:extent cx="1371600" cy="137160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A1B99" w14:textId="1B216FE9" w:rsidR="00C057D7" w:rsidRDefault="00C057D7" w:rsidP="00C057D7">
      <w:pPr>
        <w:jc w:val="both"/>
        <w:rPr>
          <w:rFonts w:ascii="Times New Roman" w:hAnsi="Times New Roman" w:cs="Times New Roman"/>
        </w:rPr>
      </w:pPr>
    </w:p>
    <w:p w14:paraId="6CCF0161" w14:textId="5C74C7DE" w:rsidR="00C057D7" w:rsidRDefault="00C057D7" w:rsidP="00C057D7">
      <w:pPr>
        <w:jc w:val="both"/>
        <w:rPr>
          <w:rFonts w:ascii="Times New Roman" w:hAnsi="Times New Roman" w:cs="Times New Roman"/>
        </w:rPr>
      </w:pPr>
    </w:p>
    <w:p w14:paraId="07248391" w14:textId="1ED80514" w:rsidR="00C057D7" w:rsidRDefault="00C057D7" w:rsidP="00C057D7">
      <w:pPr>
        <w:jc w:val="both"/>
        <w:rPr>
          <w:rFonts w:ascii="Times New Roman" w:hAnsi="Times New Roman" w:cs="Times New Roman"/>
        </w:rPr>
      </w:pPr>
    </w:p>
    <w:p w14:paraId="60479AF8" w14:textId="3610F99B" w:rsidR="00C057D7" w:rsidRDefault="00C057D7" w:rsidP="00C057D7">
      <w:pPr>
        <w:jc w:val="both"/>
        <w:rPr>
          <w:rFonts w:ascii="Times New Roman" w:hAnsi="Times New Roman" w:cs="Times New Roman"/>
        </w:rPr>
      </w:pPr>
    </w:p>
    <w:p w14:paraId="44447D29" w14:textId="19F32D0D" w:rsidR="00C057D7" w:rsidRPr="00755F24" w:rsidRDefault="00755F24" w:rsidP="006431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24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lastRenderedPageBreak/>
        <w:t>Мотивация является одним из ключевых факторов успешного освоения иностранного языка у младших школьников. В условиях современного образования важно использовать инновационные, научно обоснованные методы, которые не только стимулируют интерес к предмету, но и формируют положительное отношение к обучению. В данной работе представлены современные, оригинальные подходы, подкрепленные научными исследованиями, с практическими рекомендациями и конкретными примерами, которые можно широко внедрять в образовательный процесс.</w:t>
      </w:r>
    </w:p>
    <w:p w14:paraId="2E3D1B34" w14:textId="221625C5" w:rsidR="00C057D7" w:rsidRPr="00755F24" w:rsidRDefault="00755F24" w:rsidP="00643146">
      <w:pPr>
        <w:spacing w:line="36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755F24">
        <w:rPr>
          <w:rFonts w:ascii="Times New Roman" w:hAnsi="Times New Roman" w:cs="Times New Roman"/>
          <w:color w:val="0D0D0D"/>
          <w:sz w:val="28"/>
          <w:szCs w:val="32"/>
          <w:shd w:val="clear" w:color="auto" w:fill="FFFFFF"/>
        </w:rPr>
        <w:t>Первое, что необходимо подчеркнуть, — мотивация играет важнейшую роль в обучении иностранным языкам. Она может быть внутренней, связанной с интересом, удовольствием и личностным смыслом, либо внешней — например, в виде поощрений или оценки. Наиболее устойчивой и эффективной считается внутренняя мотивация, которая способствует долгосрочному и самостоятельному обучению.  Развитие автономии, чувства компетентности и связи с окружающими — важнейшие компоненты мотивации, которые необходимо учитывать при формировании учебных программ.</w:t>
      </w:r>
    </w:p>
    <w:p w14:paraId="5D46B911" w14:textId="77777777" w:rsidR="00755F24" w:rsidRPr="00755F24" w:rsidRDefault="00755F24" w:rsidP="006431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24">
        <w:rPr>
          <w:rFonts w:ascii="Times New Roman" w:hAnsi="Times New Roman" w:cs="Times New Roman"/>
          <w:sz w:val="28"/>
          <w:szCs w:val="28"/>
        </w:rPr>
        <w:t>Особенности младших школьников требуют использования методов, вызывающих у них положительные эмоции, интерес и желание учиться. В этом возрасте дети очень восприимчивы к играм, визуальным образам, эмоциональному взаимодействию, поэтому современные подходы должны учитывать эти особенности.</w:t>
      </w:r>
    </w:p>
    <w:p w14:paraId="7D36A07B" w14:textId="77777777" w:rsidR="00755F24" w:rsidRPr="00755F24" w:rsidRDefault="00755F24" w:rsidP="006431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24">
        <w:rPr>
          <w:rFonts w:ascii="Times New Roman" w:hAnsi="Times New Roman" w:cs="Times New Roman"/>
          <w:sz w:val="28"/>
          <w:szCs w:val="28"/>
        </w:rPr>
        <w:t>Одним из наиболее эффективных методов является интеграция игровых технологий. Теоретическая основа этого подхода заключается в том, что игровая деятельность активизирует внутренние мотивы, снижает тревожность и способствует развитию коммуникативных навыков. Исследования показывают, что использование игр повышает вовлеченность учеников на 40-60%, способствует лучшему запоминанию материала и формированию позитивного отношения к обучению.</w:t>
      </w:r>
    </w:p>
    <w:p w14:paraId="12AFF5AF" w14:textId="72DC207B" w:rsidR="00C057D7" w:rsidRPr="00EE5303" w:rsidRDefault="00CF1526" w:rsidP="00643146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F1526">
        <w:rPr>
          <w:rFonts w:ascii="Times New Roman" w:hAnsi="Times New Roman" w:cs="Times New Roman"/>
          <w:color w:val="0D0D0D"/>
          <w:sz w:val="28"/>
          <w:szCs w:val="32"/>
          <w:shd w:val="clear" w:color="auto" w:fill="FFFFFF"/>
        </w:rPr>
        <w:lastRenderedPageBreak/>
        <w:t xml:space="preserve">Практическое применение игровых методов включает использование образовательных викторин, ролевых игр и обучающих платформ. Например, учитель может организовать викторину на платформе </w:t>
      </w:r>
      <w:proofErr w:type="spellStart"/>
      <w:r w:rsidRPr="00CF1526">
        <w:rPr>
          <w:rFonts w:ascii="Times New Roman" w:hAnsi="Times New Roman" w:cs="Times New Roman"/>
          <w:color w:val="0D0D0D"/>
          <w:sz w:val="28"/>
          <w:szCs w:val="32"/>
          <w:shd w:val="clear" w:color="auto" w:fill="FFFFFF"/>
        </w:rPr>
        <w:t>Kahoot</w:t>
      </w:r>
      <w:proofErr w:type="spellEnd"/>
      <w:r w:rsidRPr="00CF1526">
        <w:rPr>
          <w:rFonts w:ascii="Times New Roman" w:hAnsi="Times New Roman" w:cs="Times New Roman"/>
          <w:color w:val="0D0D0D"/>
          <w:sz w:val="28"/>
          <w:szCs w:val="32"/>
          <w:shd w:val="clear" w:color="auto" w:fill="FFFFFF"/>
        </w:rPr>
        <w:t xml:space="preserve">! по теме "Фразы для знакомства", где дети отвечают на вопросы, зарабатывая баллы и соревнуясь друг с другом. Такой формат вызывает у детей азарт, желание участвовать и учиться. Также широко применяются ролевые игры, в которых дети разыгрывают ситуации из жизни, например, "В магазине" или "В ресторане", используя изученные слова и фразы. Это помогает не только закрепить материал, но и развить навыки коммуникации. В качестве дополнения используют обучающие приложения, такие как </w:t>
      </w:r>
      <w:proofErr w:type="spellStart"/>
      <w:r w:rsidRPr="00CF1526">
        <w:rPr>
          <w:rFonts w:ascii="Times New Roman" w:hAnsi="Times New Roman" w:cs="Times New Roman"/>
          <w:color w:val="0D0D0D"/>
          <w:sz w:val="28"/>
          <w:szCs w:val="32"/>
          <w:shd w:val="clear" w:color="auto" w:fill="FFFFFF"/>
        </w:rPr>
        <w:t>Duolingo</w:t>
      </w:r>
      <w:proofErr w:type="spellEnd"/>
      <w:r w:rsidRPr="00CF1526">
        <w:rPr>
          <w:rFonts w:ascii="Times New Roman" w:hAnsi="Times New Roman" w:cs="Times New Roman"/>
          <w:color w:val="0D0D0D"/>
          <w:sz w:val="28"/>
          <w:szCs w:val="32"/>
          <w:shd w:val="clear" w:color="auto" w:fill="FFFFFF"/>
        </w:rPr>
        <w:t xml:space="preserve"> или </w:t>
      </w:r>
      <w:proofErr w:type="spellStart"/>
      <w:r w:rsidRPr="00CF1526">
        <w:rPr>
          <w:rFonts w:ascii="Times New Roman" w:hAnsi="Times New Roman" w:cs="Times New Roman"/>
          <w:color w:val="0D0D0D"/>
          <w:sz w:val="28"/>
          <w:szCs w:val="32"/>
          <w:shd w:val="clear" w:color="auto" w:fill="FFFFFF"/>
        </w:rPr>
        <w:t>Lingokids</w:t>
      </w:r>
      <w:proofErr w:type="spellEnd"/>
      <w:r w:rsidRPr="00CF1526">
        <w:rPr>
          <w:rFonts w:ascii="Times New Roman" w:hAnsi="Times New Roman" w:cs="Times New Roman"/>
          <w:color w:val="0D0D0D"/>
          <w:sz w:val="28"/>
          <w:szCs w:val="32"/>
          <w:shd w:val="clear" w:color="auto" w:fill="FFFFFF"/>
        </w:rPr>
        <w:t>, где дети проходят уровни, зарабатывают награды и чувствуют прогресс. Научные исследования подтверждают, что игровые методы увеличивают вовлеченность и мотивацию, а также улучшают запоминание.</w:t>
      </w:r>
    </w:p>
    <w:p w14:paraId="21BC141E" w14:textId="65D7EF9E" w:rsidR="00C057D7" w:rsidRPr="00CF1526" w:rsidRDefault="00CF1526" w:rsidP="00CF1526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1526">
        <w:rPr>
          <w:rFonts w:ascii="Times New Roman" w:hAnsi="Times New Roman" w:cs="Times New Roman"/>
          <w:i/>
          <w:iCs/>
          <w:sz w:val="24"/>
          <w:szCs w:val="24"/>
        </w:rPr>
        <w:t>См. таблицу 1.</w:t>
      </w:r>
    </w:p>
    <w:p w14:paraId="65562C6C" w14:textId="77777777" w:rsidR="00CF1526" w:rsidRPr="00CF1526" w:rsidRDefault="00CF1526" w:rsidP="00CF1526">
      <w:pPr>
        <w:jc w:val="center"/>
        <w:rPr>
          <w:rFonts w:ascii="Times New Roman" w:hAnsi="Times New Roman" w:cs="Times New Roman"/>
          <w:i/>
          <w:iCs/>
          <w:lang w:eastAsia="ru-RU"/>
        </w:rPr>
      </w:pPr>
      <w:r w:rsidRPr="00CF1526">
        <w:rPr>
          <w:rFonts w:ascii="Times New Roman" w:hAnsi="Times New Roman" w:cs="Times New Roman"/>
          <w:i/>
          <w:iCs/>
          <w:lang w:eastAsia="ru-RU"/>
        </w:rPr>
        <w:t>Практические методы и примеры</w: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1713"/>
        <w:gridCol w:w="1966"/>
        <w:gridCol w:w="1789"/>
        <w:gridCol w:w="2009"/>
      </w:tblGrid>
      <w:tr w:rsidR="00CF1526" w:rsidRPr="00CF1526" w14:paraId="0986F770" w14:textId="77777777" w:rsidTr="00CF1526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F32871" w14:textId="77777777" w:rsidR="00CF1526" w:rsidRPr="00CF1526" w:rsidRDefault="00CF1526" w:rsidP="00CF1526">
            <w:pPr>
              <w:rPr>
                <w:rFonts w:ascii="Times New Roman" w:hAnsi="Times New Roman" w:cs="Times New Roman"/>
                <w:lang w:eastAsia="ru-RU"/>
              </w:rPr>
            </w:pPr>
            <w:r w:rsidRPr="00CF1526">
              <w:rPr>
                <w:rFonts w:ascii="Times New Roman" w:hAnsi="Times New Roman" w:cs="Times New Roman"/>
                <w:lang w:eastAsia="ru-RU"/>
              </w:rPr>
              <w:t>Метод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633E88" w14:textId="77777777" w:rsidR="00CF1526" w:rsidRPr="00CF1526" w:rsidRDefault="00CF1526" w:rsidP="00CF1526">
            <w:pPr>
              <w:rPr>
                <w:rFonts w:ascii="Times New Roman" w:hAnsi="Times New Roman" w:cs="Times New Roman"/>
                <w:lang w:eastAsia="ru-RU"/>
              </w:rPr>
            </w:pPr>
            <w:r w:rsidRPr="00CF1526">
              <w:rPr>
                <w:rFonts w:ascii="Times New Roman" w:hAnsi="Times New Roman" w:cs="Times New Roman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62CC30" w14:textId="77777777" w:rsidR="00CF1526" w:rsidRPr="00CF1526" w:rsidRDefault="00CF1526" w:rsidP="00CF1526">
            <w:pPr>
              <w:rPr>
                <w:rFonts w:ascii="Times New Roman" w:hAnsi="Times New Roman" w:cs="Times New Roman"/>
                <w:lang w:eastAsia="ru-RU"/>
              </w:rPr>
            </w:pPr>
            <w:r w:rsidRPr="00CF1526">
              <w:rPr>
                <w:rFonts w:ascii="Times New Roman" w:hAnsi="Times New Roman" w:cs="Times New Roman"/>
                <w:lang w:eastAsia="ru-RU"/>
              </w:rPr>
              <w:t>Инструменты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00CAD" w14:textId="77777777" w:rsidR="00CF1526" w:rsidRPr="00CF1526" w:rsidRDefault="00CF1526" w:rsidP="00CF1526">
            <w:pPr>
              <w:rPr>
                <w:rFonts w:ascii="Times New Roman" w:hAnsi="Times New Roman" w:cs="Times New Roman"/>
                <w:lang w:eastAsia="ru-RU"/>
              </w:rPr>
            </w:pPr>
            <w:r w:rsidRPr="00CF1526">
              <w:rPr>
                <w:rFonts w:ascii="Times New Roman" w:hAnsi="Times New Roman" w:cs="Times New Roman"/>
                <w:lang w:eastAsia="ru-RU"/>
              </w:rPr>
              <w:t>Пример реализации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332E61" w14:textId="77777777" w:rsidR="00CF1526" w:rsidRPr="00CF1526" w:rsidRDefault="00CF1526" w:rsidP="00CF1526">
            <w:pPr>
              <w:rPr>
                <w:rFonts w:ascii="Times New Roman" w:hAnsi="Times New Roman" w:cs="Times New Roman"/>
                <w:lang w:eastAsia="ru-RU"/>
              </w:rPr>
            </w:pPr>
            <w:r w:rsidRPr="00CF1526">
              <w:rPr>
                <w:rFonts w:ascii="Times New Roman" w:hAnsi="Times New Roman" w:cs="Times New Roman"/>
                <w:lang w:eastAsia="ru-RU"/>
              </w:rPr>
              <w:t>Эффект</w:t>
            </w:r>
          </w:p>
        </w:tc>
      </w:tr>
      <w:tr w:rsidR="00CF1526" w:rsidRPr="00CF1526" w14:paraId="7663B5D8" w14:textId="77777777" w:rsidTr="00CF152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19CF4002" w14:textId="77777777" w:rsidR="00CF1526" w:rsidRPr="00CF1526" w:rsidRDefault="00CF1526" w:rsidP="00CF1526">
            <w:pPr>
              <w:rPr>
                <w:rFonts w:ascii="Times New Roman" w:hAnsi="Times New Roman" w:cs="Times New Roman"/>
                <w:lang w:eastAsia="ru-RU"/>
              </w:rPr>
            </w:pPr>
            <w:r w:rsidRPr="00CF1526">
              <w:rPr>
                <w:rFonts w:ascii="Times New Roman" w:hAnsi="Times New Roman" w:cs="Times New Roman"/>
                <w:lang w:eastAsia="ru-RU"/>
              </w:rPr>
              <w:t>Образовательные викторины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3ED748AB" w14:textId="77777777" w:rsidR="00CF1526" w:rsidRPr="00CF1526" w:rsidRDefault="00CF1526" w:rsidP="00CF1526">
            <w:pPr>
              <w:rPr>
                <w:rFonts w:ascii="Times New Roman" w:hAnsi="Times New Roman" w:cs="Times New Roman"/>
                <w:lang w:eastAsia="ru-RU"/>
              </w:rPr>
            </w:pPr>
            <w:r w:rsidRPr="00CF1526">
              <w:rPr>
                <w:rFonts w:ascii="Times New Roman" w:hAnsi="Times New Roman" w:cs="Times New Roman"/>
                <w:lang w:eastAsia="ru-RU"/>
              </w:rPr>
              <w:t>Использование платформ для конкурсов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640BADF2" w14:textId="77777777" w:rsidR="00CF1526" w:rsidRPr="00CF1526" w:rsidRDefault="00CF1526" w:rsidP="00CF1526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F1526">
              <w:rPr>
                <w:rFonts w:ascii="Times New Roman" w:hAnsi="Times New Roman" w:cs="Times New Roman"/>
                <w:lang w:eastAsia="ru-RU"/>
              </w:rPr>
              <w:t>Kahoot</w:t>
            </w:r>
            <w:proofErr w:type="spellEnd"/>
            <w:r w:rsidRPr="00CF1526">
              <w:rPr>
                <w:rFonts w:ascii="Times New Roman" w:hAnsi="Times New Roman" w:cs="Times New Roman"/>
                <w:lang w:eastAsia="ru-RU"/>
              </w:rPr>
              <w:t>!,</w:t>
            </w:r>
            <w:proofErr w:type="gramEnd"/>
            <w:r w:rsidRPr="00CF1526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F1526">
              <w:rPr>
                <w:rFonts w:ascii="Times New Roman" w:hAnsi="Times New Roman" w:cs="Times New Roman"/>
                <w:lang w:eastAsia="ru-RU"/>
              </w:rPr>
              <w:t>Quizizz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2F1D1759" w14:textId="77777777" w:rsidR="00CF1526" w:rsidRPr="00CF1526" w:rsidRDefault="00CF1526" w:rsidP="00CF1526">
            <w:pPr>
              <w:rPr>
                <w:rFonts w:ascii="Times New Roman" w:hAnsi="Times New Roman" w:cs="Times New Roman"/>
                <w:lang w:eastAsia="ru-RU"/>
              </w:rPr>
            </w:pPr>
            <w:r w:rsidRPr="00CF1526">
              <w:rPr>
                <w:rFonts w:ascii="Times New Roman" w:hAnsi="Times New Roman" w:cs="Times New Roman"/>
                <w:lang w:eastAsia="ru-RU"/>
              </w:rPr>
              <w:t>Ученики отвечают на вопросы по теме "Фразы для знакомства", зарабатывая баллы.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0A158388" w14:textId="77777777" w:rsidR="00CF1526" w:rsidRPr="00CF1526" w:rsidRDefault="00CF1526" w:rsidP="00CF1526">
            <w:pPr>
              <w:rPr>
                <w:rFonts w:ascii="Times New Roman" w:hAnsi="Times New Roman" w:cs="Times New Roman"/>
                <w:lang w:eastAsia="ru-RU"/>
              </w:rPr>
            </w:pPr>
            <w:r w:rsidRPr="00CF1526">
              <w:rPr>
                <w:rFonts w:ascii="Times New Roman" w:hAnsi="Times New Roman" w:cs="Times New Roman"/>
                <w:lang w:eastAsia="ru-RU"/>
              </w:rPr>
              <w:t>Повышение интереса, мотивации</w:t>
            </w:r>
          </w:p>
        </w:tc>
      </w:tr>
      <w:tr w:rsidR="00CF1526" w:rsidRPr="00CF1526" w14:paraId="140BFD1A" w14:textId="77777777" w:rsidTr="00CF152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6A441D92" w14:textId="77777777" w:rsidR="00CF1526" w:rsidRPr="00CF1526" w:rsidRDefault="00CF1526" w:rsidP="00CF1526">
            <w:pPr>
              <w:rPr>
                <w:rFonts w:ascii="Times New Roman" w:hAnsi="Times New Roman" w:cs="Times New Roman"/>
                <w:lang w:eastAsia="ru-RU"/>
              </w:rPr>
            </w:pPr>
            <w:r w:rsidRPr="00CF1526">
              <w:rPr>
                <w:rFonts w:ascii="Times New Roman" w:hAnsi="Times New Roman" w:cs="Times New Roman"/>
                <w:lang w:eastAsia="ru-RU"/>
              </w:rPr>
              <w:t>Ролевые игры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522F5EDA" w14:textId="77777777" w:rsidR="00CF1526" w:rsidRPr="00CF1526" w:rsidRDefault="00CF1526" w:rsidP="00CF1526">
            <w:pPr>
              <w:rPr>
                <w:rFonts w:ascii="Times New Roman" w:hAnsi="Times New Roman" w:cs="Times New Roman"/>
                <w:lang w:eastAsia="ru-RU"/>
              </w:rPr>
            </w:pPr>
            <w:r w:rsidRPr="00CF1526">
              <w:rPr>
                <w:rFonts w:ascii="Times New Roman" w:hAnsi="Times New Roman" w:cs="Times New Roman"/>
                <w:lang w:eastAsia="ru-RU"/>
              </w:rPr>
              <w:t>Разыгрывание ситуаций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7E56B1D9" w14:textId="77777777" w:rsidR="00CF1526" w:rsidRPr="00CF1526" w:rsidRDefault="00CF1526" w:rsidP="00CF1526">
            <w:pPr>
              <w:rPr>
                <w:rFonts w:ascii="Times New Roman" w:hAnsi="Times New Roman" w:cs="Times New Roman"/>
                <w:lang w:eastAsia="ru-RU"/>
              </w:rPr>
            </w:pPr>
            <w:r w:rsidRPr="00CF1526">
              <w:rPr>
                <w:rFonts w:ascii="Times New Roman" w:hAnsi="Times New Roman" w:cs="Times New Roman"/>
                <w:lang w:eastAsia="ru-RU"/>
              </w:rPr>
              <w:t>Театрализованные постановки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5EF1DE2C" w14:textId="77777777" w:rsidR="00CF1526" w:rsidRPr="00CF1526" w:rsidRDefault="00CF1526" w:rsidP="00CF1526">
            <w:pPr>
              <w:rPr>
                <w:rFonts w:ascii="Times New Roman" w:hAnsi="Times New Roman" w:cs="Times New Roman"/>
                <w:lang w:eastAsia="ru-RU"/>
              </w:rPr>
            </w:pPr>
            <w:r w:rsidRPr="00CF1526">
              <w:rPr>
                <w:rFonts w:ascii="Times New Roman" w:hAnsi="Times New Roman" w:cs="Times New Roman"/>
                <w:lang w:eastAsia="ru-RU"/>
              </w:rPr>
              <w:t>"В магазине", "В ресторане" — дети используют изученные слова.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7FE52010" w14:textId="77777777" w:rsidR="00CF1526" w:rsidRPr="00CF1526" w:rsidRDefault="00CF1526" w:rsidP="00CF1526">
            <w:pPr>
              <w:rPr>
                <w:rFonts w:ascii="Times New Roman" w:hAnsi="Times New Roman" w:cs="Times New Roman"/>
                <w:lang w:eastAsia="ru-RU"/>
              </w:rPr>
            </w:pPr>
            <w:r w:rsidRPr="00CF1526">
              <w:rPr>
                <w:rFonts w:ascii="Times New Roman" w:hAnsi="Times New Roman" w:cs="Times New Roman"/>
                <w:lang w:eastAsia="ru-RU"/>
              </w:rPr>
              <w:t>Развитие коммуникативных навыков</w:t>
            </w:r>
          </w:p>
        </w:tc>
      </w:tr>
      <w:tr w:rsidR="00CF1526" w:rsidRPr="00CF1526" w14:paraId="7F518C41" w14:textId="77777777" w:rsidTr="00CF152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2AF98884" w14:textId="77777777" w:rsidR="00CF1526" w:rsidRPr="00CF1526" w:rsidRDefault="00CF1526" w:rsidP="00CF1526">
            <w:pPr>
              <w:rPr>
                <w:rFonts w:ascii="Times New Roman" w:hAnsi="Times New Roman" w:cs="Times New Roman"/>
                <w:lang w:eastAsia="ru-RU"/>
              </w:rPr>
            </w:pPr>
            <w:r w:rsidRPr="00CF1526">
              <w:rPr>
                <w:rFonts w:ascii="Times New Roman" w:hAnsi="Times New Roman" w:cs="Times New Roman"/>
                <w:lang w:eastAsia="ru-RU"/>
              </w:rPr>
              <w:t>Обучающие платформы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41F70107" w14:textId="77777777" w:rsidR="00CF1526" w:rsidRPr="00CF1526" w:rsidRDefault="00CF1526" w:rsidP="00CF1526">
            <w:pPr>
              <w:rPr>
                <w:rFonts w:ascii="Times New Roman" w:hAnsi="Times New Roman" w:cs="Times New Roman"/>
                <w:lang w:eastAsia="ru-RU"/>
              </w:rPr>
            </w:pPr>
            <w:r w:rsidRPr="00CF1526">
              <w:rPr>
                <w:rFonts w:ascii="Times New Roman" w:hAnsi="Times New Roman" w:cs="Times New Roman"/>
                <w:lang w:eastAsia="ru-RU"/>
              </w:rPr>
              <w:t>Использование приложений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3BEF318D" w14:textId="77777777" w:rsidR="00CF1526" w:rsidRPr="00CF1526" w:rsidRDefault="00CF1526" w:rsidP="00CF1526">
            <w:pPr>
              <w:rPr>
                <w:rFonts w:ascii="Times New Roman" w:hAnsi="Times New Roman" w:cs="Times New Roman"/>
                <w:lang w:eastAsia="ru-RU"/>
              </w:rPr>
            </w:pPr>
            <w:r w:rsidRPr="00CF1526">
              <w:rPr>
                <w:rFonts w:ascii="Times New Roman" w:hAnsi="Times New Roman" w:cs="Times New Roman"/>
                <w:lang w:eastAsia="ru-RU"/>
              </w:rPr>
              <w:t>"</w:t>
            </w:r>
            <w:proofErr w:type="spellStart"/>
            <w:r w:rsidRPr="00CF1526">
              <w:rPr>
                <w:rFonts w:ascii="Times New Roman" w:hAnsi="Times New Roman" w:cs="Times New Roman"/>
                <w:lang w:eastAsia="ru-RU"/>
              </w:rPr>
              <w:t>Duolingo</w:t>
            </w:r>
            <w:proofErr w:type="spellEnd"/>
            <w:r w:rsidRPr="00CF1526">
              <w:rPr>
                <w:rFonts w:ascii="Times New Roman" w:hAnsi="Times New Roman" w:cs="Times New Roman"/>
                <w:lang w:eastAsia="ru-RU"/>
              </w:rPr>
              <w:t>", "</w:t>
            </w:r>
            <w:proofErr w:type="spellStart"/>
            <w:r w:rsidRPr="00CF1526">
              <w:rPr>
                <w:rFonts w:ascii="Times New Roman" w:hAnsi="Times New Roman" w:cs="Times New Roman"/>
                <w:lang w:eastAsia="ru-RU"/>
              </w:rPr>
              <w:t>Lingokids</w:t>
            </w:r>
            <w:proofErr w:type="spellEnd"/>
            <w:r w:rsidRPr="00CF1526">
              <w:rPr>
                <w:rFonts w:ascii="Times New Roman" w:hAnsi="Times New Roman" w:cs="Times New Roman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624CB70D" w14:textId="77777777" w:rsidR="00CF1526" w:rsidRPr="00CF1526" w:rsidRDefault="00CF1526" w:rsidP="00CF1526">
            <w:pPr>
              <w:rPr>
                <w:rFonts w:ascii="Times New Roman" w:hAnsi="Times New Roman" w:cs="Times New Roman"/>
                <w:lang w:eastAsia="ru-RU"/>
              </w:rPr>
            </w:pPr>
            <w:r w:rsidRPr="00CF1526">
              <w:rPr>
                <w:rFonts w:ascii="Times New Roman" w:hAnsi="Times New Roman" w:cs="Times New Roman"/>
                <w:lang w:eastAsia="ru-RU"/>
              </w:rPr>
              <w:t>Прохождение уровней, получение наград.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34175CD8" w14:textId="77777777" w:rsidR="00CF1526" w:rsidRPr="00CF1526" w:rsidRDefault="00CF1526" w:rsidP="00CF1526">
            <w:pPr>
              <w:rPr>
                <w:rFonts w:ascii="Times New Roman" w:hAnsi="Times New Roman" w:cs="Times New Roman"/>
                <w:lang w:eastAsia="ru-RU"/>
              </w:rPr>
            </w:pPr>
            <w:r w:rsidRPr="00CF1526">
              <w:rPr>
                <w:rFonts w:ascii="Times New Roman" w:hAnsi="Times New Roman" w:cs="Times New Roman"/>
                <w:lang w:eastAsia="ru-RU"/>
              </w:rPr>
              <w:t>Стимул к продолжению обучения</w:t>
            </w:r>
          </w:p>
        </w:tc>
      </w:tr>
    </w:tbl>
    <w:p w14:paraId="2C1C6232" w14:textId="6EC6BCEF" w:rsidR="00CF1526" w:rsidRDefault="00CF1526" w:rsidP="00CF1526">
      <w:pPr>
        <w:rPr>
          <w:rFonts w:ascii="Times New Roman" w:hAnsi="Times New Roman" w:cs="Times New Roman"/>
          <w:lang w:val="en-US"/>
        </w:rPr>
      </w:pPr>
    </w:p>
    <w:p w14:paraId="594B1FCC" w14:textId="77777777" w:rsidR="00CF1526" w:rsidRPr="00CF1526" w:rsidRDefault="00CF1526" w:rsidP="00CF1526">
      <w:pPr>
        <w:rPr>
          <w:rFonts w:ascii="Times New Roman" w:hAnsi="Times New Roman" w:cs="Times New Roman"/>
          <w:lang w:val="en-US"/>
        </w:rPr>
      </w:pPr>
    </w:p>
    <w:p w14:paraId="424FC5E0" w14:textId="77F48B7B" w:rsidR="00C057D7" w:rsidRDefault="00CF1526" w:rsidP="00CF1526">
      <w:pPr>
        <w:rPr>
          <w:rFonts w:ascii="Times New Roman" w:hAnsi="Times New Roman"/>
          <w:lang w:val="en-US"/>
        </w:rPr>
      </w:pPr>
      <w:r>
        <w:rPr>
          <w:noProof/>
        </w:rPr>
        <w:drawing>
          <wp:inline distT="0" distB="0" distL="0" distR="0" wp14:anchorId="08E938DE" wp14:editId="6A527237">
            <wp:extent cx="3679825" cy="1954968"/>
            <wp:effectExtent l="0" t="0" r="0" b="762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255" cy="196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7F646" w14:textId="40CD7D40" w:rsidR="00CF1526" w:rsidRDefault="00CF1526" w:rsidP="00CF1526">
      <w:pPr>
        <w:rPr>
          <w:rFonts w:ascii="Times New Roman" w:hAnsi="Times New Roman"/>
          <w:lang w:val="en-US"/>
        </w:rPr>
      </w:pPr>
      <w:r>
        <w:rPr>
          <w:noProof/>
        </w:rPr>
        <w:drawing>
          <wp:inline distT="0" distB="0" distL="0" distR="0" wp14:anchorId="7902DE9E" wp14:editId="597035D1">
            <wp:extent cx="4463518" cy="2012950"/>
            <wp:effectExtent l="0" t="0" r="0" b="635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75"/>
                    <a:stretch/>
                  </pic:blipFill>
                  <pic:spPr bwMode="auto">
                    <a:xfrm>
                      <a:off x="0" y="0"/>
                      <a:ext cx="4471772" cy="201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4AD06D" w14:textId="208315E1" w:rsidR="00CF1526" w:rsidRPr="00CF1526" w:rsidRDefault="00CF1526" w:rsidP="00CF15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FEB095D" w14:textId="7C088622" w:rsidR="00CF1526" w:rsidRPr="00CF1526" w:rsidRDefault="00CF1526" w:rsidP="006431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52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Следующий важный подход — использование мультимедийных средств и технологий дополненной реальности (AR). Мультимедийные средства создают мультимодальный опыт, который активирует разные сенсорные каналы, делая обучение более ярким и запоминающимся. Теоретическая база этого подхода основана на том, что визуальные и интерактивные средства повышают интерес и способствуют развитию восприятия речи на слух. В практике это может быть создание коротких анимационных видео с героями, рассказывающими о себе, или использование AR-приложений, таких как </w:t>
      </w:r>
      <w:proofErr w:type="spellStart"/>
      <w:r w:rsidRPr="00CF152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Google</w:t>
      </w:r>
      <w:proofErr w:type="spellEnd"/>
      <w:r w:rsidRPr="00CF152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CF152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Expeditions</w:t>
      </w:r>
      <w:proofErr w:type="spellEnd"/>
      <w:r w:rsidRPr="00CF152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или </w:t>
      </w:r>
      <w:proofErr w:type="spellStart"/>
      <w:r w:rsidRPr="00CF152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Merge</w:t>
      </w:r>
      <w:proofErr w:type="spellEnd"/>
      <w:r w:rsidRPr="00CF152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CF152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Cube</w:t>
      </w:r>
      <w:proofErr w:type="spellEnd"/>
      <w:r w:rsidRPr="00CF152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, для виртуальных экскурсий по англоязычным странам. Например, дети могут "посетить" Лондон или Нью-Йорк, не выходя из класса, что вызывает у них сильный интерес и желание узнавать больше. Также можно использовать интерактивные презентации с гиперссылками и </w:t>
      </w:r>
      <w:proofErr w:type="spellStart"/>
      <w:r w:rsidRPr="00CF152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анимациями</w:t>
      </w:r>
      <w:proofErr w:type="spellEnd"/>
      <w:r w:rsidRPr="00CF152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, что делает уроки более динамичными. Научные исследования показывают, что мультимедийные технологии </w:t>
      </w:r>
      <w:r w:rsidRPr="00CF152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lastRenderedPageBreak/>
        <w:t>повышают мотивацию на 30-50%, улучшают восприятие и запоминание информации.</w:t>
      </w:r>
    </w:p>
    <w:p w14:paraId="4BCD3F59" w14:textId="6D1A2F48" w:rsidR="00C057D7" w:rsidRDefault="00CF1526" w:rsidP="00CF15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См.  </w:t>
      </w:r>
      <w:r w:rsidR="00643146">
        <w:rPr>
          <w:rFonts w:ascii="Times New Roman" w:hAnsi="Times New Roman" w:cs="Times New Roman"/>
          <w:sz w:val="24"/>
          <w:szCs w:val="24"/>
        </w:rPr>
        <w:t>таблицу 2</w:t>
      </w:r>
    </w:p>
    <w:p w14:paraId="56C595AC" w14:textId="2094C4A2" w:rsidR="00643146" w:rsidRPr="00643146" w:rsidRDefault="00643146" w:rsidP="00643146">
      <w:pPr>
        <w:jc w:val="center"/>
        <w:rPr>
          <w:rFonts w:ascii="Times New Roman" w:hAnsi="Times New Roman" w:cs="Times New Roman"/>
          <w:lang w:eastAsia="ru-RU"/>
        </w:rPr>
      </w:pPr>
      <w:r w:rsidRPr="00643146">
        <w:rPr>
          <w:rFonts w:ascii="Times New Roman" w:hAnsi="Times New Roman" w:cs="Times New Roman"/>
          <w:lang w:eastAsia="ru-RU"/>
        </w:rPr>
        <w:t>Практические примеры</w: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2042"/>
        <w:gridCol w:w="2761"/>
        <w:gridCol w:w="2697"/>
      </w:tblGrid>
      <w:tr w:rsidR="00643146" w:rsidRPr="00643146" w14:paraId="723CB9E9" w14:textId="77777777" w:rsidTr="00643146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0BC717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E1B4DD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E477B2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D0D9B5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</w:t>
            </w:r>
          </w:p>
        </w:tc>
      </w:tr>
      <w:tr w:rsidR="00643146" w:rsidRPr="00643146" w14:paraId="43075607" w14:textId="77777777" w:rsidTr="006431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1EB51296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Видеоуроки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2396D08C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Анимационные ролики, мультфильмы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6BCB4C58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Создание коротких видео с героями, рассказывающими о себе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713CC2BA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Повышение интереса, развитие восприятия речи на слух</w:t>
            </w:r>
          </w:p>
        </w:tc>
      </w:tr>
      <w:tr w:rsidR="00643146" w:rsidRPr="00643146" w14:paraId="7E533F81" w14:textId="77777777" w:rsidTr="006431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0B7C1925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AR-приложения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32DD68AC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Виртуальные экскурсии, 3D-модели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73056C38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"</w:t>
            </w:r>
            <w:proofErr w:type="spellStart"/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Google</w:t>
            </w:r>
            <w:proofErr w:type="spellEnd"/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Expeditions</w:t>
            </w:r>
            <w:proofErr w:type="spellEnd"/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", "</w:t>
            </w:r>
            <w:proofErr w:type="spellStart"/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Merge</w:t>
            </w:r>
            <w:proofErr w:type="spellEnd"/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Cube</w:t>
            </w:r>
            <w:proofErr w:type="spellEnd"/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3215831A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Погружение в англоязычную среду, развитие визуальной памяти</w:t>
            </w:r>
          </w:p>
        </w:tc>
      </w:tr>
      <w:tr w:rsidR="00643146" w:rsidRPr="00643146" w14:paraId="3FA79F6F" w14:textId="77777777" w:rsidTr="006431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5AB82781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Интерактивные презентации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65D07294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PowerPoint</w:t>
            </w:r>
            <w:proofErr w:type="spellEnd"/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Prezi</w:t>
            </w:r>
            <w:proofErr w:type="spellEnd"/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с </w:t>
            </w:r>
            <w:proofErr w:type="spellStart"/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анимациями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08C87521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Включение интерактивных элементов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0D4232E8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Повышение вовлеченности, развитие навыков работы с мультимедиа</w:t>
            </w:r>
          </w:p>
        </w:tc>
      </w:tr>
    </w:tbl>
    <w:p w14:paraId="6425BF47" w14:textId="77777777" w:rsidR="00643146" w:rsidRPr="00CF1526" w:rsidRDefault="00643146" w:rsidP="00643146">
      <w:pPr>
        <w:rPr>
          <w:rFonts w:ascii="Times New Roman" w:hAnsi="Times New Roman"/>
          <w:sz w:val="24"/>
          <w:szCs w:val="24"/>
        </w:rPr>
      </w:pPr>
    </w:p>
    <w:p w14:paraId="563D40E0" w14:textId="2D27E0D0" w:rsidR="00CF1526" w:rsidRDefault="00643146" w:rsidP="0064314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32"/>
          <w:shd w:val="clear" w:color="auto" w:fill="FFFFFF"/>
        </w:rPr>
      </w:pPr>
      <w:r w:rsidRPr="00643146">
        <w:rPr>
          <w:rFonts w:ascii="Times New Roman" w:hAnsi="Times New Roman" w:cs="Times New Roman"/>
          <w:color w:val="0D0D0D"/>
          <w:sz w:val="28"/>
          <w:szCs w:val="32"/>
          <w:shd w:val="clear" w:color="auto" w:fill="FFFFFF"/>
        </w:rPr>
        <w:t>Еще одним важным направлением является проектная деятельность и межпредметные связи. Проекты развивают критическое мышление, самостоятельность и личностную значимость обучения. В рамках межпредметных связей создается контекст, близкий к реальной жизни, что повышает интерес и мотивацию. Например, дети могут подготовить презентацию о своем городе на английском языке, используя фотографии, видео и карты, а затем выступить перед классом. Или создать семейное дерево, рассказывая о родственниках на английском. Такие проекты помогают не только закрепить язык, но и развить навыки презентации, работы в команде и креативности. Научные исследования подтверждают, что проектная деятельность способствует развитию коммуникативных и креативных навыков, а также повышает внутреннюю мотивацию к обучению.</w:t>
      </w:r>
    </w:p>
    <w:p w14:paraId="6DE86600" w14:textId="51220061" w:rsidR="00643146" w:rsidRPr="00643146" w:rsidRDefault="00643146" w:rsidP="00643146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D0D0D"/>
          <w:sz w:val="24"/>
          <w:szCs w:val="28"/>
          <w:shd w:val="clear" w:color="auto" w:fill="FFFFFF"/>
        </w:rPr>
        <w:t>См. таблицу 3</w:t>
      </w:r>
    </w:p>
    <w:p w14:paraId="49565F06" w14:textId="77777777" w:rsidR="00643146" w:rsidRPr="00643146" w:rsidRDefault="00643146" w:rsidP="00643146">
      <w:pPr>
        <w:jc w:val="center"/>
        <w:rPr>
          <w:rFonts w:ascii="Times New Roman" w:hAnsi="Times New Roman" w:cs="Times New Roman"/>
          <w:lang w:eastAsia="ru-RU"/>
        </w:rPr>
      </w:pPr>
      <w:r w:rsidRPr="00643146">
        <w:rPr>
          <w:rFonts w:ascii="Times New Roman" w:hAnsi="Times New Roman" w:cs="Times New Roman"/>
          <w:lang w:eastAsia="ru-RU"/>
        </w:rPr>
        <w:t>Примеры проектов</w: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"/>
        <w:gridCol w:w="3226"/>
        <w:gridCol w:w="2355"/>
        <w:gridCol w:w="2311"/>
      </w:tblGrid>
      <w:tr w:rsidR="00643146" w:rsidRPr="00643146" w14:paraId="1E393D61" w14:textId="77777777" w:rsidTr="00643146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883EAD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Тема проекта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D92FFE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12DF24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0746F0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Итоговая деятельность</w:t>
            </w:r>
          </w:p>
        </w:tc>
      </w:tr>
      <w:tr w:rsidR="00643146" w:rsidRPr="00643146" w14:paraId="479CB28B" w14:textId="77777777" w:rsidTr="006431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14F48410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"Мой город"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037B1AC8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Создание презентации о городе на английском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24BF0A47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Фото, видео, карты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4FFA124B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Презентация, выступление</w:t>
            </w:r>
          </w:p>
        </w:tc>
      </w:tr>
      <w:tr w:rsidR="00643146" w:rsidRPr="00643146" w14:paraId="27B02393" w14:textId="77777777" w:rsidTr="006431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617A5C88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"Моя семья"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2E3CA5AC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Рассказы о семье, семейное дерево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67AC9046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Фото, семейные истории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6227B0A2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Видео-рассказы, плакаты</w:t>
            </w:r>
          </w:p>
        </w:tc>
      </w:tr>
      <w:tr w:rsidR="00643146" w:rsidRPr="00643146" w14:paraId="7595415D" w14:textId="77777777" w:rsidTr="006431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2B518762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"Мои хобби"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71C3914A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Описание увлечений, создание постеров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76A9CA27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Фото, рисунки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6ABD2730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Создание буклета или сайта</w:t>
            </w:r>
          </w:p>
        </w:tc>
      </w:tr>
    </w:tbl>
    <w:p w14:paraId="6149A8B6" w14:textId="61DA26C1" w:rsidR="00C057D7" w:rsidRPr="00643146" w:rsidRDefault="00C057D7" w:rsidP="00643146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90DB5C0" w14:textId="6D8EDF42" w:rsidR="00C057D7" w:rsidRPr="00643146" w:rsidRDefault="00643146" w:rsidP="006431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14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Следующий современный подход — внедрение элементов геймификации. Геймификация использует игровые механики, такие как баллы, уровни, награды и </w:t>
      </w:r>
      <w:proofErr w:type="spellStart"/>
      <w:r w:rsidRPr="0064314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лидерборды</w:t>
      </w:r>
      <w:proofErr w:type="spellEnd"/>
      <w:r w:rsidRPr="0064314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, для повышения вовлеченности и мотивации. Например, учитель может ввести систему "Бриллиантовых карт", за выполнение заданий или активное участие, и вручать сертификаты или медали за достижения. В классе можно создать таблицу лидеров, где дети будут соревноваться за первые места, что стимулирует их к улучшению результатов. Научные исследования показывают, что геймификация повышает вовлеченность на 50-70%, способствует развитию чувства компетентности и автономии, а также делает обучение более увлекательным.</w:t>
      </w:r>
    </w:p>
    <w:p w14:paraId="64D16824" w14:textId="50950AD0" w:rsidR="00C057D7" w:rsidRDefault="00C057D7" w:rsidP="00C057D7">
      <w:pPr>
        <w:jc w:val="both"/>
        <w:rPr>
          <w:rFonts w:ascii="Times New Roman" w:hAnsi="Times New Roman" w:cs="Times New Roman"/>
        </w:rPr>
      </w:pPr>
    </w:p>
    <w:p w14:paraId="46E28E95" w14:textId="022B05D9" w:rsidR="00C057D7" w:rsidRDefault="00643146" w:rsidP="006431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См. таблицу 4</w:t>
      </w:r>
    </w:p>
    <w:p w14:paraId="25E12C2B" w14:textId="77777777" w:rsidR="00643146" w:rsidRPr="00643146" w:rsidRDefault="00643146" w:rsidP="00643146">
      <w:pPr>
        <w:jc w:val="center"/>
        <w:rPr>
          <w:rFonts w:ascii="Times New Roman" w:hAnsi="Times New Roman" w:cs="Times New Roman"/>
          <w:lang w:eastAsia="ru-RU"/>
        </w:rPr>
      </w:pPr>
      <w:r w:rsidRPr="00643146">
        <w:rPr>
          <w:rFonts w:ascii="Times New Roman" w:hAnsi="Times New Roman" w:cs="Times New Roman"/>
          <w:lang w:eastAsia="ru-RU"/>
        </w:rPr>
        <w:t>Практические инструменты и примеры</w: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1962"/>
        <w:gridCol w:w="2645"/>
        <w:gridCol w:w="2717"/>
      </w:tblGrid>
      <w:tr w:rsidR="00643146" w:rsidRPr="00643146" w14:paraId="2DA4FDCE" w14:textId="77777777" w:rsidTr="00643146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6823A5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Механика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2C495C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070EC8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CF0FFC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643146" w:rsidRPr="00643146" w14:paraId="7A6E03DB" w14:textId="77777777" w:rsidTr="006431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2DA997B6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Баллы и уровни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5E2DECB8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За выполнение заданий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22DF3340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Таблицы достижений, награды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67BDE102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Чувство прогресса</w:t>
            </w:r>
          </w:p>
        </w:tc>
      </w:tr>
      <w:tr w:rsidR="00643146" w:rsidRPr="00643146" w14:paraId="4D3B1332" w14:textId="77777777" w:rsidTr="006431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6996EB9B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Награды и сертификаты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5DD98DAC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За достижения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7E1CDCB1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Вручение сертификатов, медалей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344B7101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Укрепление внутренней мотивации</w:t>
            </w:r>
          </w:p>
        </w:tc>
      </w:tr>
      <w:tr w:rsidR="00643146" w:rsidRPr="00643146" w14:paraId="764CB08C" w14:textId="77777777" w:rsidTr="006431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6E5C4B37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Лидерборды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65BE65F4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Таблицы лидеров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545A2DE9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Онлайн-таблицы, классные доски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22A02F8B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Стимул к улучшению результатов</w:t>
            </w:r>
          </w:p>
        </w:tc>
      </w:tr>
    </w:tbl>
    <w:p w14:paraId="478C01AA" w14:textId="11B2BCCC" w:rsidR="00643146" w:rsidRDefault="00643146" w:rsidP="0064314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32"/>
          <w:shd w:val="clear" w:color="auto" w:fill="FFFFFF"/>
        </w:rPr>
      </w:pPr>
      <w:r w:rsidRPr="00643146">
        <w:rPr>
          <w:rFonts w:ascii="Times New Roman" w:hAnsi="Times New Roman" w:cs="Times New Roman"/>
          <w:color w:val="0D0D0D"/>
          <w:sz w:val="28"/>
          <w:szCs w:val="32"/>
          <w:shd w:val="clear" w:color="auto" w:fill="FFFFFF"/>
        </w:rPr>
        <w:lastRenderedPageBreak/>
        <w:t>Еще одним важным аспектом является индивидуализация обучения и использование личных интересов учеников. Ученики лучше усваивают материал, когда он связан с их увлечениями и личным опытом. Поэтому важно учитывать интересы каждого ребенка при подготовке заданий и проектов. Например, если ребенок любит спорт, он может подготовить рассказ о своем любимом виде спорта на английском. Или создать презентацию о любимом фильме или хобби. Такой подход повышает внутреннюю мотивацию, делает обучение более личностно значимым и способствует развитию самостоятельности. Научные данные подтверждают, что индивидуальный подход повышает внутреннюю мотивацию на 20-40%, а также способствует развитию ответственности и инициативности.</w:t>
      </w:r>
    </w:p>
    <w:p w14:paraId="11019A94" w14:textId="07355E43" w:rsidR="00643146" w:rsidRDefault="00643146" w:rsidP="00643146">
      <w:pPr>
        <w:spacing w:line="360" w:lineRule="auto"/>
        <w:jc w:val="center"/>
        <w:rPr>
          <w:rFonts w:ascii="Times New Roman" w:hAnsi="Times New Roman" w:cs="Times New Roman"/>
          <w:color w:val="0D0D0D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D0D"/>
          <w:szCs w:val="24"/>
          <w:shd w:val="clear" w:color="auto" w:fill="FFFFFF"/>
        </w:rPr>
        <w:t>См. таблицу 5</w:t>
      </w:r>
    </w:p>
    <w:p w14:paraId="006E307C" w14:textId="77777777" w:rsidR="00643146" w:rsidRPr="00643146" w:rsidRDefault="00643146" w:rsidP="00EE5303">
      <w:pPr>
        <w:jc w:val="center"/>
        <w:rPr>
          <w:rFonts w:ascii="Times New Roman" w:hAnsi="Times New Roman" w:cs="Times New Roman"/>
          <w:lang w:eastAsia="ru-RU"/>
        </w:rPr>
      </w:pPr>
      <w:bookmarkStart w:id="0" w:name="_GoBack"/>
      <w:r w:rsidRPr="00643146">
        <w:rPr>
          <w:rFonts w:ascii="Times New Roman" w:hAnsi="Times New Roman" w:cs="Times New Roman"/>
          <w:lang w:eastAsia="ru-RU"/>
        </w:rPr>
        <w:t>Практические рекомендации</w: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1724"/>
        <w:gridCol w:w="2406"/>
        <w:gridCol w:w="2590"/>
      </w:tblGrid>
      <w:tr w:rsidR="00643146" w:rsidRPr="00643146" w14:paraId="34533366" w14:textId="77777777" w:rsidTr="00643146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bookmarkEnd w:id="0"/>
          <w:p w14:paraId="1E46B3E1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6F8660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82C25D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6755CB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</w:t>
            </w:r>
          </w:p>
        </w:tc>
      </w:tr>
      <w:tr w:rsidR="00643146" w:rsidRPr="00643146" w14:paraId="0AEF86E0" w14:textId="77777777" w:rsidTr="006431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76E7A40C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Индивидуальные задания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2F8D51F4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Учет интересов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5B8DBF34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Рассказ о любимом виде спорта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67ED0541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Повышение личной значимости</w:t>
            </w:r>
          </w:p>
        </w:tc>
      </w:tr>
      <w:tr w:rsidR="00643146" w:rsidRPr="00643146" w14:paraId="12BAF46A" w14:textId="77777777" w:rsidTr="006431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2216074F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Использование личных историй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42232390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Включение в уроки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59181830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Рассказы о семье, хобби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0C64D137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Эмоциональная привязанность</w:t>
            </w:r>
          </w:p>
        </w:tc>
      </w:tr>
      <w:tr w:rsidR="00643146" w:rsidRPr="00643146" w14:paraId="354D46C8" w14:textId="77777777" w:rsidTr="0064314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293F3A49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Тематические проекты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79ABC9B3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Темы по интересам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4E65C74C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"Мой любимый фильм"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319B7E69" w14:textId="77777777" w:rsidR="00643146" w:rsidRPr="00643146" w:rsidRDefault="00643146" w:rsidP="00643146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4314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Повышение мотивации</w:t>
            </w:r>
          </w:p>
        </w:tc>
      </w:tr>
    </w:tbl>
    <w:p w14:paraId="256DE89D" w14:textId="08E552C9" w:rsidR="00643146" w:rsidRDefault="00643146" w:rsidP="00643146">
      <w:pPr>
        <w:spacing w:line="360" w:lineRule="auto"/>
        <w:rPr>
          <w:rFonts w:ascii="Times New Roman" w:hAnsi="Times New Roman" w:cs="Times New Roman"/>
          <w:szCs w:val="24"/>
        </w:rPr>
      </w:pPr>
    </w:p>
    <w:p w14:paraId="4A0A43CA" w14:textId="77777777" w:rsidR="00643146" w:rsidRPr="00643146" w:rsidRDefault="00643146" w:rsidP="006431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146">
        <w:rPr>
          <w:rFonts w:ascii="Times New Roman" w:hAnsi="Times New Roman" w:cs="Times New Roman"/>
          <w:sz w:val="28"/>
          <w:szCs w:val="28"/>
        </w:rPr>
        <w:t xml:space="preserve">Практическая реализация этих подходов предполагает последовательное внедрение. На первом этапе необходимо провести диагностику интересов и потребностей учеников — с помощью анкетирования или бесед. Затем выбрать наиболее подходящие методы и технологии, интегрировать игровые, мультимедийные, проектные и </w:t>
      </w:r>
      <w:proofErr w:type="spellStart"/>
      <w:r w:rsidRPr="00643146">
        <w:rPr>
          <w:rFonts w:ascii="Times New Roman" w:hAnsi="Times New Roman" w:cs="Times New Roman"/>
          <w:sz w:val="28"/>
          <w:szCs w:val="28"/>
        </w:rPr>
        <w:t>геймификационные</w:t>
      </w:r>
      <w:proofErr w:type="spellEnd"/>
      <w:r w:rsidRPr="00643146">
        <w:rPr>
          <w:rFonts w:ascii="Times New Roman" w:hAnsi="Times New Roman" w:cs="Times New Roman"/>
          <w:sz w:val="28"/>
          <w:szCs w:val="28"/>
        </w:rPr>
        <w:t xml:space="preserve"> элементы в учебный процесс. Важно обучить педагогов новым технологиям через мастер-классы и тренинги. Постоянный мониторинг эффективности и </w:t>
      </w:r>
      <w:r w:rsidRPr="00643146">
        <w:rPr>
          <w:rFonts w:ascii="Times New Roman" w:hAnsi="Times New Roman" w:cs="Times New Roman"/>
          <w:sz w:val="28"/>
          <w:szCs w:val="28"/>
        </w:rPr>
        <w:lastRenderedPageBreak/>
        <w:t>обратная связь позволяют корректировать методы и повышать их результативность.</w:t>
      </w:r>
    </w:p>
    <w:p w14:paraId="06D78609" w14:textId="77777777" w:rsidR="00643146" w:rsidRPr="00643146" w:rsidRDefault="00643146" w:rsidP="006431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146">
        <w:rPr>
          <w:rFonts w:ascii="Times New Roman" w:hAnsi="Times New Roman" w:cs="Times New Roman"/>
          <w:sz w:val="28"/>
          <w:szCs w:val="28"/>
        </w:rPr>
        <w:t xml:space="preserve">Для практического использования рекомендуется использовать разнообразные инструменты и ресурсы: образовательные платформы </w:t>
      </w:r>
      <w:proofErr w:type="spellStart"/>
      <w:proofErr w:type="gramStart"/>
      <w:r w:rsidRPr="00643146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Pr="00643146">
        <w:rPr>
          <w:rFonts w:ascii="Times New Roman" w:hAnsi="Times New Roman" w:cs="Times New Roman"/>
          <w:sz w:val="28"/>
          <w:szCs w:val="28"/>
        </w:rPr>
        <w:t>!,</w:t>
      </w:r>
      <w:proofErr w:type="gramEnd"/>
      <w:r w:rsidRPr="0064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146">
        <w:rPr>
          <w:rFonts w:ascii="Times New Roman" w:hAnsi="Times New Roman" w:cs="Times New Roman"/>
          <w:sz w:val="28"/>
          <w:szCs w:val="28"/>
        </w:rPr>
        <w:t>Quizizz</w:t>
      </w:r>
      <w:proofErr w:type="spellEnd"/>
      <w:r w:rsidRPr="00643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146">
        <w:rPr>
          <w:rFonts w:ascii="Times New Roman" w:hAnsi="Times New Roman" w:cs="Times New Roman"/>
          <w:sz w:val="28"/>
          <w:szCs w:val="28"/>
        </w:rPr>
        <w:t>Duolingo</w:t>
      </w:r>
      <w:proofErr w:type="spellEnd"/>
      <w:r w:rsidRPr="00643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146">
        <w:rPr>
          <w:rFonts w:ascii="Times New Roman" w:hAnsi="Times New Roman" w:cs="Times New Roman"/>
          <w:sz w:val="28"/>
          <w:szCs w:val="28"/>
        </w:rPr>
        <w:t>Lingokids</w:t>
      </w:r>
      <w:proofErr w:type="spellEnd"/>
      <w:r w:rsidRPr="00643146">
        <w:rPr>
          <w:rFonts w:ascii="Times New Roman" w:hAnsi="Times New Roman" w:cs="Times New Roman"/>
          <w:sz w:val="28"/>
          <w:szCs w:val="28"/>
        </w:rPr>
        <w:t xml:space="preserve">; AR-приложения </w:t>
      </w:r>
      <w:proofErr w:type="spellStart"/>
      <w:r w:rsidRPr="00643146">
        <w:rPr>
          <w:rFonts w:ascii="Times New Roman" w:hAnsi="Times New Roman" w:cs="Times New Roman"/>
          <w:sz w:val="28"/>
          <w:szCs w:val="28"/>
        </w:rPr>
        <w:t>Merge</w:t>
      </w:r>
      <w:proofErr w:type="spellEnd"/>
      <w:r w:rsidRPr="0064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146">
        <w:rPr>
          <w:rFonts w:ascii="Times New Roman" w:hAnsi="Times New Roman" w:cs="Times New Roman"/>
          <w:sz w:val="28"/>
          <w:szCs w:val="28"/>
        </w:rPr>
        <w:t>Cube</w:t>
      </w:r>
      <w:proofErr w:type="spellEnd"/>
      <w:r w:rsidRPr="00643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146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64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146">
        <w:rPr>
          <w:rFonts w:ascii="Times New Roman" w:hAnsi="Times New Roman" w:cs="Times New Roman"/>
          <w:sz w:val="28"/>
          <w:szCs w:val="28"/>
        </w:rPr>
        <w:t>Expeditions</w:t>
      </w:r>
      <w:proofErr w:type="spellEnd"/>
      <w:r w:rsidRPr="00643146">
        <w:rPr>
          <w:rFonts w:ascii="Times New Roman" w:hAnsi="Times New Roman" w:cs="Times New Roman"/>
          <w:sz w:val="28"/>
          <w:szCs w:val="28"/>
        </w:rPr>
        <w:t xml:space="preserve">; а также методические материалы, пособия и видеоролики. Важно создавать яркие, наглядные материалы — инфографики, схемы, таблицы, кейсы и </w:t>
      </w:r>
      <w:proofErr w:type="spellStart"/>
      <w:r w:rsidRPr="00643146">
        <w:rPr>
          <w:rFonts w:ascii="Times New Roman" w:hAnsi="Times New Roman" w:cs="Times New Roman"/>
          <w:sz w:val="28"/>
          <w:szCs w:val="28"/>
        </w:rPr>
        <w:t>видеопримеры</w:t>
      </w:r>
      <w:proofErr w:type="spellEnd"/>
      <w:r w:rsidRPr="00643146">
        <w:rPr>
          <w:rFonts w:ascii="Times New Roman" w:hAnsi="Times New Roman" w:cs="Times New Roman"/>
          <w:sz w:val="28"/>
          <w:szCs w:val="28"/>
        </w:rPr>
        <w:t xml:space="preserve"> успешных уроков.</w:t>
      </w:r>
    </w:p>
    <w:p w14:paraId="153DBF18" w14:textId="77777777" w:rsidR="00643146" w:rsidRPr="00643146" w:rsidRDefault="00643146" w:rsidP="006431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146">
        <w:rPr>
          <w:rFonts w:ascii="Times New Roman" w:hAnsi="Times New Roman" w:cs="Times New Roman"/>
          <w:sz w:val="28"/>
          <w:szCs w:val="28"/>
        </w:rPr>
        <w:t>В целом, современные педагогические подходы, основанные на игровых технологиях, мультимедийных средствах, проектной деятельности, геймификации и индивидуализации, позволяют значительно повысить внутреннюю мотивацию младших школьников к изучению английского языка. Внедрение этих методов способствует развитию интереса, самостоятельности, коммуникативных навыков и формированию позитивного отношения к обучению. Такой комплексный подход делает обучение более увлекательным, эффективным и современным, что соответствует требованиям современного образования и потребностям учеников.</w:t>
      </w:r>
    </w:p>
    <w:p w14:paraId="60A5924E" w14:textId="77777777" w:rsidR="00643146" w:rsidRPr="00643146" w:rsidRDefault="00643146" w:rsidP="006431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sectPr w:rsidR="00643146" w:rsidRPr="00643146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C0071" w14:textId="77777777" w:rsidR="00192A00" w:rsidRDefault="00192A00" w:rsidP="003C0BF9">
      <w:pPr>
        <w:spacing w:after="0" w:line="240" w:lineRule="auto"/>
      </w:pPr>
      <w:r>
        <w:separator/>
      </w:r>
    </w:p>
  </w:endnote>
  <w:endnote w:type="continuationSeparator" w:id="0">
    <w:p w14:paraId="1AADD513" w14:textId="77777777" w:rsidR="00192A00" w:rsidRDefault="00192A00" w:rsidP="003C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1811383"/>
      <w:docPartObj>
        <w:docPartGallery w:val="Page Numbers (Bottom of Page)"/>
        <w:docPartUnique/>
      </w:docPartObj>
    </w:sdtPr>
    <w:sdtEndPr/>
    <w:sdtContent>
      <w:p w14:paraId="4BBE82B1" w14:textId="6EE8D4D5" w:rsidR="00755F24" w:rsidRDefault="00755F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1585F1" w14:textId="77777777" w:rsidR="00755F24" w:rsidRDefault="00755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24CEA" w14:textId="77777777" w:rsidR="00192A00" w:rsidRDefault="00192A00" w:rsidP="003C0BF9">
      <w:pPr>
        <w:spacing w:after="0" w:line="240" w:lineRule="auto"/>
      </w:pPr>
      <w:r>
        <w:separator/>
      </w:r>
    </w:p>
  </w:footnote>
  <w:footnote w:type="continuationSeparator" w:id="0">
    <w:p w14:paraId="070AAF63" w14:textId="77777777" w:rsidR="00192A00" w:rsidRDefault="00192A00" w:rsidP="003C0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D6657" w14:textId="24AFD09B" w:rsidR="00C057D7" w:rsidRPr="003C0BF9" w:rsidRDefault="00C057D7" w:rsidP="003C0BF9">
    <w:pPr>
      <w:pStyle w:val="a3"/>
      <w:jc w:val="both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E1B59"/>
    <w:multiLevelType w:val="multilevel"/>
    <w:tmpl w:val="D4DEC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5425B"/>
    <w:multiLevelType w:val="multilevel"/>
    <w:tmpl w:val="AC98B3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45F94"/>
    <w:multiLevelType w:val="multilevel"/>
    <w:tmpl w:val="E52694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76646F"/>
    <w:multiLevelType w:val="multilevel"/>
    <w:tmpl w:val="711231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3A11D0"/>
    <w:multiLevelType w:val="multilevel"/>
    <w:tmpl w:val="0DD88B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014717"/>
    <w:multiLevelType w:val="multilevel"/>
    <w:tmpl w:val="06CC1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4252B3"/>
    <w:multiLevelType w:val="multilevel"/>
    <w:tmpl w:val="DC60EBD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45725A"/>
    <w:multiLevelType w:val="multilevel"/>
    <w:tmpl w:val="504C042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6C35E2"/>
    <w:multiLevelType w:val="multilevel"/>
    <w:tmpl w:val="A8C06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0D0A68"/>
    <w:multiLevelType w:val="multilevel"/>
    <w:tmpl w:val="EAA2F0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C835F0"/>
    <w:multiLevelType w:val="multilevel"/>
    <w:tmpl w:val="D74ABB0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EF1C53"/>
    <w:multiLevelType w:val="multilevel"/>
    <w:tmpl w:val="CB1EBE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1"/>
  </w:num>
  <w:num w:numId="5">
    <w:abstractNumId w:val="4"/>
  </w:num>
  <w:num w:numId="6">
    <w:abstractNumId w:val="2"/>
  </w:num>
  <w:num w:numId="7">
    <w:abstractNumId w:val="3"/>
  </w:num>
  <w:num w:numId="8">
    <w:abstractNumId w:val="10"/>
  </w:num>
  <w:num w:numId="9">
    <w:abstractNumId w:val="7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35"/>
    <w:rsid w:val="00030F20"/>
    <w:rsid w:val="00071F4E"/>
    <w:rsid w:val="000C6B1F"/>
    <w:rsid w:val="000E41EF"/>
    <w:rsid w:val="00132246"/>
    <w:rsid w:val="00192A00"/>
    <w:rsid w:val="00301DEE"/>
    <w:rsid w:val="00351CB4"/>
    <w:rsid w:val="0035374B"/>
    <w:rsid w:val="00363810"/>
    <w:rsid w:val="003C0BF9"/>
    <w:rsid w:val="00435182"/>
    <w:rsid w:val="004F7AC1"/>
    <w:rsid w:val="005303F7"/>
    <w:rsid w:val="0053105F"/>
    <w:rsid w:val="00621A6A"/>
    <w:rsid w:val="00643146"/>
    <w:rsid w:val="00742180"/>
    <w:rsid w:val="00755F24"/>
    <w:rsid w:val="00891557"/>
    <w:rsid w:val="00935F35"/>
    <w:rsid w:val="0093790C"/>
    <w:rsid w:val="009E13D3"/>
    <w:rsid w:val="00A37637"/>
    <w:rsid w:val="00A4148A"/>
    <w:rsid w:val="00AC475C"/>
    <w:rsid w:val="00B74990"/>
    <w:rsid w:val="00C057D7"/>
    <w:rsid w:val="00C73189"/>
    <w:rsid w:val="00CB5C1D"/>
    <w:rsid w:val="00CF1526"/>
    <w:rsid w:val="00EE5303"/>
    <w:rsid w:val="00F3729F"/>
    <w:rsid w:val="00F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63FC0"/>
  <w15:chartTrackingRefBased/>
  <w15:docId w15:val="{9740BE6B-04C4-4BD4-B8FF-CB18933D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15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E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E41EF"/>
  </w:style>
  <w:style w:type="character" w:customStyle="1" w:styleId="c10">
    <w:name w:val="c10"/>
    <w:basedOn w:val="a0"/>
    <w:rsid w:val="000E41EF"/>
  </w:style>
  <w:style w:type="character" w:customStyle="1" w:styleId="c1">
    <w:name w:val="c1"/>
    <w:basedOn w:val="a0"/>
    <w:rsid w:val="000E41EF"/>
  </w:style>
  <w:style w:type="paragraph" w:styleId="a3">
    <w:name w:val="header"/>
    <w:basedOn w:val="a"/>
    <w:link w:val="a4"/>
    <w:uiPriority w:val="99"/>
    <w:unhideWhenUsed/>
    <w:rsid w:val="003C0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0BF9"/>
  </w:style>
  <w:style w:type="paragraph" w:styleId="a5">
    <w:name w:val="footer"/>
    <w:basedOn w:val="a"/>
    <w:link w:val="a6"/>
    <w:uiPriority w:val="99"/>
    <w:unhideWhenUsed/>
    <w:rsid w:val="003C0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0BF9"/>
  </w:style>
  <w:style w:type="character" w:styleId="a7">
    <w:name w:val="Hyperlink"/>
    <w:basedOn w:val="a0"/>
    <w:uiPriority w:val="99"/>
    <w:unhideWhenUsed/>
    <w:rsid w:val="003C0BF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C0BF9"/>
    <w:rPr>
      <w:color w:val="605E5C"/>
      <w:shd w:val="clear" w:color="auto" w:fill="E1DFDD"/>
    </w:rPr>
  </w:style>
  <w:style w:type="paragraph" w:customStyle="1" w:styleId="c4">
    <w:name w:val="c4"/>
    <w:basedOn w:val="a"/>
    <w:rsid w:val="0003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03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30F20"/>
  </w:style>
  <w:style w:type="character" w:customStyle="1" w:styleId="c9">
    <w:name w:val="c9"/>
    <w:basedOn w:val="a0"/>
    <w:rsid w:val="00030F20"/>
  </w:style>
  <w:style w:type="character" w:customStyle="1" w:styleId="c28">
    <w:name w:val="c28"/>
    <w:basedOn w:val="a0"/>
    <w:rsid w:val="00030F20"/>
  </w:style>
  <w:style w:type="paragraph" w:customStyle="1" w:styleId="c2">
    <w:name w:val="c2"/>
    <w:basedOn w:val="a"/>
    <w:rsid w:val="0003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3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3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030F20"/>
  </w:style>
  <w:style w:type="character" w:customStyle="1" w:styleId="c30">
    <w:name w:val="c30"/>
    <w:basedOn w:val="a0"/>
    <w:rsid w:val="00030F20"/>
  </w:style>
  <w:style w:type="character" w:customStyle="1" w:styleId="c24">
    <w:name w:val="c24"/>
    <w:basedOn w:val="a0"/>
    <w:rsid w:val="00030F20"/>
  </w:style>
  <w:style w:type="paragraph" w:customStyle="1" w:styleId="c11">
    <w:name w:val="c11"/>
    <w:basedOn w:val="a"/>
    <w:rsid w:val="0003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3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3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3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30F20"/>
  </w:style>
  <w:style w:type="paragraph" w:styleId="a9">
    <w:name w:val="List Paragraph"/>
    <w:basedOn w:val="a"/>
    <w:uiPriority w:val="34"/>
    <w:qFormat/>
    <w:rsid w:val="0003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75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15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2D978-FAD1-40A7-9408-5AF533BC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34510</TotalTime>
  <Pages>1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Крайнова Дарья Андреевна</dc:creator>
  <cp:keywords/>
  <dc:description/>
  <cp:lastModifiedBy>Крайнова Дарья Андреевна</cp:lastModifiedBy>
  <cp:revision>19</cp:revision>
  <cp:lastPrinted>2025-06-19T11:46:00Z</cp:lastPrinted>
  <dcterms:created xsi:type="dcterms:W3CDTF">2025-04-18T15:51:00Z</dcterms:created>
  <dcterms:modified xsi:type="dcterms:W3CDTF">2025-06-27T10:32:00Z</dcterms:modified>
</cp:coreProperties>
</file>