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65D" w:rsidRPr="00DD46D9" w:rsidRDefault="0056465D" w:rsidP="0056465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DD46D9">
        <w:rPr>
          <w:rFonts w:ascii="Times New Roman" w:hAnsi="Times New Roman" w:cs="Times New Roman"/>
          <w:sz w:val="24"/>
          <w:szCs w:val="24"/>
        </w:rPr>
        <w:t xml:space="preserve">   </w:t>
      </w:r>
      <w:r w:rsidR="00DD46D9" w:rsidRPr="00DD46D9">
        <w:rPr>
          <w:rFonts w:ascii="Times New Roman" w:hAnsi="Times New Roman" w:cs="Times New Roman"/>
          <w:sz w:val="24"/>
          <w:szCs w:val="24"/>
        </w:rPr>
        <w:t xml:space="preserve">      </w:t>
      </w:r>
      <w:r w:rsidRPr="00DD46D9">
        <w:rPr>
          <w:rFonts w:ascii="Times New Roman" w:hAnsi="Times New Roman" w:cs="Times New Roman"/>
          <w:sz w:val="24"/>
          <w:szCs w:val="24"/>
        </w:rPr>
        <w:t xml:space="preserve"> </w:t>
      </w:r>
      <w:r w:rsidR="00DD46D9" w:rsidRPr="00DD46D9">
        <w:rPr>
          <w:rFonts w:ascii="Times New Roman" w:hAnsi="Times New Roman" w:cs="Times New Roman"/>
          <w:sz w:val="24"/>
          <w:szCs w:val="24"/>
        </w:rPr>
        <w:t>Применение игровой технологии на уроках английского языка</w:t>
      </w:r>
    </w:p>
    <w:p w:rsidR="00274C73" w:rsidRPr="00DD46D9" w:rsidRDefault="008C02BD" w:rsidP="00274C73">
      <w:pPr>
        <w:pStyle w:val="a7"/>
        <w:shd w:val="clear" w:color="auto" w:fill="FFFFFF"/>
        <w:spacing w:after="0" w:afterAutospacing="0"/>
        <w:ind w:firstLine="709"/>
        <w:jc w:val="both"/>
        <w:rPr>
          <w:color w:val="000000"/>
        </w:rPr>
      </w:pPr>
      <w:r w:rsidRPr="00DD46D9">
        <w:t>Каждый учитель ищет способ воспитания и развития детей средствами своего предмета в учебном процессе. Учитель иностранного языка в этом плане имеет очень большие возможности.  А каким он  должен быть учитель иностранного языка?  Я бы ответила, что он должен, прежде всего, хорошо знать и любить преподаваемый им язык</w:t>
      </w:r>
      <w:r w:rsidR="008B1B7F" w:rsidRPr="00DD46D9">
        <w:t xml:space="preserve"> и, конечно, любить детей. Считаю, что чтобы учить чему-то других, тебе необходимо очень хорошо знать свой предмет, идти в ногу с достижениями методики преподавания иностранных языков, в</w:t>
      </w:r>
      <w:r w:rsidR="00881060" w:rsidRPr="00DD46D9">
        <w:t>сегда искать,</w:t>
      </w:r>
      <w:r w:rsidR="008B1B7F" w:rsidRPr="00DD46D9">
        <w:t xml:space="preserve"> находить </w:t>
      </w:r>
      <w:r w:rsidR="00881060" w:rsidRPr="00DD46D9">
        <w:t xml:space="preserve">и применять в своей работе </w:t>
      </w:r>
      <w:r w:rsidR="008B1B7F" w:rsidRPr="00DD46D9">
        <w:t xml:space="preserve">современные эффективные </w:t>
      </w:r>
      <w:r w:rsidR="00881060" w:rsidRPr="00DD46D9">
        <w:t>приёмы и формы педагогического общения с учеником.</w:t>
      </w:r>
      <w:r w:rsidR="0044511D" w:rsidRPr="00DD46D9">
        <w:tab/>
      </w:r>
      <w:r w:rsidR="0044511D" w:rsidRPr="00DD46D9">
        <w:tab/>
      </w:r>
      <w:r w:rsidR="0044511D" w:rsidRPr="00DD46D9">
        <w:tab/>
      </w:r>
      <w:r w:rsidR="00274C73" w:rsidRPr="00DD46D9">
        <w:tab/>
        <w:t xml:space="preserve">За </w:t>
      </w:r>
      <w:r w:rsidR="00E95134" w:rsidRPr="00DD46D9">
        <w:t xml:space="preserve">44 года </w:t>
      </w:r>
      <w:r w:rsidR="00881060" w:rsidRPr="00DD46D9">
        <w:t xml:space="preserve"> работы в школе выработала свою методическую систему работы</w:t>
      </w:r>
      <w:r w:rsidR="002C2989" w:rsidRPr="00DD46D9">
        <w:t>.  Основная идея моей работы состоит в том, чтобы на каждом уроке формировалась такая учебная деятельность, которая бы заинтересовала каждого ученика в учении. Для этого</w:t>
      </w:r>
      <w:r w:rsidR="00F10071" w:rsidRPr="00DD46D9">
        <w:t xml:space="preserve"> изучаю инновационные технологии</w:t>
      </w:r>
      <w:r w:rsidR="001367EE" w:rsidRPr="00DD46D9">
        <w:t>, собираю</w:t>
      </w:r>
      <w:r w:rsidR="00D95CD4" w:rsidRPr="00DD46D9">
        <w:t xml:space="preserve"> копилку способов, приёмов решения </w:t>
      </w:r>
      <w:proofErr w:type="spellStart"/>
      <w:r w:rsidR="00D95CD4" w:rsidRPr="00DD46D9">
        <w:t>психолог</w:t>
      </w:r>
      <w:proofErr w:type="gramStart"/>
      <w:r w:rsidR="00D95CD4" w:rsidRPr="00DD46D9">
        <w:t>о</w:t>
      </w:r>
      <w:proofErr w:type="spellEnd"/>
      <w:r w:rsidR="00D95CD4" w:rsidRPr="00DD46D9">
        <w:t>-</w:t>
      </w:r>
      <w:proofErr w:type="gramEnd"/>
      <w:r w:rsidR="00D95CD4" w:rsidRPr="00DD46D9">
        <w:t xml:space="preserve"> педагогических задач</w:t>
      </w:r>
      <w:r w:rsidR="001367EE" w:rsidRPr="00DD46D9">
        <w:t xml:space="preserve">. На уроках </w:t>
      </w:r>
      <w:r w:rsidR="00907D14" w:rsidRPr="00DD46D9">
        <w:t>создаю интегрированную деятельность учителя и учащихся, строя условия их развития и успеха.</w:t>
      </w:r>
      <w:r w:rsidR="006E697C" w:rsidRPr="00DD46D9">
        <w:t xml:space="preserve">  Работая над развитием творческих способностей учащихся, использую и традиционные и нетрадиционные  типы уроков.  В своей методической копилке  я собрала немало оригинальных разработок уроков</w:t>
      </w:r>
      <w:r w:rsidR="00D73A43" w:rsidRPr="00DD46D9">
        <w:t>-игр</w:t>
      </w:r>
      <w:r w:rsidR="006E697C" w:rsidRPr="00DD46D9">
        <w:t xml:space="preserve">, </w:t>
      </w:r>
      <w:r w:rsidR="00D73A43" w:rsidRPr="00DD46D9">
        <w:t xml:space="preserve"> уроков-путешествий, интегрированных уроков, технологических карт уроков, </w:t>
      </w:r>
      <w:r w:rsidR="006E697C" w:rsidRPr="00DD46D9">
        <w:t>сценариев внеклассных мероприятий</w:t>
      </w:r>
      <w:r w:rsidR="00D73A43" w:rsidRPr="00DD46D9">
        <w:t xml:space="preserve">, </w:t>
      </w:r>
      <w:r w:rsidR="0044511D" w:rsidRPr="00DD46D9">
        <w:t xml:space="preserve">презентаций к урокам и внеклассным занятиям, разработок </w:t>
      </w:r>
      <w:r w:rsidR="00D73A43" w:rsidRPr="00DD46D9">
        <w:t>рабочих программ, календарно-тематических планов. Сложилась своя система начала урока. Обычно это – определение темы урока по мини-рассказу, стихотворению, пословице, загадке с использованием презентации, картинок с музыкальным сопровождением</w:t>
      </w:r>
      <w:r w:rsidR="009C189D" w:rsidRPr="00DD46D9">
        <w:t xml:space="preserve">. При проведении фонетической зарядки применяю стишки, </w:t>
      </w:r>
      <w:r w:rsidR="009C189D" w:rsidRPr="00DD46D9">
        <w:rPr>
          <w:lang w:val="en-US"/>
        </w:rPr>
        <w:t>tongue</w:t>
      </w:r>
      <w:r w:rsidR="009C189D" w:rsidRPr="00DD46D9">
        <w:t xml:space="preserve"> </w:t>
      </w:r>
      <w:r w:rsidR="009C189D" w:rsidRPr="00DD46D9">
        <w:rPr>
          <w:lang w:val="en-US"/>
        </w:rPr>
        <w:t>twisters</w:t>
      </w:r>
      <w:r w:rsidR="009C189D" w:rsidRPr="00DD46D9">
        <w:t>, пословицы, устойчивые выражения.</w:t>
      </w:r>
      <w:r w:rsidR="0044511D" w:rsidRPr="00DD46D9">
        <w:tab/>
      </w:r>
      <w:r w:rsidR="0044511D" w:rsidRPr="00DD46D9">
        <w:tab/>
      </w:r>
      <w:r w:rsidR="0044511D" w:rsidRPr="00DD46D9">
        <w:tab/>
      </w:r>
      <w:r w:rsidR="0044511D" w:rsidRPr="00DD46D9">
        <w:tab/>
      </w:r>
      <w:r w:rsidR="0044511D" w:rsidRPr="00DD46D9">
        <w:tab/>
      </w:r>
      <w:r w:rsidR="0044511D" w:rsidRPr="00DD46D9">
        <w:tab/>
      </w:r>
      <w:r w:rsidR="0044511D" w:rsidRPr="00DD46D9">
        <w:tab/>
      </w:r>
      <w:r w:rsidR="00274C73" w:rsidRPr="00DD46D9">
        <w:t xml:space="preserve">                                         </w:t>
      </w:r>
      <w:r w:rsidR="00274C73" w:rsidRPr="00DD46D9">
        <w:tab/>
        <w:t>Моя методическая тема</w:t>
      </w:r>
      <w:r w:rsidR="009C189D" w:rsidRPr="00DD46D9">
        <w:t xml:space="preserve"> «Работа по формированию у учащих</w:t>
      </w:r>
      <w:r w:rsidR="00274C73" w:rsidRPr="00DD46D9">
        <w:t xml:space="preserve">ся коммуникативной компетенции» </w:t>
      </w:r>
      <w:r w:rsidR="009C189D" w:rsidRPr="00DD46D9">
        <w:t>связана с использова</w:t>
      </w:r>
      <w:r w:rsidR="0068480F" w:rsidRPr="00DD46D9">
        <w:t xml:space="preserve">нием на уроках новых технологий, направлена на одновременное развитие основных языковых навыков в процессе живого, непринужденного общения. Игровые элементы на уроках </w:t>
      </w:r>
      <w:r w:rsidR="00290BFA" w:rsidRPr="00DD46D9">
        <w:t xml:space="preserve">оживляют занятия, создают </w:t>
      </w:r>
      <w:r w:rsidR="0068480F" w:rsidRPr="00DD46D9">
        <w:t xml:space="preserve"> положительный эмоциональный настрой учащихся</w:t>
      </w:r>
      <w:r w:rsidR="00290BFA" w:rsidRPr="00DD46D9">
        <w:t xml:space="preserve">, усиливают их мотивацию. </w:t>
      </w:r>
      <w:r w:rsidR="00274C73" w:rsidRPr="00DD46D9">
        <w:rPr>
          <w:color w:val="212529"/>
        </w:rPr>
        <w:t>При планировании уроков и подборе к ним различных игр я стараюсь учитывать не только возрастные особенности учащихся, но и уровень их развития и информированности, в некоторых случаях - опору на родной язык.</w:t>
      </w:r>
      <w:r w:rsidR="00274C73" w:rsidRPr="00DD46D9">
        <w:rPr>
          <w:color w:val="000000"/>
        </w:rPr>
        <w:t xml:space="preserve"> Разнообразие форм проведения </w:t>
      </w:r>
      <w:proofErr w:type="gramStart"/>
      <w:r w:rsidR="00274C73" w:rsidRPr="00DD46D9">
        <w:rPr>
          <w:color w:val="000000"/>
        </w:rPr>
        <w:t>занятии</w:t>
      </w:r>
      <w:proofErr w:type="gramEnd"/>
      <w:r w:rsidR="00274C73" w:rsidRPr="00DD46D9">
        <w:rPr>
          <w:color w:val="000000"/>
        </w:rPr>
        <w:t xml:space="preserve">̆ – игровые, с перемещениями, со сменой </w:t>
      </w:r>
      <w:proofErr w:type="spellStart"/>
      <w:r w:rsidR="00274C73" w:rsidRPr="00DD46D9">
        <w:rPr>
          <w:color w:val="000000"/>
        </w:rPr>
        <w:t>статическои</w:t>
      </w:r>
      <w:proofErr w:type="spellEnd"/>
      <w:r w:rsidR="00274C73" w:rsidRPr="00DD46D9">
        <w:rPr>
          <w:color w:val="000000"/>
        </w:rPr>
        <w:t>̆ позы и другие – позволяет ребенку не переутомляться, сохранять работоспособность</w:t>
      </w:r>
      <w:r w:rsidR="00274C73" w:rsidRPr="00DD46D9">
        <w:rPr>
          <w:b/>
          <w:bCs/>
          <w:color w:val="000000"/>
        </w:rPr>
        <w:t>.</w:t>
      </w:r>
      <w:r w:rsidR="00274C73" w:rsidRPr="00DD46D9">
        <w:rPr>
          <w:color w:val="000000"/>
        </w:rPr>
        <w:t> Так на своих уроках я использую многие игры для проведения физкультминуток.  При изучении темы «Глаголы движения», мы играем в игры «Повторяй за мной» («</w:t>
      </w:r>
      <w:proofErr w:type="spellStart"/>
      <w:r w:rsidR="00274C73" w:rsidRPr="00DD46D9">
        <w:rPr>
          <w:color w:val="000000"/>
        </w:rPr>
        <w:t>Repeat</w:t>
      </w:r>
      <w:proofErr w:type="spellEnd"/>
      <w:r w:rsidR="00274C73" w:rsidRPr="00DD46D9">
        <w:rPr>
          <w:color w:val="000000"/>
        </w:rPr>
        <w:t> </w:t>
      </w:r>
      <w:proofErr w:type="spellStart"/>
      <w:r w:rsidR="00274C73" w:rsidRPr="00DD46D9">
        <w:rPr>
          <w:color w:val="000000"/>
        </w:rPr>
        <w:t>after</w:t>
      </w:r>
      <w:proofErr w:type="spellEnd"/>
      <w:r w:rsidR="00274C73" w:rsidRPr="00DD46D9">
        <w:rPr>
          <w:color w:val="000000"/>
        </w:rPr>
        <w:t> </w:t>
      </w:r>
      <w:proofErr w:type="spellStart"/>
      <w:r w:rsidR="00274C73" w:rsidRPr="00DD46D9">
        <w:rPr>
          <w:color w:val="000000"/>
        </w:rPr>
        <w:t>me</w:t>
      </w:r>
      <w:proofErr w:type="spellEnd"/>
      <w:r w:rsidR="00274C73" w:rsidRPr="00DD46D9">
        <w:rPr>
          <w:color w:val="000000"/>
        </w:rPr>
        <w:t>»), «Заморозка» («</w:t>
      </w:r>
      <w:proofErr w:type="spellStart"/>
      <w:r w:rsidR="00274C73" w:rsidRPr="00DD46D9">
        <w:rPr>
          <w:color w:val="000000"/>
        </w:rPr>
        <w:t>Freeze</w:t>
      </w:r>
      <w:proofErr w:type="spellEnd"/>
      <w:r w:rsidR="00274C73" w:rsidRPr="00DD46D9">
        <w:rPr>
          <w:color w:val="000000"/>
        </w:rPr>
        <w:t>»), «</w:t>
      </w:r>
      <w:proofErr w:type="spellStart"/>
      <w:r w:rsidR="00274C73" w:rsidRPr="00DD46D9">
        <w:rPr>
          <w:color w:val="000000"/>
        </w:rPr>
        <w:t>Саймон</w:t>
      </w:r>
      <w:proofErr w:type="spellEnd"/>
      <w:r w:rsidR="00274C73" w:rsidRPr="00DD46D9">
        <w:rPr>
          <w:color w:val="000000"/>
        </w:rPr>
        <w:t xml:space="preserve"> говорит…» («</w:t>
      </w:r>
      <w:proofErr w:type="spellStart"/>
      <w:r w:rsidR="00274C73" w:rsidRPr="00DD46D9">
        <w:rPr>
          <w:color w:val="000000"/>
        </w:rPr>
        <w:t>Simon</w:t>
      </w:r>
      <w:proofErr w:type="spellEnd"/>
      <w:r w:rsidR="00274C73" w:rsidRPr="00DD46D9">
        <w:rPr>
          <w:color w:val="000000"/>
        </w:rPr>
        <w:t> </w:t>
      </w:r>
      <w:proofErr w:type="spellStart"/>
      <w:r w:rsidR="00274C73" w:rsidRPr="00DD46D9">
        <w:rPr>
          <w:color w:val="000000"/>
        </w:rPr>
        <w:t>says</w:t>
      </w:r>
      <w:proofErr w:type="spellEnd"/>
      <w:r w:rsidR="00274C73" w:rsidRPr="00DD46D9">
        <w:rPr>
          <w:color w:val="000000"/>
        </w:rPr>
        <w:t>…»), «Будь вежливым» («</w:t>
      </w:r>
      <w:proofErr w:type="spellStart"/>
      <w:r w:rsidR="00274C73" w:rsidRPr="00DD46D9">
        <w:rPr>
          <w:color w:val="000000"/>
        </w:rPr>
        <w:t>Be</w:t>
      </w:r>
      <w:proofErr w:type="spellEnd"/>
      <w:r w:rsidR="00274C73" w:rsidRPr="00DD46D9">
        <w:rPr>
          <w:color w:val="000000"/>
        </w:rPr>
        <w:t> </w:t>
      </w:r>
      <w:proofErr w:type="spellStart"/>
      <w:r w:rsidR="00274C73" w:rsidRPr="00DD46D9">
        <w:rPr>
          <w:color w:val="000000"/>
        </w:rPr>
        <w:t>polite</w:t>
      </w:r>
      <w:proofErr w:type="spellEnd"/>
      <w:r w:rsidR="00274C73" w:rsidRPr="00DD46D9">
        <w:rPr>
          <w:color w:val="000000"/>
        </w:rPr>
        <w:t>»), «Быстро, медленно, стоп» («</w:t>
      </w:r>
      <w:proofErr w:type="spellStart"/>
      <w:r w:rsidR="00274C73" w:rsidRPr="00DD46D9">
        <w:rPr>
          <w:color w:val="000000"/>
        </w:rPr>
        <w:t>Quickly</w:t>
      </w:r>
      <w:proofErr w:type="spellEnd"/>
      <w:r w:rsidR="00274C73" w:rsidRPr="00DD46D9">
        <w:rPr>
          <w:color w:val="000000"/>
        </w:rPr>
        <w:t>, </w:t>
      </w:r>
      <w:proofErr w:type="spellStart"/>
      <w:r w:rsidR="00274C73" w:rsidRPr="00DD46D9">
        <w:rPr>
          <w:color w:val="000000"/>
        </w:rPr>
        <w:t>slowly</w:t>
      </w:r>
      <w:proofErr w:type="spellEnd"/>
      <w:r w:rsidR="00274C73" w:rsidRPr="00DD46D9">
        <w:rPr>
          <w:color w:val="000000"/>
        </w:rPr>
        <w:t>, </w:t>
      </w:r>
      <w:proofErr w:type="spellStart"/>
      <w:r w:rsidR="00274C73" w:rsidRPr="00DD46D9">
        <w:rPr>
          <w:color w:val="000000"/>
        </w:rPr>
        <w:t>stop</w:t>
      </w:r>
      <w:proofErr w:type="spellEnd"/>
      <w:r w:rsidR="00274C73" w:rsidRPr="00DD46D9">
        <w:rPr>
          <w:color w:val="000000"/>
        </w:rPr>
        <w:t>»).Все глаголы движения напечатаны на карточках. В  ходе этих  игр происходит не только  актуализация и закрепление лексики, но и запоминание слова целиком.</w:t>
      </w:r>
    </w:p>
    <w:p w:rsidR="00DD46D9" w:rsidRDefault="00274C73" w:rsidP="00DD46D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D46D9">
        <w:rPr>
          <w:color w:val="000000"/>
          <w:shd w:val="clear" w:color="auto" w:fill="FFFFFF"/>
        </w:rPr>
        <w:t>Кроме того, часто проводим и гимнастику для глаз, не забывая при этом повторять лексику (например, буквы, числа, цвета, названия стран и т. д.). Игра называется «Шпион» («I </w:t>
      </w:r>
      <w:proofErr w:type="spellStart"/>
      <w:r w:rsidRPr="00DD46D9">
        <w:rPr>
          <w:color w:val="000000"/>
          <w:shd w:val="clear" w:color="auto" w:fill="FFFFFF"/>
        </w:rPr>
        <w:t>spy</w:t>
      </w:r>
      <w:proofErr w:type="spellEnd"/>
      <w:r w:rsidRPr="00DD46D9">
        <w:rPr>
          <w:color w:val="000000"/>
          <w:shd w:val="clear" w:color="auto" w:fill="FFFFFF"/>
        </w:rPr>
        <w:t>»). В разных частях класса размещаю карточки по нужной теме  (цветочки, буквы, числа, звуки) и говорю ученикам: «I </w:t>
      </w:r>
      <w:proofErr w:type="spellStart"/>
      <w:r w:rsidRPr="00DD46D9">
        <w:rPr>
          <w:color w:val="000000"/>
          <w:shd w:val="clear" w:color="auto" w:fill="FFFFFF"/>
        </w:rPr>
        <w:t>spy</w:t>
      </w:r>
      <w:proofErr w:type="spellEnd"/>
      <w:r w:rsidRPr="00DD46D9">
        <w:rPr>
          <w:color w:val="000000"/>
          <w:shd w:val="clear" w:color="auto" w:fill="FFFFFF"/>
        </w:rPr>
        <w:t> </w:t>
      </w:r>
      <w:proofErr w:type="spellStart"/>
      <w:r w:rsidRPr="00DD46D9">
        <w:rPr>
          <w:color w:val="000000"/>
          <w:shd w:val="clear" w:color="auto" w:fill="FFFFFF"/>
        </w:rPr>
        <w:t>the</w:t>
      </w:r>
      <w:proofErr w:type="spellEnd"/>
      <w:r w:rsidRPr="00DD46D9">
        <w:rPr>
          <w:color w:val="000000"/>
          <w:shd w:val="clear" w:color="auto" w:fill="FFFFFF"/>
        </w:rPr>
        <w:t> </w:t>
      </w:r>
      <w:proofErr w:type="spellStart"/>
      <w:r w:rsidRPr="00DD46D9">
        <w:rPr>
          <w:color w:val="000000"/>
          <w:shd w:val="clear" w:color="auto" w:fill="FFFFFF"/>
        </w:rPr>
        <w:t>letter</w:t>
      </w:r>
      <w:proofErr w:type="spellEnd"/>
      <w:r w:rsidRPr="00DD46D9">
        <w:rPr>
          <w:color w:val="000000"/>
          <w:shd w:val="clear" w:color="auto" w:fill="FFFFFF"/>
        </w:rPr>
        <w:t> H </w:t>
      </w:r>
      <w:proofErr w:type="spellStart"/>
      <w:r w:rsidRPr="00DD46D9">
        <w:rPr>
          <w:color w:val="000000"/>
          <w:shd w:val="clear" w:color="auto" w:fill="FFFFFF"/>
        </w:rPr>
        <w:t>in</w:t>
      </w:r>
      <w:proofErr w:type="spellEnd"/>
      <w:r w:rsidRPr="00DD46D9">
        <w:rPr>
          <w:color w:val="000000"/>
          <w:shd w:val="clear" w:color="auto" w:fill="FFFFFF"/>
        </w:rPr>
        <w:t> </w:t>
      </w:r>
      <w:proofErr w:type="spellStart"/>
      <w:r w:rsidRPr="00DD46D9">
        <w:rPr>
          <w:color w:val="000000"/>
          <w:shd w:val="clear" w:color="auto" w:fill="FFFFFF"/>
        </w:rPr>
        <w:t>our</w:t>
      </w:r>
      <w:proofErr w:type="spellEnd"/>
      <w:r w:rsidRPr="00DD46D9">
        <w:rPr>
          <w:color w:val="000000"/>
          <w:shd w:val="clear" w:color="auto" w:fill="FFFFFF"/>
        </w:rPr>
        <w:t> </w:t>
      </w:r>
      <w:proofErr w:type="spellStart"/>
      <w:r w:rsidRPr="00DD46D9">
        <w:rPr>
          <w:color w:val="000000"/>
          <w:shd w:val="clear" w:color="auto" w:fill="FFFFFF"/>
        </w:rPr>
        <w:t>classroom</w:t>
      </w:r>
      <w:proofErr w:type="spellEnd"/>
      <w:r w:rsidRPr="00DD46D9">
        <w:rPr>
          <w:color w:val="000000"/>
          <w:shd w:val="clear" w:color="auto" w:fill="FFFFFF"/>
        </w:rPr>
        <w:t>» или «I </w:t>
      </w:r>
      <w:proofErr w:type="spellStart"/>
      <w:r w:rsidRPr="00DD46D9">
        <w:rPr>
          <w:color w:val="000000"/>
          <w:shd w:val="clear" w:color="auto" w:fill="FFFFFF"/>
        </w:rPr>
        <w:t>spy</w:t>
      </w:r>
      <w:proofErr w:type="spellEnd"/>
      <w:r w:rsidRPr="00DD46D9">
        <w:rPr>
          <w:color w:val="000000"/>
          <w:shd w:val="clear" w:color="auto" w:fill="FFFFFF"/>
        </w:rPr>
        <w:t> </w:t>
      </w:r>
      <w:proofErr w:type="spellStart"/>
      <w:r w:rsidRPr="00DD46D9">
        <w:rPr>
          <w:color w:val="000000"/>
          <w:shd w:val="clear" w:color="auto" w:fill="FFFFFF"/>
        </w:rPr>
        <w:t>something</w:t>
      </w:r>
      <w:proofErr w:type="spellEnd"/>
      <w:r w:rsidRPr="00DD46D9">
        <w:rPr>
          <w:color w:val="000000"/>
          <w:shd w:val="clear" w:color="auto" w:fill="FFFFFF"/>
        </w:rPr>
        <w:t> </w:t>
      </w:r>
      <w:proofErr w:type="spellStart"/>
      <w:r w:rsidRPr="00DD46D9">
        <w:rPr>
          <w:color w:val="000000"/>
          <w:shd w:val="clear" w:color="auto" w:fill="FFFFFF"/>
        </w:rPr>
        <w:t>green</w:t>
      </w:r>
      <w:proofErr w:type="spellEnd"/>
      <w:r w:rsidRPr="00DD46D9">
        <w:rPr>
          <w:color w:val="000000"/>
          <w:shd w:val="clear" w:color="auto" w:fill="FFFFFF"/>
        </w:rPr>
        <w:t> (</w:t>
      </w:r>
      <w:proofErr w:type="spellStart"/>
      <w:r w:rsidRPr="00DD46D9">
        <w:rPr>
          <w:color w:val="000000"/>
          <w:shd w:val="clear" w:color="auto" w:fill="FFFFFF"/>
        </w:rPr>
        <w:t>black</w:t>
      </w:r>
      <w:proofErr w:type="spellEnd"/>
      <w:r w:rsidRPr="00DD46D9">
        <w:rPr>
          <w:color w:val="000000"/>
          <w:shd w:val="clear" w:color="auto" w:fill="FFFFFF"/>
        </w:rPr>
        <w:t>)». А</w:t>
      </w:r>
      <w:r w:rsidRPr="00DD46D9">
        <w:rPr>
          <w:color w:val="000000"/>
          <w:shd w:val="clear" w:color="auto" w:fill="FFFFFF"/>
          <w:lang w:val="en-US"/>
        </w:rPr>
        <w:t> </w:t>
      </w:r>
      <w:r w:rsidRPr="00DD46D9">
        <w:rPr>
          <w:color w:val="000000"/>
          <w:shd w:val="clear" w:color="auto" w:fill="FFFFFF"/>
        </w:rPr>
        <w:t>в</w:t>
      </w:r>
      <w:r w:rsidRPr="00DD46D9">
        <w:rPr>
          <w:color w:val="000000"/>
          <w:shd w:val="clear" w:color="auto" w:fill="FFFFFF"/>
          <w:lang w:val="en-US"/>
        </w:rPr>
        <w:t> </w:t>
      </w:r>
      <w:r w:rsidRPr="00DD46D9">
        <w:rPr>
          <w:color w:val="000000"/>
          <w:shd w:val="clear" w:color="auto" w:fill="FFFFFF"/>
        </w:rPr>
        <w:t>средних</w:t>
      </w:r>
      <w:r w:rsidRPr="00DD46D9">
        <w:rPr>
          <w:color w:val="000000"/>
          <w:shd w:val="clear" w:color="auto" w:fill="FFFFFF"/>
          <w:lang w:val="en-US"/>
        </w:rPr>
        <w:t> </w:t>
      </w:r>
      <w:r w:rsidRPr="00DD46D9">
        <w:rPr>
          <w:color w:val="000000"/>
          <w:shd w:val="clear" w:color="auto" w:fill="FFFFFF"/>
        </w:rPr>
        <w:t>классах</w:t>
      </w:r>
      <w:r w:rsidRPr="00DD46D9">
        <w:rPr>
          <w:color w:val="000000"/>
          <w:shd w:val="clear" w:color="auto" w:fill="FFFFFF"/>
          <w:lang w:val="en-US"/>
        </w:rPr>
        <w:t>: «I spy the map of Great Britain (the USA/ Australia) ». </w:t>
      </w:r>
      <w:r w:rsidRPr="00DD46D9">
        <w:rPr>
          <w:color w:val="000000"/>
          <w:shd w:val="clear" w:color="auto" w:fill="FFFFFF"/>
        </w:rPr>
        <w:t>При изучении алфавита гимнастику для глаз можно проводить следующим образом: «Нарисуйте в воздухе взглядом букву “G” / “F” / “S”».</w:t>
      </w:r>
      <w:r w:rsidR="00DD46D9">
        <w:rPr>
          <w:color w:val="000000"/>
        </w:rPr>
        <w:t xml:space="preserve"> </w:t>
      </w:r>
    </w:p>
    <w:p w:rsidR="00DD46D9" w:rsidRDefault="00274C73" w:rsidP="00DD46D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D46D9">
        <w:rPr>
          <w:color w:val="000000"/>
        </w:rPr>
        <w:t>Игры с мячом являются прекрасными упражнениями для кистей. Очень активно младшие школьники играют с мячом, называя слова, задавая вопросы и отвечая на них. Так, при изучении таких лексических тем, как  «Спорт», «Одежда», «Продукты», мы играем с мячом в игру «Переводчик». Игра «Бомба» («</w:t>
      </w:r>
      <w:proofErr w:type="spellStart"/>
      <w:r w:rsidRPr="00DD46D9">
        <w:rPr>
          <w:color w:val="000000"/>
        </w:rPr>
        <w:t>Bomb</w:t>
      </w:r>
      <w:proofErr w:type="spellEnd"/>
      <w:r w:rsidRPr="00DD46D9">
        <w:rPr>
          <w:color w:val="000000"/>
        </w:rPr>
        <w:t>»). </w:t>
      </w:r>
      <w:r w:rsidRPr="00DD46D9">
        <w:rPr>
          <w:color w:val="151515"/>
          <w:shd w:val="clear" w:color="auto" w:fill="FFFFFF"/>
        </w:rPr>
        <w:t xml:space="preserve">Ученики передают друг </w:t>
      </w:r>
      <w:r w:rsidRPr="00DD46D9">
        <w:rPr>
          <w:color w:val="151515"/>
          <w:shd w:val="clear" w:color="auto" w:fill="FFFFFF"/>
        </w:rPr>
        <w:lastRenderedPageBreak/>
        <w:t>другу мяч, повторяя слово или отвечая на вопросы. Например</w:t>
      </w:r>
      <w:r w:rsidRPr="00DD46D9">
        <w:rPr>
          <w:color w:val="151515"/>
          <w:shd w:val="clear" w:color="auto" w:fill="FFFFFF"/>
          <w:lang w:val="en-US"/>
        </w:rPr>
        <w:t>, </w:t>
      </w:r>
      <w:r w:rsidRPr="00DD46D9">
        <w:rPr>
          <w:rStyle w:val="a3"/>
          <w:color w:val="151515"/>
          <w:bdr w:val="none" w:sz="0" w:space="0" w:color="auto" w:frame="1"/>
          <w:shd w:val="clear" w:color="auto" w:fill="FFFFFF"/>
          <w:lang w:val="en-US"/>
        </w:rPr>
        <w:t>«</w:t>
      </w:r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  <w:lang w:val="en-US"/>
        </w:rPr>
        <w:t>How old are you</w:t>
      </w:r>
      <w:r w:rsidRPr="00DD46D9">
        <w:rPr>
          <w:rStyle w:val="a3"/>
          <w:color w:val="151515"/>
          <w:bdr w:val="none" w:sz="0" w:space="0" w:color="auto" w:frame="1"/>
          <w:shd w:val="clear" w:color="auto" w:fill="FFFFFF"/>
          <w:lang w:val="en-US"/>
        </w:rPr>
        <w:t>?» – «</w:t>
      </w:r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  <w:lang w:val="en-US"/>
        </w:rPr>
        <w:t>I am…. How old are you? »</w:t>
      </w:r>
      <w:r w:rsidRPr="00DD46D9">
        <w:rPr>
          <w:i/>
          <w:iCs/>
          <w:color w:val="151515"/>
          <w:shd w:val="clear" w:color="auto" w:fill="FFFFFF"/>
          <w:lang w:val="en-US"/>
        </w:rPr>
        <w:t>.</w:t>
      </w:r>
      <w:r w:rsidRPr="00DD46D9">
        <w:rPr>
          <w:color w:val="151515"/>
          <w:shd w:val="clear" w:color="auto" w:fill="FFFFFF"/>
          <w:lang w:val="en-US"/>
        </w:rPr>
        <w:t> </w:t>
      </w:r>
      <w:r w:rsidRPr="00DD46D9">
        <w:rPr>
          <w:color w:val="151515"/>
          <w:shd w:val="clear" w:color="auto" w:fill="FFFFFF"/>
        </w:rPr>
        <w:t>В определенный момент мяч «взрывается». Тот, у кого он находится в руках, выбывает из игры. «Взрыв» происходит по секундомеру или по остановке мелодии. Игра получается азартной и веселой. Часто играем в игру «Поймай и скажи» («</w:t>
      </w:r>
      <w:proofErr w:type="spellStart"/>
      <w:r w:rsidRPr="00DD46D9">
        <w:rPr>
          <w:color w:val="151515"/>
          <w:shd w:val="clear" w:color="auto" w:fill="FFFFFF"/>
        </w:rPr>
        <w:t>Catch</w:t>
      </w:r>
      <w:proofErr w:type="spellEnd"/>
      <w:r w:rsidRPr="00DD46D9">
        <w:rPr>
          <w:color w:val="151515"/>
          <w:shd w:val="clear" w:color="auto" w:fill="FFFFFF"/>
        </w:rPr>
        <w:t> </w:t>
      </w:r>
      <w:proofErr w:type="spellStart"/>
      <w:r w:rsidRPr="00DD46D9">
        <w:rPr>
          <w:color w:val="151515"/>
          <w:shd w:val="clear" w:color="auto" w:fill="FFFFFF"/>
        </w:rPr>
        <w:t>and</w:t>
      </w:r>
      <w:proofErr w:type="spellEnd"/>
      <w:r w:rsidRPr="00DD46D9">
        <w:rPr>
          <w:color w:val="151515"/>
          <w:shd w:val="clear" w:color="auto" w:fill="FFFFFF"/>
        </w:rPr>
        <w:t> </w:t>
      </w:r>
      <w:proofErr w:type="spellStart"/>
      <w:r w:rsidRPr="00DD46D9">
        <w:rPr>
          <w:color w:val="151515"/>
          <w:shd w:val="clear" w:color="auto" w:fill="FFFFFF"/>
        </w:rPr>
        <w:t>say</w:t>
      </w:r>
      <w:proofErr w:type="spellEnd"/>
      <w:r w:rsidRPr="00DD46D9">
        <w:rPr>
          <w:color w:val="151515"/>
          <w:shd w:val="clear" w:color="auto" w:fill="FFFFFF"/>
        </w:rPr>
        <w:t>»). Условие может быть любым — назвать слово на определенную тему, дать ответ на вопрос, назвать антоним или синоним. Например, бросаю мяч и задаю вопрос </w:t>
      </w:r>
      <w:r w:rsidRPr="00DD46D9">
        <w:rPr>
          <w:rStyle w:val="a3"/>
          <w:color w:val="151515"/>
          <w:bdr w:val="none" w:sz="0" w:space="0" w:color="auto" w:frame="1"/>
          <w:shd w:val="clear" w:color="auto" w:fill="FFFFFF"/>
        </w:rPr>
        <w:t>«</w:t>
      </w:r>
      <w:proofErr w:type="spellStart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Do</w:t>
      </w:r>
      <w:proofErr w:type="spellEnd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you</w:t>
      </w:r>
      <w:proofErr w:type="spellEnd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like</w:t>
      </w:r>
      <w:proofErr w:type="spellEnd"/>
      <w:r w:rsidRPr="00DD46D9">
        <w:rPr>
          <w:rStyle w:val="a3"/>
          <w:color w:val="151515"/>
          <w:bdr w:val="none" w:sz="0" w:space="0" w:color="auto" w:frame="1"/>
          <w:shd w:val="clear" w:color="auto" w:fill="FFFFFF"/>
        </w:rPr>
        <w:t>…?»</w:t>
      </w:r>
      <w:r w:rsidRPr="00DD46D9">
        <w:rPr>
          <w:color w:val="151515"/>
          <w:shd w:val="clear" w:color="auto" w:fill="FFFFFF"/>
        </w:rPr>
        <w:t>, ребята должны дать краткий ответ </w:t>
      </w:r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«</w:t>
      </w:r>
      <w:proofErr w:type="spellStart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Yes</w:t>
      </w:r>
      <w:proofErr w:type="spellEnd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 xml:space="preserve">, I </w:t>
      </w:r>
      <w:proofErr w:type="spellStart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do</w:t>
      </w:r>
      <w:proofErr w:type="spellEnd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 xml:space="preserve">./ </w:t>
      </w:r>
      <w:proofErr w:type="spellStart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No</w:t>
      </w:r>
      <w:proofErr w:type="spellEnd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 xml:space="preserve">, I </w:t>
      </w:r>
      <w:proofErr w:type="spellStart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don’t</w:t>
      </w:r>
      <w:proofErr w:type="spellEnd"/>
      <w:r w:rsidRPr="00DD46D9">
        <w:rPr>
          <w:rStyle w:val="a3"/>
          <w:i w:val="0"/>
          <w:iCs w:val="0"/>
          <w:color w:val="151515"/>
          <w:bdr w:val="none" w:sz="0" w:space="0" w:color="auto" w:frame="1"/>
          <w:shd w:val="clear" w:color="auto" w:fill="FFFFFF"/>
        </w:rPr>
        <w:t>.»</w:t>
      </w:r>
      <w:r w:rsidRPr="00DD46D9">
        <w:rPr>
          <w:color w:val="151515"/>
          <w:shd w:val="clear" w:color="auto" w:fill="FFFFFF"/>
        </w:rPr>
        <w:t>. Кроме игр с мячом  также используем</w:t>
      </w:r>
      <w:r w:rsidRPr="00DD46D9">
        <w:rPr>
          <w:color w:val="000000"/>
        </w:rPr>
        <w:t> счёт по-английски, загибая и разгибая пальчики.</w:t>
      </w:r>
      <w:r w:rsidR="00DD46D9">
        <w:rPr>
          <w:color w:val="000000"/>
        </w:rPr>
        <w:t xml:space="preserve"> </w:t>
      </w:r>
      <w:r w:rsidRPr="00DD46D9">
        <w:rPr>
          <w:color w:val="000000"/>
        </w:rPr>
        <w:t>Поиграть в игру  «Что пропало?» («</w:t>
      </w:r>
      <w:proofErr w:type="spellStart"/>
      <w:r w:rsidRPr="00DD46D9">
        <w:rPr>
          <w:color w:val="000000"/>
        </w:rPr>
        <w:t>What’s</w:t>
      </w:r>
      <w:proofErr w:type="spellEnd"/>
      <w:r w:rsidRPr="00DD46D9">
        <w:rPr>
          <w:color w:val="000000"/>
        </w:rPr>
        <w:t> </w:t>
      </w:r>
      <w:proofErr w:type="spellStart"/>
      <w:r w:rsidRPr="00DD46D9">
        <w:rPr>
          <w:color w:val="000000"/>
        </w:rPr>
        <w:t>missing</w:t>
      </w:r>
      <w:proofErr w:type="spellEnd"/>
      <w:r w:rsidRPr="00DD46D9">
        <w:rPr>
          <w:color w:val="000000"/>
        </w:rPr>
        <w:t>?») любят все.  Разместив на доске картинки по любой теме, мы повторяем их названия. Затем дети по команде «</w:t>
      </w:r>
      <w:proofErr w:type="spellStart"/>
      <w:r w:rsidRPr="00DD46D9">
        <w:rPr>
          <w:color w:val="000000"/>
        </w:rPr>
        <w:t>Close</w:t>
      </w:r>
      <w:proofErr w:type="spellEnd"/>
      <w:r w:rsidRPr="00DD46D9">
        <w:rPr>
          <w:color w:val="000000"/>
        </w:rPr>
        <w:t> </w:t>
      </w:r>
      <w:proofErr w:type="spellStart"/>
      <w:r w:rsidRPr="00DD46D9">
        <w:rPr>
          <w:color w:val="000000"/>
        </w:rPr>
        <w:t>your</w:t>
      </w:r>
      <w:proofErr w:type="spellEnd"/>
      <w:r w:rsidRPr="00DD46D9">
        <w:rPr>
          <w:color w:val="000000"/>
        </w:rPr>
        <w:t> </w:t>
      </w:r>
      <w:proofErr w:type="spellStart"/>
      <w:r w:rsidRPr="00DD46D9">
        <w:rPr>
          <w:color w:val="000000"/>
        </w:rPr>
        <w:t>eyes</w:t>
      </w:r>
      <w:proofErr w:type="spellEnd"/>
      <w:r w:rsidRPr="00DD46D9">
        <w:rPr>
          <w:color w:val="000000"/>
        </w:rPr>
        <w:t>» закрывают глаза, а я  убираю одну картинку, дети должны отгадать, какая карточка пропала, и назвать слово. Также дети очень любят игру «</w:t>
      </w:r>
      <w:proofErr w:type="spellStart"/>
      <w:proofErr w:type="gramStart"/>
      <w:r w:rsidRPr="00DD46D9">
        <w:rPr>
          <w:color w:val="000000"/>
        </w:rPr>
        <w:t>Ты-счастливчик</w:t>
      </w:r>
      <w:proofErr w:type="spellEnd"/>
      <w:proofErr w:type="gramEnd"/>
      <w:r w:rsidRPr="00DD46D9">
        <w:rPr>
          <w:color w:val="000000"/>
        </w:rPr>
        <w:t>» («</w:t>
      </w:r>
      <w:proofErr w:type="spellStart"/>
      <w:r w:rsidRPr="00DD46D9">
        <w:rPr>
          <w:color w:val="000000"/>
        </w:rPr>
        <w:t>You’re</w:t>
      </w:r>
      <w:proofErr w:type="spellEnd"/>
      <w:r w:rsidRPr="00DD46D9">
        <w:rPr>
          <w:color w:val="000000"/>
        </w:rPr>
        <w:t> </w:t>
      </w:r>
      <w:proofErr w:type="spellStart"/>
      <w:r w:rsidRPr="00DD46D9">
        <w:rPr>
          <w:color w:val="000000"/>
        </w:rPr>
        <w:t>lucky</w:t>
      </w:r>
      <w:proofErr w:type="spellEnd"/>
      <w:r w:rsidRPr="00DD46D9">
        <w:rPr>
          <w:color w:val="000000"/>
        </w:rPr>
        <w:t>»). Берем парные карточки (цвета, животные), раскладываем рубашкой вниз, дети должны найти как можно больше пар и назвать их. Эти игры развивают зрительную память, дают время глазкам отдохнуть.</w:t>
      </w:r>
    </w:p>
    <w:p w:rsidR="00DD46D9" w:rsidRDefault="00274C73" w:rsidP="00DD46D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D46D9">
        <w:rPr>
          <w:color w:val="000000"/>
        </w:rPr>
        <w:t>На уроках иностранного языка учащимся много приходится слушать иноязычную речь. Хорошим упражнением  в этом плане является задание хлопнуть в ладоши, если услышали, например, среди названий животных домашнего или, наоборот, дикого зверя. Или необходимо ус</w:t>
      </w:r>
      <w:r w:rsidR="00DD46D9">
        <w:rPr>
          <w:color w:val="000000"/>
        </w:rPr>
        <w:t xml:space="preserve">лышать в словах нужный звук.  Детям </w:t>
      </w:r>
      <w:r w:rsidRPr="00DD46D9">
        <w:rPr>
          <w:color w:val="000000"/>
        </w:rPr>
        <w:t xml:space="preserve"> очень нравится игра «Поймай комарика». Всегда эмоционально проходит игра «Угадай животное». Ребята с большим удовольствием показывают повадки и мимику разных зверей. Также играем и в другие игры – пантомимы. При изучении алфавита играем в игру «Угадай букву» (один изображает, другие отгадывают). При изучении темы «Мой день» изображаем действия, которые выполняются обычно в течение дня.</w:t>
      </w:r>
    </w:p>
    <w:p w:rsidR="00274C73" w:rsidRPr="00164267" w:rsidRDefault="00274C73" w:rsidP="0016426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D46D9">
        <w:rPr>
          <w:color w:val="000000"/>
        </w:rPr>
        <w:t xml:space="preserve">Подобные игры используются как способ развития координации рук и ног, других частей тела, пространственно-временных ориентировок, вызывают положительные эмоции на уроках. Все учащиеся при этом активно включаются в работу, проявляют завидную </w:t>
      </w:r>
      <w:r w:rsidRPr="00164267">
        <w:rPr>
          <w:color w:val="000000"/>
        </w:rPr>
        <w:t xml:space="preserve">изобретательность. Интерес к изучаемому предмету на таких уроках заметно повышается. Эти  игровые технологии, помогают  решать не только проблемы мотивации, обучения и развития учащихся, но и </w:t>
      </w:r>
      <w:proofErr w:type="spellStart"/>
      <w:r w:rsidRPr="00164267">
        <w:rPr>
          <w:color w:val="000000"/>
        </w:rPr>
        <w:t>здоровьесбережения</w:t>
      </w:r>
      <w:proofErr w:type="spellEnd"/>
      <w:r w:rsidRPr="00164267">
        <w:rPr>
          <w:color w:val="000000"/>
        </w:rPr>
        <w:t>, социализации.  </w:t>
      </w:r>
      <w:r w:rsidRPr="00164267">
        <w:rPr>
          <w:color w:val="000000"/>
        </w:rPr>
        <w:br/>
      </w:r>
      <w:r w:rsidR="00164267" w:rsidRPr="00164267">
        <w:rPr>
          <w:color w:val="000000"/>
        </w:rPr>
        <w:t xml:space="preserve">Таким образом, игровая технология </w:t>
      </w:r>
      <w:r w:rsidR="00164267" w:rsidRPr="00164267">
        <w:rPr>
          <w:color w:val="212529"/>
        </w:rPr>
        <w:t>позволяет учащимся легче и успешнее овладеть необходимыми знаниями на уроке, преодолеть трудности,  достичь цели и решить задачи обучения.</w:t>
      </w:r>
    </w:p>
    <w:sectPr w:rsidR="00274C73" w:rsidRPr="00164267" w:rsidSect="00A61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F4E61"/>
    <w:multiLevelType w:val="multilevel"/>
    <w:tmpl w:val="625E1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6537D"/>
    <w:multiLevelType w:val="multilevel"/>
    <w:tmpl w:val="3F3A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A1F38"/>
    <w:multiLevelType w:val="multilevel"/>
    <w:tmpl w:val="BCA6B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120CCB"/>
    <w:multiLevelType w:val="multilevel"/>
    <w:tmpl w:val="E68C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EA67CE"/>
    <w:multiLevelType w:val="multilevel"/>
    <w:tmpl w:val="3960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F652E2"/>
    <w:multiLevelType w:val="multilevel"/>
    <w:tmpl w:val="E304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AE728F"/>
    <w:multiLevelType w:val="multilevel"/>
    <w:tmpl w:val="32DA5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DA0B13"/>
    <w:multiLevelType w:val="multilevel"/>
    <w:tmpl w:val="3124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205767"/>
    <w:multiLevelType w:val="multilevel"/>
    <w:tmpl w:val="AA12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BB0F81"/>
    <w:multiLevelType w:val="multilevel"/>
    <w:tmpl w:val="E5B0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C02BD"/>
    <w:rsid w:val="000A3F9B"/>
    <w:rsid w:val="000E0DCD"/>
    <w:rsid w:val="001367EE"/>
    <w:rsid w:val="00164267"/>
    <w:rsid w:val="00274C73"/>
    <w:rsid w:val="00281315"/>
    <w:rsid w:val="00290BFA"/>
    <w:rsid w:val="002C2989"/>
    <w:rsid w:val="00324A55"/>
    <w:rsid w:val="003433F9"/>
    <w:rsid w:val="0044511D"/>
    <w:rsid w:val="0056465D"/>
    <w:rsid w:val="005B2968"/>
    <w:rsid w:val="0068480F"/>
    <w:rsid w:val="006E66E5"/>
    <w:rsid w:val="006E697C"/>
    <w:rsid w:val="007E3C3B"/>
    <w:rsid w:val="00833C59"/>
    <w:rsid w:val="00841921"/>
    <w:rsid w:val="00881060"/>
    <w:rsid w:val="008B1B7F"/>
    <w:rsid w:val="008C02BD"/>
    <w:rsid w:val="00907D14"/>
    <w:rsid w:val="00934FE3"/>
    <w:rsid w:val="009528F2"/>
    <w:rsid w:val="009C189D"/>
    <w:rsid w:val="00A04D51"/>
    <w:rsid w:val="00A265B5"/>
    <w:rsid w:val="00A618EE"/>
    <w:rsid w:val="00D47464"/>
    <w:rsid w:val="00D73A43"/>
    <w:rsid w:val="00D95CD4"/>
    <w:rsid w:val="00DD46D9"/>
    <w:rsid w:val="00E95134"/>
    <w:rsid w:val="00F10071"/>
    <w:rsid w:val="00F35CDC"/>
    <w:rsid w:val="00F556F8"/>
    <w:rsid w:val="00F75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28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281315"/>
    <w:rPr>
      <w:i/>
      <w:iCs/>
    </w:rPr>
  </w:style>
  <w:style w:type="character" w:styleId="a4">
    <w:name w:val="Strong"/>
    <w:basedOn w:val="a0"/>
    <w:uiPriority w:val="22"/>
    <w:qFormat/>
    <w:rsid w:val="0028131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74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C7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74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8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2020-10-29T03:03:00Z</dcterms:created>
  <dcterms:modified xsi:type="dcterms:W3CDTF">2025-10-19T05:12:00Z</dcterms:modified>
</cp:coreProperties>
</file>